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A9E" w:rsidRDefault="00496B1B" w:rsidP="00496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B1B">
        <w:rPr>
          <w:rFonts w:ascii="Times New Roman" w:hAnsi="Times New Roman" w:cs="Times New Roman"/>
          <w:b/>
          <w:sz w:val="24"/>
          <w:szCs w:val="24"/>
        </w:rPr>
        <w:t>ŠV. KRISTOFORO GIMNAZIJA</w:t>
      </w:r>
    </w:p>
    <w:p w:rsidR="00496B1B" w:rsidRDefault="00496B1B" w:rsidP="00496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UGDYMO PROCESO ORGANIZAVIMAS</w:t>
      </w:r>
    </w:p>
    <w:p w:rsidR="00496B1B" w:rsidRDefault="00496B1B" w:rsidP="00496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M. M. </w:t>
      </w:r>
    </w:p>
    <w:p w:rsidR="00742FE6" w:rsidRPr="00F863A8" w:rsidRDefault="00742FE6" w:rsidP="00F863A8">
      <w:pPr>
        <w:jc w:val="center"/>
        <w:rPr>
          <w:rFonts w:ascii="Times New Roman" w:hAnsi="Times New Roman" w:cs="Times New Roman"/>
          <w:color w:val="0563C1" w:themeColor="hyperlink"/>
          <w:sz w:val="32"/>
          <w:szCs w:val="32"/>
          <w:u w:val="single"/>
        </w:rPr>
      </w:pPr>
      <w:hyperlink r:id="rId5" w:history="1">
        <w:r>
          <w:rPr>
            <w:rStyle w:val="Hipersaitas"/>
            <w:rFonts w:ascii="Times New Roman" w:hAnsi="Times New Roman" w:cs="Times New Roman"/>
            <w:sz w:val="32"/>
            <w:szCs w:val="32"/>
          </w:rPr>
          <w:t>www.kristoforogimnazija.lt</w:t>
        </w:r>
      </w:hyperlink>
      <w:bookmarkStart w:id="0" w:name="_GoBack"/>
      <w:bookmarkEnd w:id="0"/>
    </w:p>
    <w:tbl>
      <w:tblPr>
        <w:tblW w:w="10041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6"/>
        <w:gridCol w:w="6025"/>
      </w:tblGrid>
      <w:tr w:rsidR="00496B1B" w:rsidRPr="00916B54" w:rsidTr="000B3AC4">
        <w:trPr>
          <w:trHeight w:hRule="exact" w:val="357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Ugdymo proceso pradžia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2026 m. rugsėjo 1 d.</w:t>
            </w:r>
          </w:p>
        </w:tc>
      </w:tr>
      <w:tr w:rsidR="00496B1B" w:rsidRPr="00916B54" w:rsidTr="000B3AC4">
        <w:trPr>
          <w:trHeight w:hRule="exact" w:val="641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Ugdymo proceso pabaiga I – III gimnazijos klasių mokiniams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2027 m.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birželio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10 d. (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su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3 d.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intensyvinimu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</w:tr>
      <w:tr w:rsidR="00496B1B" w:rsidRPr="00916B54" w:rsidTr="000B3AC4">
        <w:trPr>
          <w:trHeight w:hRule="exact" w:val="614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Ugdymo proceso pabaiga IV gimnazijos klasės mokiniams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2027 m.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gegužės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27 d. (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su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3 d.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intensyvinimu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</w:tr>
      <w:tr w:rsidR="00496B1B" w:rsidRPr="00916B54" w:rsidTr="000B3AC4">
        <w:trPr>
          <w:trHeight w:hRule="exact" w:val="341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Rudens atostogos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Calibri" w:hAnsi="Times New Roman" w:cs="Times New Roman"/>
                <w:sz w:val="24"/>
                <w:szCs w:val="24"/>
              </w:rPr>
              <w:t>2026 m. lapkričio 2 d. – 2026 m. lapkričio 8 d.</w:t>
            </w:r>
          </w:p>
        </w:tc>
      </w:tr>
      <w:tr w:rsidR="00496B1B" w:rsidRPr="00916B54" w:rsidTr="000B3AC4">
        <w:trPr>
          <w:trHeight w:hRule="exact" w:val="347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Žiemos (Kalėdų) atostogos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916B54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2026 m. </w:t>
            </w:r>
            <w:proofErr w:type="spellStart"/>
            <w:r w:rsidRPr="00916B54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gruodžio</w:t>
            </w:r>
            <w:proofErr w:type="spellEnd"/>
            <w:r w:rsidRPr="00916B54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 21 d. – 2027 m. </w:t>
            </w:r>
            <w:proofErr w:type="spellStart"/>
            <w:r w:rsidRPr="00916B54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sausio</w:t>
            </w:r>
            <w:proofErr w:type="spellEnd"/>
            <w:r w:rsidRPr="00916B54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 3 d.</w:t>
            </w:r>
          </w:p>
        </w:tc>
      </w:tr>
      <w:tr w:rsidR="00496B1B" w:rsidRPr="00916B54" w:rsidTr="000B3AC4">
        <w:trPr>
          <w:trHeight w:hRule="exact" w:val="387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Žiemos atostogos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Calibri" w:hAnsi="Times New Roman" w:cs="Times New Roman"/>
                <w:sz w:val="24"/>
                <w:szCs w:val="24"/>
              </w:rPr>
              <w:t>2027 m. vasario 15 d. – 2027 m. vasario 21 d.</w:t>
            </w:r>
          </w:p>
        </w:tc>
      </w:tr>
      <w:tr w:rsidR="00496B1B" w:rsidRPr="00916B54" w:rsidTr="000B3AC4">
        <w:trPr>
          <w:trHeight w:hRule="exact" w:val="624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Pavasario (Velykų) atostogos I – II gimnazijos klasių mokiniams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Calibri" w:hAnsi="Times New Roman" w:cs="Times New Roman"/>
                <w:sz w:val="24"/>
                <w:szCs w:val="24"/>
              </w:rPr>
              <w:t>2027 m. kovo 22 d. – 2027 m. kovo 29 d.</w:t>
            </w:r>
          </w:p>
        </w:tc>
      </w:tr>
      <w:tr w:rsidR="00496B1B" w:rsidRPr="00916B54" w:rsidTr="000B3AC4">
        <w:trPr>
          <w:trHeight w:hRule="exact" w:val="718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Pavasario (Velykų) atostogos III – IV gimnazijos klasių mokiniams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Calibri" w:hAnsi="Times New Roman" w:cs="Times New Roman"/>
                <w:sz w:val="24"/>
                <w:szCs w:val="24"/>
              </w:rPr>
              <w:t>2027 m. kovo 29 d. – 2027 m. balandžio 4 d.</w:t>
            </w:r>
          </w:p>
        </w:tc>
      </w:tr>
      <w:tr w:rsidR="00496B1B" w:rsidRPr="00916B54" w:rsidTr="000B3AC4">
        <w:trPr>
          <w:trHeight w:hRule="exact" w:val="643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Vasaros atostogos I – II gimnazijos klasių mokiniams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m. birželio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 – 2026 m. rugpjūčio 31 d.</w:t>
            </w:r>
          </w:p>
        </w:tc>
      </w:tr>
      <w:tr w:rsidR="00496B1B" w:rsidRPr="00916B54" w:rsidTr="000B3AC4">
        <w:trPr>
          <w:trHeight w:hRule="exact" w:val="1992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Vasaros atostogos III-IV gimnazijos klasių mokiniams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B1B" w:rsidRPr="00916B54" w:rsidRDefault="00496B1B" w:rsidP="000B3AC4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lt-LT"/>
              </w:rPr>
            </w:pPr>
            <w:r w:rsidRPr="00916B54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Pasibaigus 2026–2027 mokslo metų valstybinių brandos egzaminų pagrindinei sesijai, o mokiniams, kuriems valstybinio brandos egzamino pirmos dalies laikymas buvo atidėtas pakartotinei sesijai, – pasibaigus valstybinių brandos egzaminų pakartotinei sesijai.</w:t>
            </w:r>
          </w:p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6B1B" w:rsidRPr="00916B54" w:rsidTr="000B3AC4">
        <w:trPr>
          <w:trHeight w:hRule="exact" w:val="3082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Švenčių dienos (nesutampančios su savaitgaliais)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m. gruodžio 24 – 25 d. (Šv. Kūčios, Šv.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Kalėdos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)</w:t>
            </w:r>
          </w:p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2027 m.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sausio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1 d. (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Naujųjų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metų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diena</w:t>
            </w:r>
            <w:proofErr w:type="spellEnd"/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)</w:t>
            </w:r>
          </w:p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2027 m. vasario 16 d. (Lietuvos Valstybės atkūrimo diena)</w:t>
            </w:r>
          </w:p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2027 m. kovo 11 d. (Lietuvos Nepriklausomybės atkūrimo diena)</w:t>
            </w:r>
          </w:p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200" w:hanging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2027 m. kovo 29 d. (Šv. Velykų diena)</w:t>
            </w:r>
          </w:p>
        </w:tc>
      </w:tr>
      <w:tr w:rsidR="00496B1B" w:rsidRPr="00916B54" w:rsidTr="000B3AC4">
        <w:trPr>
          <w:trHeight w:hRule="exact" w:val="397"/>
        </w:trPr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6B1B" w:rsidRPr="00916B54" w:rsidRDefault="00496B1B" w:rsidP="000B3AC4">
            <w:pPr>
              <w:tabs>
                <w:tab w:val="left" w:pos="426"/>
              </w:tabs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Times New Roman" w:hAnsi="Times New Roman" w:cs="Times New Roman"/>
                <w:sz w:val="24"/>
                <w:szCs w:val="24"/>
              </w:rPr>
              <w:t>Tėvų diena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B1B" w:rsidRPr="00916B54" w:rsidRDefault="00496B1B" w:rsidP="000B3AC4">
            <w:pPr>
              <w:pStyle w:val="Sraopastraipa"/>
              <w:numPr>
                <w:ilvl w:val="0"/>
                <w:numId w:val="1"/>
              </w:num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B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m. </w:t>
            </w:r>
            <w:proofErr w:type="spellStart"/>
            <w:r w:rsidRPr="00916B54">
              <w:rPr>
                <w:rFonts w:ascii="Times New Roman" w:eastAsia="Calibri" w:hAnsi="Times New Roman" w:cs="Times New Roman"/>
                <w:sz w:val="24"/>
                <w:szCs w:val="24"/>
              </w:rPr>
              <w:t>lapkričio</w:t>
            </w:r>
            <w:proofErr w:type="spellEnd"/>
            <w:r w:rsidRPr="00916B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 d.</w:t>
            </w:r>
          </w:p>
        </w:tc>
      </w:tr>
    </w:tbl>
    <w:p w:rsidR="00496B1B" w:rsidRPr="00496B1B" w:rsidRDefault="00496B1B" w:rsidP="00496B1B">
      <w:pPr>
        <w:rPr>
          <w:rFonts w:ascii="Times New Roman" w:hAnsi="Times New Roman" w:cs="Times New Roman"/>
          <w:b/>
          <w:sz w:val="24"/>
          <w:szCs w:val="24"/>
        </w:rPr>
      </w:pPr>
    </w:p>
    <w:sectPr w:rsidR="00496B1B" w:rsidRPr="00496B1B" w:rsidSect="00FB5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97F86"/>
    <w:multiLevelType w:val="hybridMultilevel"/>
    <w:tmpl w:val="B9FA3F94"/>
    <w:lvl w:ilvl="0" w:tplc="D32CCBF2">
      <w:start w:val="2026"/>
      <w:numFmt w:val="decimal"/>
      <w:lvlText w:val="%1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1B"/>
    <w:rsid w:val="00496B1B"/>
    <w:rsid w:val="00742FE6"/>
    <w:rsid w:val="00A73A9E"/>
    <w:rsid w:val="00F863A8"/>
    <w:rsid w:val="00FB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3BC9"/>
  <w15:chartTrackingRefBased/>
  <w15:docId w15:val="{4121E42A-BF8E-47E8-AAB3-ED6E8756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96B1B"/>
    <w:pPr>
      <w:ind w:left="720"/>
      <w:contextualSpacing/>
    </w:pPr>
    <w:rPr>
      <w:kern w:val="2"/>
      <w:lang w:val="en-US"/>
      <w14:ligatures w14:val="standardContextual"/>
    </w:rPr>
  </w:style>
  <w:style w:type="character" w:styleId="Hipersaitas">
    <w:name w:val="Hyperlink"/>
    <w:basedOn w:val="Numatytasispastraiposriftas"/>
    <w:uiPriority w:val="99"/>
    <w:semiHidden/>
    <w:unhideWhenUsed/>
    <w:rsid w:val="00742F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4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istoforogimnazij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Natalija</cp:lastModifiedBy>
  <cp:revision>3</cp:revision>
  <cp:lastPrinted>2026-09-16T10:27:00Z</cp:lastPrinted>
  <dcterms:created xsi:type="dcterms:W3CDTF">2026-09-16T10:22:00Z</dcterms:created>
  <dcterms:modified xsi:type="dcterms:W3CDTF">2026-09-16T10:29:00Z</dcterms:modified>
</cp:coreProperties>
</file>