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706B4" w14:textId="77777777" w:rsidR="002C26A5" w:rsidRPr="005E1434" w:rsidRDefault="002C26A5" w:rsidP="005E1434">
      <w:pPr>
        <w:ind w:left="4395" w:firstLine="0"/>
        <w:rPr>
          <w:color w:val="000000" w:themeColor="text1"/>
        </w:rPr>
      </w:pPr>
      <w:bookmarkStart w:id="0" w:name="_GoBack"/>
      <w:bookmarkEnd w:id="0"/>
      <w:r w:rsidRPr="005E1434">
        <w:rPr>
          <w:color w:val="000000" w:themeColor="text1"/>
        </w:rPr>
        <w:t>PATVIRTINTA</w:t>
      </w:r>
    </w:p>
    <w:p w14:paraId="4828D2C6" w14:textId="77777777" w:rsidR="003258D6" w:rsidRPr="005E1434" w:rsidRDefault="003258D6" w:rsidP="00B91667">
      <w:pPr>
        <w:ind w:left="4395" w:firstLine="0"/>
        <w:jc w:val="left"/>
        <w:rPr>
          <w:color w:val="000000" w:themeColor="text1"/>
        </w:rPr>
      </w:pPr>
      <w:r w:rsidRPr="005E1434">
        <w:rPr>
          <w:color w:val="000000" w:themeColor="text1"/>
        </w:rPr>
        <w:t xml:space="preserve">Vilniaus </w:t>
      </w:r>
      <w:r w:rsidR="00131FE1">
        <w:rPr>
          <w:color w:val="000000" w:themeColor="text1"/>
        </w:rPr>
        <w:t>š</w:t>
      </w:r>
      <w:r w:rsidR="00DA30EF">
        <w:rPr>
          <w:color w:val="000000" w:themeColor="text1"/>
        </w:rPr>
        <w:t>v.</w:t>
      </w:r>
      <w:r w:rsidR="00CE10AE" w:rsidRPr="005E1434">
        <w:rPr>
          <w:color w:val="000000" w:themeColor="text1"/>
        </w:rPr>
        <w:t xml:space="preserve"> Kristoforo </w:t>
      </w:r>
      <w:r w:rsidR="00662AFB" w:rsidRPr="005E1434">
        <w:rPr>
          <w:color w:val="000000" w:themeColor="text1"/>
        </w:rPr>
        <w:t xml:space="preserve">gimnazijos </w:t>
      </w:r>
    </w:p>
    <w:p w14:paraId="612AD649" w14:textId="7A6D6040" w:rsidR="00C669A3" w:rsidRDefault="002C26A5" w:rsidP="00B91667">
      <w:pPr>
        <w:ind w:left="4395" w:firstLine="0"/>
        <w:jc w:val="left"/>
        <w:rPr>
          <w:color w:val="000000" w:themeColor="text1"/>
        </w:rPr>
      </w:pPr>
      <w:r w:rsidRPr="005E1434">
        <w:rPr>
          <w:color w:val="000000" w:themeColor="text1"/>
        </w:rPr>
        <w:t>direktor</w:t>
      </w:r>
      <w:r w:rsidR="00CE10AE" w:rsidRPr="005E1434">
        <w:rPr>
          <w:color w:val="000000" w:themeColor="text1"/>
        </w:rPr>
        <w:t>ės</w:t>
      </w:r>
      <w:r w:rsidRPr="005E1434">
        <w:rPr>
          <w:color w:val="000000" w:themeColor="text1"/>
        </w:rPr>
        <w:t xml:space="preserve"> 20</w:t>
      </w:r>
      <w:r w:rsidR="00890432" w:rsidRPr="005E1434">
        <w:rPr>
          <w:color w:val="000000" w:themeColor="text1"/>
        </w:rPr>
        <w:t>2</w:t>
      </w:r>
      <w:r w:rsidR="00C669A3">
        <w:rPr>
          <w:color w:val="000000" w:themeColor="text1"/>
        </w:rPr>
        <w:t>1</w:t>
      </w:r>
      <w:r w:rsidRPr="005E1434">
        <w:rPr>
          <w:color w:val="000000" w:themeColor="text1"/>
        </w:rPr>
        <w:t xml:space="preserve"> m</w:t>
      </w:r>
      <w:r w:rsidR="002401E8" w:rsidRPr="005E1434">
        <w:rPr>
          <w:color w:val="000000" w:themeColor="text1"/>
        </w:rPr>
        <w:t>.</w:t>
      </w:r>
      <w:r w:rsidR="00AB7F38">
        <w:rPr>
          <w:color w:val="000000" w:themeColor="text1"/>
        </w:rPr>
        <w:t xml:space="preserve"> sausio 26 d.</w:t>
      </w:r>
    </w:p>
    <w:p w14:paraId="436B9EFD" w14:textId="25BD3591" w:rsidR="009F6669" w:rsidRDefault="002C26A5" w:rsidP="00B91667">
      <w:pPr>
        <w:ind w:left="4395" w:firstLine="0"/>
        <w:jc w:val="left"/>
        <w:rPr>
          <w:color w:val="000000" w:themeColor="text1"/>
        </w:rPr>
      </w:pPr>
      <w:r w:rsidRPr="005E1434">
        <w:rPr>
          <w:color w:val="000000" w:themeColor="text1"/>
        </w:rPr>
        <w:t>įsakymu Nr.</w:t>
      </w:r>
      <w:r w:rsidR="00AB7F38">
        <w:rPr>
          <w:color w:val="000000" w:themeColor="text1"/>
        </w:rPr>
        <w:t xml:space="preserve"> V-24</w:t>
      </w:r>
    </w:p>
    <w:p w14:paraId="12BF1C0A" w14:textId="77777777" w:rsidR="00C669A3" w:rsidRPr="005E1434" w:rsidRDefault="00C669A3" w:rsidP="00B91667">
      <w:pPr>
        <w:ind w:left="4395" w:firstLine="0"/>
        <w:jc w:val="left"/>
        <w:rPr>
          <w:color w:val="000000" w:themeColor="text1"/>
        </w:rPr>
      </w:pPr>
    </w:p>
    <w:p w14:paraId="48A37417" w14:textId="77777777" w:rsidR="009F6669" w:rsidRPr="005E1434" w:rsidRDefault="009F6669" w:rsidP="00B91667">
      <w:pPr>
        <w:ind w:left="4395" w:firstLine="0"/>
        <w:jc w:val="left"/>
        <w:rPr>
          <w:color w:val="000000" w:themeColor="text1"/>
        </w:rPr>
      </w:pPr>
      <w:r w:rsidRPr="005E1434">
        <w:rPr>
          <w:color w:val="000000" w:themeColor="text1"/>
        </w:rPr>
        <w:t>PRITARTA</w:t>
      </w:r>
    </w:p>
    <w:p w14:paraId="41A962A2" w14:textId="77777777" w:rsidR="00CE10AE" w:rsidRPr="005E1434" w:rsidRDefault="003258D6" w:rsidP="00B91667">
      <w:pPr>
        <w:ind w:left="4395" w:firstLine="0"/>
        <w:jc w:val="left"/>
        <w:rPr>
          <w:color w:val="000000" w:themeColor="text1"/>
        </w:rPr>
      </w:pPr>
      <w:r w:rsidRPr="005E1434">
        <w:rPr>
          <w:color w:val="000000" w:themeColor="text1"/>
        </w:rPr>
        <w:t xml:space="preserve">Vilniaus </w:t>
      </w:r>
      <w:r w:rsidR="00131FE1">
        <w:rPr>
          <w:color w:val="000000" w:themeColor="text1"/>
        </w:rPr>
        <w:t>š</w:t>
      </w:r>
      <w:r w:rsidR="00DA30EF">
        <w:rPr>
          <w:color w:val="000000" w:themeColor="text1"/>
        </w:rPr>
        <w:t>v.</w:t>
      </w:r>
      <w:r w:rsidR="00CE10AE" w:rsidRPr="005E1434">
        <w:rPr>
          <w:color w:val="000000" w:themeColor="text1"/>
        </w:rPr>
        <w:t xml:space="preserve"> Kristoforo gimnazijos </w:t>
      </w:r>
      <w:r w:rsidR="00BD108A" w:rsidRPr="005E1434">
        <w:rPr>
          <w:color w:val="000000" w:themeColor="text1"/>
        </w:rPr>
        <w:t>tarybos</w:t>
      </w:r>
    </w:p>
    <w:p w14:paraId="1A39B73F" w14:textId="77777777" w:rsidR="003258D6" w:rsidRPr="005E1434" w:rsidRDefault="009F6669" w:rsidP="00B91667">
      <w:pPr>
        <w:ind w:left="4395" w:firstLine="0"/>
        <w:jc w:val="left"/>
        <w:rPr>
          <w:color w:val="000000" w:themeColor="text1"/>
        </w:rPr>
      </w:pPr>
      <w:r w:rsidRPr="005E1434">
        <w:rPr>
          <w:color w:val="000000" w:themeColor="text1"/>
        </w:rPr>
        <w:t>posėdžio 20</w:t>
      </w:r>
      <w:r w:rsidR="00890432" w:rsidRPr="005E1434">
        <w:rPr>
          <w:color w:val="000000" w:themeColor="text1"/>
        </w:rPr>
        <w:t>20</w:t>
      </w:r>
      <w:r w:rsidRPr="005E1434">
        <w:rPr>
          <w:color w:val="000000" w:themeColor="text1"/>
        </w:rPr>
        <w:t xml:space="preserve"> m</w:t>
      </w:r>
      <w:r w:rsidR="006B49E1" w:rsidRPr="005E1434">
        <w:rPr>
          <w:color w:val="000000" w:themeColor="text1"/>
        </w:rPr>
        <w:t>.</w:t>
      </w:r>
      <w:r w:rsidR="00734F6A" w:rsidRPr="005E1434">
        <w:rPr>
          <w:color w:val="000000" w:themeColor="text1"/>
        </w:rPr>
        <w:t xml:space="preserve"> </w:t>
      </w:r>
      <w:r w:rsidR="00890432" w:rsidRPr="005E1434">
        <w:rPr>
          <w:color w:val="000000" w:themeColor="text1"/>
        </w:rPr>
        <w:t>gruodžio</w:t>
      </w:r>
      <w:r w:rsidR="0018048F" w:rsidRPr="005E1434">
        <w:rPr>
          <w:color w:val="000000" w:themeColor="text1"/>
        </w:rPr>
        <w:t xml:space="preserve"> 29</w:t>
      </w:r>
      <w:r w:rsidR="00734F6A" w:rsidRPr="005E1434">
        <w:rPr>
          <w:color w:val="000000" w:themeColor="text1"/>
        </w:rPr>
        <w:t xml:space="preserve"> </w:t>
      </w:r>
      <w:r w:rsidRPr="005E1434">
        <w:rPr>
          <w:color w:val="000000" w:themeColor="text1"/>
        </w:rPr>
        <w:t xml:space="preserve">d. </w:t>
      </w:r>
    </w:p>
    <w:p w14:paraId="3337AFEC" w14:textId="77777777" w:rsidR="009F6669" w:rsidRPr="005E1434" w:rsidRDefault="009F6669" w:rsidP="00B91667">
      <w:pPr>
        <w:ind w:left="4395" w:firstLine="0"/>
        <w:jc w:val="left"/>
        <w:rPr>
          <w:color w:val="000000" w:themeColor="text1"/>
        </w:rPr>
      </w:pPr>
      <w:r w:rsidRPr="005E1434">
        <w:rPr>
          <w:color w:val="000000" w:themeColor="text1"/>
        </w:rPr>
        <w:t>protokoliniu nutarimu Nr.</w:t>
      </w:r>
      <w:r w:rsidR="003258D6" w:rsidRPr="005E1434">
        <w:rPr>
          <w:color w:val="000000" w:themeColor="text1"/>
        </w:rPr>
        <w:t xml:space="preserve"> </w:t>
      </w:r>
      <w:r w:rsidR="002E73FE">
        <w:rPr>
          <w:color w:val="000000" w:themeColor="text1"/>
        </w:rPr>
        <w:t>5</w:t>
      </w:r>
    </w:p>
    <w:p w14:paraId="7A64C7DF" w14:textId="77777777" w:rsidR="009F6669" w:rsidRPr="005E1434" w:rsidRDefault="009F6669" w:rsidP="00B91667">
      <w:pPr>
        <w:ind w:left="4395" w:firstLine="0"/>
        <w:jc w:val="left"/>
        <w:rPr>
          <w:color w:val="000000" w:themeColor="text1"/>
        </w:rPr>
      </w:pPr>
    </w:p>
    <w:p w14:paraId="0754BFBC" w14:textId="77777777" w:rsidR="009F6669" w:rsidRPr="005E1434" w:rsidRDefault="009F6669" w:rsidP="00B91667">
      <w:pPr>
        <w:ind w:left="4395" w:firstLine="0"/>
        <w:jc w:val="left"/>
        <w:rPr>
          <w:color w:val="000000" w:themeColor="text1"/>
        </w:rPr>
      </w:pPr>
      <w:r w:rsidRPr="005E1434">
        <w:rPr>
          <w:color w:val="000000" w:themeColor="text1"/>
        </w:rPr>
        <w:t>PRITARTA</w:t>
      </w:r>
    </w:p>
    <w:p w14:paraId="2266CAB6" w14:textId="77777777" w:rsidR="00AB7F38" w:rsidRDefault="00BD108A" w:rsidP="00B91667">
      <w:pPr>
        <w:ind w:left="4395" w:firstLine="0"/>
        <w:jc w:val="left"/>
        <w:rPr>
          <w:color w:val="000000" w:themeColor="text1"/>
        </w:rPr>
      </w:pPr>
      <w:r w:rsidRPr="005E1434">
        <w:rPr>
          <w:color w:val="000000" w:themeColor="text1"/>
        </w:rPr>
        <w:t>Vilniaus</w:t>
      </w:r>
      <w:r w:rsidR="009F6669" w:rsidRPr="005E1434">
        <w:rPr>
          <w:color w:val="000000" w:themeColor="text1"/>
        </w:rPr>
        <w:t xml:space="preserve"> miesto savivaldyb</w:t>
      </w:r>
      <w:r w:rsidR="00734F6A" w:rsidRPr="005E1434">
        <w:rPr>
          <w:color w:val="000000" w:themeColor="text1"/>
        </w:rPr>
        <w:t xml:space="preserve">ės administracijos direktoriaus </w:t>
      </w:r>
      <w:r w:rsidR="009F6669" w:rsidRPr="005E1434">
        <w:rPr>
          <w:color w:val="000000" w:themeColor="text1"/>
        </w:rPr>
        <w:t>20</w:t>
      </w:r>
      <w:r w:rsidR="00890432" w:rsidRPr="005E1434">
        <w:rPr>
          <w:color w:val="000000" w:themeColor="text1"/>
        </w:rPr>
        <w:t>21</w:t>
      </w:r>
      <w:r w:rsidR="00734F6A" w:rsidRPr="005E1434">
        <w:rPr>
          <w:color w:val="000000" w:themeColor="text1"/>
        </w:rPr>
        <w:t xml:space="preserve"> m. </w:t>
      </w:r>
      <w:r w:rsidR="00890432" w:rsidRPr="005E1434">
        <w:rPr>
          <w:color w:val="000000" w:themeColor="text1"/>
        </w:rPr>
        <w:t>sausio</w:t>
      </w:r>
      <w:r w:rsidR="00E54AED" w:rsidRPr="005E1434">
        <w:rPr>
          <w:color w:val="000000" w:themeColor="text1"/>
        </w:rPr>
        <w:t xml:space="preserve"> </w:t>
      </w:r>
      <w:r w:rsidR="00AB7F38">
        <w:rPr>
          <w:color w:val="000000" w:themeColor="text1"/>
        </w:rPr>
        <w:t>25</w:t>
      </w:r>
      <w:r w:rsidR="00965E9C">
        <w:rPr>
          <w:color w:val="000000" w:themeColor="text1"/>
        </w:rPr>
        <w:t xml:space="preserve"> </w:t>
      </w:r>
      <w:r w:rsidR="00E54AED" w:rsidRPr="005E1434">
        <w:rPr>
          <w:color w:val="000000" w:themeColor="text1"/>
        </w:rPr>
        <w:t xml:space="preserve">d. </w:t>
      </w:r>
    </w:p>
    <w:p w14:paraId="594C3D60" w14:textId="1B792583" w:rsidR="002C26A5" w:rsidRPr="005E1434" w:rsidRDefault="00AB7F38" w:rsidP="00B91667">
      <w:pPr>
        <w:ind w:left="4395" w:firstLine="0"/>
        <w:jc w:val="left"/>
        <w:rPr>
          <w:color w:val="000000" w:themeColor="text1"/>
        </w:rPr>
      </w:pPr>
      <w:r>
        <w:rPr>
          <w:color w:val="000000" w:themeColor="text1"/>
        </w:rPr>
        <w:t xml:space="preserve">įsakymu </w:t>
      </w:r>
      <w:r w:rsidR="00E54AED" w:rsidRPr="005E1434">
        <w:rPr>
          <w:color w:val="000000" w:themeColor="text1"/>
        </w:rPr>
        <w:t xml:space="preserve">Nr. </w:t>
      </w:r>
      <w:r w:rsidRPr="00AB7F38">
        <w:rPr>
          <w:color w:val="000000" w:themeColor="text1"/>
        </w:rPr>
        <w:t>A15-111/21(2.1.4E-BEU)</w:t>
      </w:r>
    </w:p>
    <w:p w14:paraId="5CDB80E9" w14:textId="77777777" w:rsidR="00645734" w:rsidRPr="005E1434" w:rsidRDefault="00BD108A" w:rsidP="00BC5B82">
      <w:pPr>
        <w:spacing w:before="960"/>
        <w:jc w:val="center"/>
        <w:rPr>
          <w:b/>
          <w:color w:val="000000" w:themeColor="text1"/>
        </w:rPr>
      </w:pPr>
      <w:r w:rsidRPr="005E1434">
        <w:rPr>
          <w:b/>
          <w:color w:val="000000" w:themeColor="text1"/>
        </w:rPr>
        <w:t>VILNIAUS MI</w:t>
      </w:r>
      <w:r w:rsidR="008360E8" w:rsidRPr="005E1434">
        <w:rPr>
          <w:b/>
          <w:color w:val="000000" w:themeColor="text1"/>
        </w:rPr>
        <w:t xml:space="preserve">ESTO </w:t>
      </w:r>
      <w:r w:rsidR="00DA30EF">
        <w:rPr>
          <w:b/>
          <w:color w:val="000000" w:themeColor="text1"/>
        </w:rPr>
        <w:t>ŠV.</w:t>
      </w:r>
      <w:r w:rsidR="008360E8" w:rsidRPr="005E1434">
        <w:rPr>
          <w:b/>
          <w:color w:val="000000" w:themeColor="text1"/>
        </w:rPr>
        <w:t xml:space="preserve"> KRISTOFORO GIMNAZIJOS </w:t>
      </w:r>
    </w:p>
    <w:p w14:paraId="6BED6034" w14:textId="77777777" w:rsidR="00645734" w:rsidRPr="005E1434" w:rsidRDefault="008957DE" w:rsidP="001D102E">
      <w:pPr>
        <w:jc w:val="center"/>
        <w:rPr>
          <w:b/>
          <w:bCs/>
          <w:color w:val="000000" w:themeColor="text1"/>
        </w:rPr>
      </w:pPr>
      <w:r w:rsidRPr="005E1434">
        <w:rPr>
          <w:b/>
          <w:bCs/>
          <w:color w:val="000000" w:themeColor="text1"/>
        </w:rPr>
        <w:t>20</w:t>
      </w:r>
      <w:r w:rsidR="00890432" w:rsidRPr="005E1434">
        <w:rPr>
          <w:b/>
          <w:bCs/>
          <w:color w:val="000000" w:themeColor="text1"/>
        </w:rPr>
        <w:t>2</w:t>
      </w:r>
      <w:r w:rsidR="00570E09" w:rsidRPr="005E1434">
        <w:rPr>
          <w:b/>
          <w:bCs/>
          <w:color w:val="000000" w:themeColor="text1"/>
        </w:rPr>
        <w:t>1</w:t>
      </w:r>
      <w:r w:rsidR="006952CA">
        <w:rPr>
          <w:b/>
          <w:bCs/>
          <w:color w:val="000000" w:themeColor="text1"/>
        </w:rPr>
        <w:t xml:space="preserve"> </w:t>
      </w:r>
      <w:r w:rsidRPr="005E1434">
        <w:rPr>
          <w:b/>
          <w:bCs/>
          <w:color w:val="000000" w:themeColor="text1"/>
        </w:rPr>
        <w:t>-</w:t>
      </w:r>
      <w:r w:rsidR="006952CA">
        <w:rPr>
          <w:b/>
          <w:bCs/>
          <w:color w:val="000000" w:themeColor="text1"/>
        </w:rPr>
        <w:t xml:space="preserve"> </w:t>
      </w:r>
      <w:r w:rsidRPr="005E1434">
        <w:rPr>
          <w:b/>
          <w:bCs/>
          <w:color w:val="000000" w:themeColor="text1"/>
        </w:rPr>
        <w:t>20</w:t>
      </w:r>
      <w:r w:rsidR="000337B1" w:rsidRPr="005E1434">
        <w:rPr>
          <w:b/>
          <w:bCs/>
          <w:color w:val="000000" w:themeColor="text1"/>
        </w:rPr>
        <w:t>2</w:t>
      </w:r>
      <w:r w:rsidR="00570E09" w:rsidRPr="005E1434">
        <w:rPr>
          <w:b/>
          <w:bCs/>
          <w:color w:val="000000" w:themeColor="text1"/>
        </w:rPr>
        <w:t>5</w:t>
      </w:r>
      <w:r w:rsidR="00645734" w:rsidRPr="005E1434">
        <w:rPr>
          <w:b/>
          <w:bCs/>
          <w:color w:val="000000" w:themeColor="text1"/>
        </w:rPr>
        <w:t xml:space="preserve"> METŲ </w:t>
      </w:r>
      <w:r w:rsidR="0059790B" w:rsidRPr="005E1434">
        <w:rPr>
          <w:b/>
          <w:bCs/>
          <w:color w:val="000000" w:themeColor="text1"/>
        </w:rPr>
        <w:t xml:space="preserve">STRATEGINIS </w:t>
      </w:r>
      <w:r w:rsidR="00645734" w:rsidRPr="005E1434">
        <w:rPr>
          <w:b/>
          <w:bCs/>
          <w:color w:val="000000" w:themeColor="text1"/>
        </w:rPr>
        <w:t>PLANAS</w:t>
      </w:r>
    </w:p>
    <w:p w14:paraId="0C90AADF" w14:textId="77777777" w:rsidR="00C84EBE" w:rsidRPr="005E1434" w:rsidRDefault="00E75490" w:rsidP="001D102E">
      <w:pPr>
        <w:rPr>
          <w:b/>
          <w:bCs/>
          <w:color w:val="000000" w:themeColor="text1"/>
        </w:rPr>
      </w:pPr>
      <w:r w:rsidRPr="005E1434">
        <w:rPr>
          <w:b/>
          <w:bCs/>
          <w:color w:val="000000" w:themeColor="text1"/>
        </w:rPr>
        <w:br w:type="page"/>
      </w:r>
    </w:p>
    <w:p w14:paraId="24F7E9C8" w14:textId="77777777" w:rsidR="00C84EBE" w:rsidRPr="005E1434" w:rsidRDefault="00C84EBE" w:rsidP="00D56F88">
      <w:pPr>
        <w:ind w:firstLine="0"/>
        <w:jc w:val="center"/>
        <w:rPr>
          <w:b/>
          <w:bCs/>
          <w:color w:val="000000" w:themeColor="text1"/>
        </w:rPr>
      </w:pPr>
      <w:r w:rsidRPr="005E1434">
        <w:rPr>
          <w:b/>
          <w:bCs/>
          <w:color w:val="000000" w:themeColor="text1"/>
        </w:rPr>
        <w:lastRenderedPageBreak/>
        <w:t>TURINYS</w:t>
      </w:r>
    </w:p>
    <w:bookmarkStart w:id="1" w:name="_Toc439932685"/>
    <w:p w14:paraId="55D05D0B" w14:textId="77777777" w:rsidR="00D56F88" w:rsidRPr="005E1434" w:rsidRDefault="002105FE" w:rsidP="00D71378">
      <w:pPr>
        <w:pStyle w:val="Turinys2"/>
        <w:rPr>
          <w:rFonts w:asciiTheme="minorHAnsi" w:eastAsiaTheme="minorEastAsia" w:hAnsiTheme="minorHAnsi" w:cstheme="minorBidi"/>
          <w:noProof w:val="0"/>
          <w:sz w:val="22"/>
          <w:szCs w:val="22"/>
          <w:lang w:eastAsia="en-US"/>
        </w:rPr>
      </w:pPr>
      <w:r w:rsidRPr="005E1434">
        <w:rPr>
          <w:noProof w:val="0"/>
        </w:rPr>
        <w:fldChar w:fldCharType="begin"/>
      </w:r>
      <w:r w:rsidR="00B04EE3" w:rsidRPr="005E1434">
        <w:rPr>
          <w:noProof w:val="0"/>
        </w:rPr>
        <w:instrText xml:space="preserve"> TOC \h \z \t "Antraštė 1;2;Antraštė 2;3;Antraštė;1" </w:instrText>
      </w:r>
      <w:r w:rsidRPr="005E1434">
        <w:rPr>
          <w:noProof w:val="0"/>
        </w:rPr>
        <w:fldChar w:fldCharType="separate"/>
      </w:r>
      <w:hyperlink w:anchor="_Toc453058391" w:history="1">
        <w:r w:rsidR="00D56F88" w:rsidRPr="005E1434">
          <w:rPr>
            <w:rStyle w:val="Hipersaitas"/>
            <w:noProof w:val="0"/>
            <w:color w:val="000000" w:themeColor="text1"/>
          </w:rPr>
          <w:t>I.</w:t>
        </w:r>
        <w:r w:rsidR="00D56F88" w:rsidRPr="005E1434">
          <w:rPr>
            <w:rFonts w:asciiTheme="minorHAnsi" w:eastAsiaTheme="minorEastAsia" w:hAnsiTheme="minorHAnsi" w:cstheme="minorBidi"/>
            <w:noProof w:val="0"/>
            <w:sz w:val="22"/>
            <w:szCs w:val="22"/>
            <w:lang w:eastAsia="en-US"/>
          </w:rPr>
          <w:tab/>
        </w:r>
        <w:r w:rsidR="00FF61F9" w:rsidRPr="005E1434">
          <w:rPr>
            <w:rStyle w:val="Hipersaitas"/>
            <w:noProof w:val="0"/>
            <w:color w:val="000000" w:themeColor="text1"/>
          </w:rPr>
          <w:t>ĮVADAS</w:t>
        </w:r>
        <w:r w:rsidR="0023059A" w:rsidRPr="005E1434">
          <w:rPr>
            <w:rStyle w:val="Hipersaitas"/>
            <w:noProof w:val="0"/>
            <w:color w:val="000000" w:themeColor="text1"/>
          </w:rPr>
          <w:t>.</w:t>
        </w:r>
        <w:r w:rsidR="00161613">
          <w:rPr>
            <w:rStyle w:val="Hipersaitas"/>
            <w:noProof w:val="0"/>
            <w:color w:val="000000" w:themeColor="text1"/>
          </w:rPr>
          <w:t xml:space="preserve"> </w:t>
        </w:r>
        <w:r w:rsidR="0023059A" w:rsidRPr="005E1434">
          <w:rPr>
            <w:rStyle w:val="Hipersaitas"/>
            <w:noProof w:val="0"/>
            <w:color w:val="000000" w:themeColor="text1"/>
          </w:rPr>
          <w:t>BENDROSIOS NUOSTATOS</w:t>
        </w:r>
        <w:r w:rsidR="00D56F88" w:rsidRPr="005E1434">
          <w:rPr>
            <w:noProof w:val="0"/>
            <w:webHidden/>
          </w:rPr>
          <w:tab/>
        </w:r>
        <w:r w:rsidRPr="005E1434">
          <w:rPr>
            <w:noProof w:val="0"/>
            <w:webHidden/>
          </w:rPr>
          <w:fldChar w:fldCharType="begin"/>
        </w:r>
        <w:r w:rsidR="00D56F88" w:rsidRPr="005E1434">
          <w:rPr>
            <w:noProof w:val="0"/>
            <w:webHidden/>
          </w:rPr>
          <w:instrText xml:space="preserve"> PAGEREF _Toc453058391 \h </w:instrText>
        </w:r>
        <w:r w:rsidRPr="005E1434">
          <w:rPr>
            <w:noProof w:val="0"/>
            <w:webHidden/>
          </w:rPr>
        </w:r>
        <w:r w:rsidRPr="005E1434">
          <w:rPr>
            <w:noProof w:val="0"/>
            <w:webHidden/>
          </w:rPr>
          <w:fldChar w:fldCharType="separate"/>
        </w:r>
        <w:r w:rsidR="001D74AD" w:rsidRPr="005E1434">
          <w:rPr>
            <w:noProof w:val="0"/>
            <w:webHidden/>
          </w:rPr>
          <w:t>3</w:t>
        </w:r>
        <w:r w:rsidRPr="005E1434">
          <w:rPr>
            <w:noProof w:val="0"/>
            <w:webHidden/>
          </w:rPr>
          <w:fldChar w:fldCharType="end"/>
        </w:r>
      </w:hyperlink>
    </w:p>
    <w:p w14:paraId="358E6276" w14:textId="77777777" w:rsidR="00D56F88" w:rsidRPr="005E1434" w:rsidRDefault="00691F25" w:rsidP="00D71378">
      <w:pPr>
        <w:pStyle w:val="Turinys2"/>
        <w:rPr>
          <w:rFonts w:asciiTheme="minorHAnsi" w:eastAsiaTheme="minorEastAsia" w:hAnsiTheme="minorHAnsi" w:cstheme="minorBidi"/>
          <w:noProof w:val="0"/>
          <w:sz w:val="22"/>
          <w:szCs w:val="22"/>
          <w:lang w:eastAsia="en-US"/>
        </w:rPr>
      </w:pPr>
      <w:hyperlink w:anchor="_Toc453058392" w:history="1">
        <w:r w:rsidR="00D56F88" w:rsidRPr="005E1434">
          <w:rPr>
            <w:rStyle w:val="Hipersaitas"/>
            <w:noProof w:val="0"/>
            <w:color w:val="000000" w:themeColor="text1"/>
          </w:rPr>
          <w:t>II.</w:t>
        </w:r>
        <w:r w:rsidR="00D56F88" w:rsidRPr="005E1434">
          <w:rPr>
            <w:rFonts w:asciiTheme="minorHAnsi" w:eastAsiaTheme="minorEastAsia" w:hAnsiTheme="minorHAnsi" w:cstheme="minorBidi"/>
            <w:noProof w:val="0"/>
            <w:sz w:val="22"/>
            <w:szCs w:val="22"/>
            <w:lang w:eastAsia="en-US"/>
          </w:rPr>
          <w:tab/>
        </w:r>
        <w:r w:rsidR="00570E09" w:rsidRPr="005E1434">
          <w:rPr>
            <w:rFonts w:eastAsiaTheme="minorEastAsia"/>
            <w:noProof w:val="0"/>
            <w:lang w:eastAsia="en-US"/>
          </w:rPr>
          <w:t xml:space="preserve">BENDROSIOS </w:t>
        </w:r>
        <w:r w:rsidR="0023059A" w:rsidRPr="005E1434">
          <w:rPr>
            <w:rFonts w:eastAsiaTheme="minorEastAsia"/>
            <w:noProof w:val="0"/>
            <w:lang w:eastAsia="en-US"/>
          </w:rPr>
          <w:t>ŽINIOS</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_Toc453058392 \h </w:instrText>
        </w:r>
        <w:r w:rsidR="002105FE" w:rsidRPr="005E1434">
          <w:rPr>
            <w:noProof w:val="0"/>
            <w:webHidden/>
          </w:rPr>
        </w:r>
        <w:r w:rsidR="002105FE" w:rsidRPr="005E1434">
          <w:rPr>
            <w:noProof w:val="0"/>
            <w:webHidden/>
          </w:rPr>
          <w:fldChar w:fldCharType="separate"/>
        </w:r>
        <w:r w:rsidR="001D74AD" w:rsidRPr="005E1434">
          <w:rPr>
            <w:noProof w:val="0"/>
            <w:webHidden/>
          </w:rPr>
          <w:t>3</w:t>
        </w:r>
        <w:r w:rsidR="002105FE" w:rsidRPr="005E1434">
          <w:rPr>
            <w:noProof w:val="0"/>
            <w:webHidden/>
          </w:rPr>
          <w:fldChar w:fldCharType="end"/>
        </w:r>
      </w:hyperlink>
    </w:p>
    <w:p w14:paraId="32641F30" w14:textId="77777777" w:rsidR="00D56F88" w:rsidRPr="005E1434" w:rsidRDefault="00691F25" w:rsidP="00D71378">
      <w:pPr>
        <w:pStyle w:val="Turinys2"/>
        <w:rPr>
          <w:rFonts w:asciiTheme="minorHAnsi" w:eastAsiaTheme="minorEastAsia" w:hAnsiTheme="minorHAnsi" w:cstheme="minorBidi"/>
          <w:noProof w:val="0"/>
          <w:sz w:val="22"/>
          <w:szCs w:val="22"/>
          <w:lang w:eastAsia="en-US"/>
        </w:rPr>
      </w:pPr>
      <w:hyperlink w:anchor="_Toc453058393" w:history="1">
        <w:r w:rsidR="00D56F88" w:rsidRPr="005E1434">
          <w:rPr>
            <w:rStyle w:val="Hipersaitas"/>
            <w:noProof w:val="0"/>
            <w:color w:val="000000" w:themeColor="text1"/>
          </w:rPr>
          <w:t>III.</w:t>
        </w:r>
        <w:r w:rsidR="00D56F88" w:rsidRPr="005E1434">
          <w:rPr>
            <w:rFonts w:asciiTheme="minorHAnsi" w:eastAsiaTheme="minorEastAsia" w:hAnsiTheme="minorHAnsi" w:cstheme="minorBidi"/>
            <w:noProof w:val="0"/>
            <w:sz w:val="22"/>
            <w:szCs w:val="22"/>
            <w:lang w:eastAsia="en-US"/>
          </w:rPr>
          <w:tab/>
        </w:r>
        <w:r w:rsidR="00161613" w:rsidRPr="00161613">
          <w:rPr>
            <w:rFonts w:eastAsiaTheme="minorEastAsia"/>
            <w:noProof w:val="0"/>
            <w:lang w:eastAsia="en-US"/>
          </w:rPr>
          <w:t>I</w:t>
        </w:r>
        <w:r w:rsidR="0023059A" w:rsidRPr="00161613">
          <w:rPr>
            <w:rFonts w:eastAsiaTheme="minorEastAsia"/>
            <w:noProof w:val="0"/>
            <w:lang w:eastAsia="en-US"/>
          </w:rPr>
          <w:t>Š</w:t>
        </w:r>
        <w:r w:rsidR="0023059A" w:rsidRPr="005E1434">
          <w:rPr>
            <w:rFonts w:eastAsiaTheme="minorEastAsia"/>
            <w:noProof w:val="0"/>
            <w:lang w:eastAsia="en-US"/>
          </w:rPr>
          <w:t>ORĖS APLINKOS ANALIZĖ</w:t>
        </w:r>
        <w:r w:rsidR="00FF61F9" w:rsidRPr="005E1434">
          <w:rPr>
            <w:rStyle w:val="Hipersaitas"/>
            <w:noProof w:val="0"/>
            <w:color w:val="000000" w:themeColor="text1"/>
          </w:rPr>
          <w:t>....</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_Toc453058393 \h </w:instrText>
        </w:r>
        <w:r w:rsidR="002105FE" w:rsidRPr="005E1434">
          <w:rPr>
            <w:noProof w:val="0"/>
            <w:webHidden/>
          </w:rPr>
        </w:r>
        <w:r w:rsidR="002105FE" w:rsidRPr="005E1434">
          <w:rPr>
            <w:noProof w:val="0"/>
            <w:webHidden/>
          </w:rPr>
          <w:fldChar w:fldCharType="separate"/>
        </w:r>
        <w:r w:rsidR="001D74AD" w:rsidRPr="005E1434">
          <w:rPr>
            <w:noProof w:val="0"/>
            <w:webHidden/>
          </w:rPr>
          <w:t>4</w:t>
        </w:r>
        <w:r w:rsidR="002105FE" w:rsidRPr="005E1434">
          <w:rPr>
            <w:noProof w:val="0"/>
            <w:webHidden/>
          </w:rPr>
          <w:fldChar w:fldCharType="end"/>
        </w:r>
      </w:hyperlink>
    </w:p>
    <w:p w14:paraId="460D3181" w14:textId="77777777" w:rsidR="00D56F88" w:rsidRPr="005E1434" w:rsidRDefault="00691F25" w:rsidP="00D71378">
      <w:pPr>
        <w:pStyle w:val="Turinys2"/>
        <w:rPr>
          <w:rFonts w:asciiTheme="minorHAnsi" w:eastAsiaTheme="minorEastAsia" w:hAnsiTheme="minorHAnsi" w:cstheme="minorBidi"/>
          <w:noProof w:val="0"/>
          <w:sz w:val="22"/>
          <w:szCs w:val="22"/>
          <w:lang w:eastAsia="en-US"/>
        </w:rPr>
      </w:pPr>
      <w:hyperlink w:anchor="_Toc453058394" w:history="1">
        <w:r w:rsidR="00D56F88" w:rsidRPr="005E1434">
          <w:rPr>
            <w:rStyle w:val="Hipersaitas"/>
            <w:noProof w:val="0"/>
            <w:color w:val="000000" w:themeColor="text1"/>
          </w:rPr>
          <w:t>IV.</w:t>
        </w:r>
        <w:r w:rsidR="00D56F88" w:rsidRPr="005E1434">
          <w:rPr>
            <w:rFonts w:asciiTheme="minorHAnsi" w:eastAsiaTheme="minorEastAsia" w:hAnsiTheme="minorHAnsi" w:cstheme="minorBidi"/>
            <w:noProof w:val="0"/>
            <w:sz w:val="22"/>
            <w:szCs w:val="22"/>
            <w:lang w:eastAsia="en-US"/>
          </w:rPr>
          <w:tab/>
        </w:r>
        <w:r w:rsidR="00D56F88" w:rsidRPr="005E1434">
          <w:rPr>
            <w:rStyle w:val="Hipersaitas"/>
            <w:noProof w:val="0"/>
            <w:color w:val="000000" w:themeColor="text1"/>
          </w:rPr>
          <w:t>VIDAUS APLINKOS ANALIZĖ</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_Toc453058394 \h </w:instrText>
        </w:r>
        <w:r w:rsidR="002105FE" w:rsidRPr="005E1434">
          <w:rPr>
            <w:noProof w:val="0"/>
            <w:webHidden/>
          </w:rPr>
        </w:r>
        <w:r w:rsidR="002105FE" w:rsidRPr="005E1434">
          <w:rPr>
            <w:noProof w:val="0"/>
            <w:webHidden/>
          </w:rPr>
          <w:fldChar w:fldCharType="separate"/>
        </w:r>
        <w:r w:rsidR="001D74AD" w:rsidRPr="005E1434">
          <w:rPr>
            <w:noProof w:val="0"/>
            <w:webHidden/>
          </w:rPr>
          <w:t>6</w:t>
        </w:r>
        <w:r w:rsidR="002105FE" w:rsidRPr="005E1434">
          <w:rPr>
            <w:noProof w:val="0"/>
            <w:webHidden/>
          </w:rPr>
          <w:fldChar w:fldCharType="end"/>
        </w:r>
      </w:hyperlink>
    </w:p>
    <w:p w14:paraId="0330FD21" w14:textId="77777777" w:rsidR="00D56F88" w:rsidRPr="005E1434" w:rsidRDefault="00691F25" w:rsidP="00D71378">
      <w:pPr>
        <w:pStyle w:val="Turinys2"/>
        <w:rPr>
          <w:rFonts w:asciiTheme="minorHAnsi" w:eastAsiaTheme="minorEastAsia" w:hAnsiTheme="minorHAnsi" w:cstheme="minorBidi"/>
          <w:noProof w:val="0"/>
          <w:sz w:val="22"/>
          <w:szCs w:val="22"/>
          <w:lang w:eastAsia="en-US"/>
        </w:rPr>
      </w:pPr>
      <w:hyperlink w:anchor="_Toc453058395" w:history="1">
        <w:r w:rsidR="00D56F88" w:rsidRPr="005E1434">
          <w:rPr>
            <w:rStyle w:val="Hipersaitas"/>
            <w:noProof w:val="0"/>
            <w:color w:val="000000" w:themeColor="text1"/>
          </w:rPr>
          <w:t>V.</w:t>
        </w:r>
        <w:r w:rsidR="00D56F88" w:rsidRPr="005E1434">
          <w:rPr>
            <w:rFonts w:asciiTheme="minorHAnsi" w:eastAsiaTheme="minorEastAsia" w:hAnsiTheme="minorHAnsi" w:cstheme="minorBidi"/>
            <w:noProof w:val="0"/>
            <w:sz w:val="22"/>
            <w:szCs w:val="22"/>
            <w:lang w:eastAsia="en-US"/>
          </w:rPr>
          <w:tab/>
        </w:r>
        <w:r w:rsidR="00D56F88" w:rsidRPr="005E1434">
          <w:rPr>
            <w:rStyle w:val="Hipersaitas"/>
            <w:noProof w:val="0"/>
            <w:color w:val="000000" w:themeColor="text1"/>
          </w:rPr>
          <w:t>UGDYMO TURINIO ANALIZĖ</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_Toc453058395 \h </w:instrText>
        </w:r>
        <w:r w:rsidR="002105FE" w:rsidRPr="005E1434">
          <w:rPr>
            <w:noProof w:val="0"/>
            <w:webHidden/>
          </w:rPr>
        </w:r>
        <w:r w:rsidR="002105FE" w:rsidRPr="005E1434">
          <w:rPr>
            <w:noProof w:val="0"/>
            <w:webHidden/>
          </w:rPr>
          <w:fldChar w:fldCharType="separate"/>
        </w:r>
        <w:r w:rsidR="001D74AD" w:rsidRPr="005E1434">
          <w:rPr>
            <w:noProof w:val="0"/>
            <w:webHidden/>
          </w:rPr>
          <w:t>8</w:t>
        </w:r>
        <w:r w:rsidR="002105FE" w:rsidRPr="005E1434">
          <w:rPr>
            <w:noProof w:val="0"/>
            <w:webHidden/>
          </w:rPr>
          <w:fldChar w:fldCharType="end"/>
        </w:r>
      </w:hyperlink>
    </w:p>
    <w:p w14:paraId="096B979C" w14:textId="77777777" w:rsidR="00D56F88" w:rsidRPr="005E1434" w:rsidRDefault="00691F25" w:rsidP="00D71378">
      <w:pPr>
        <w:pStyle w:val="Turinys2"/>
        <w:rPr>
          <w:rFonts w:asciiTheme="minorHAnsi" w:eastAsiaTheme="minorEastAsia" w:hAnsiTheme="minorHAnsi" w:cstheme="minorBidi"/>
          <w:noProof w:val="0"/>
          <w:sz w:val="22"/>
          <w:szCs w:val="22"/>
          <w:lang w:eastAsia="en-US"/>
        </w:rPr>
      </w:pPr>
      <w:hyperlink w:anchor="_Toc453058396" w:history="1">
        <w:r w:rsidR="00D56F88" w:rsidRPr="005E1434">
          <w:rPr>
            <w:rStyle w:val="Hipersaitas"/>
            <w:noProof w:val="0"/>
            <w:color w:val="000000" w:themeColor="text1"/>
          </w:rPr>
          <w:t>VI.</w:t>
        </w:r>
        <w:r w:rsidR="00D56F88" w:rsidRPr="005E1434">
          <w:rPr>
            <w:rFonts w:asciiTheme="minorHAnsi" w:eastAsiaTheme="minorEastAsia" w:hAnsiTheme="minorHAnsi" w:cstheme="minorBidi"/>
            <w:noProof w:val="0"/>
            <w:sz w:val="22"/>
            <w:szCs w:val="22"/>
            <w:lang w:eastAsia="en-US"/>
          </w:rPr>
          <w:tab/>
        </w:r>
        <w:r w:rsidR="00D56F88" w:rsidRPr="005E1434">
          <w:rPr>
            <w:rStyle w:val="Hipersaitas"/>
            <w:noProof w:val="0"/>
            <w:color w:val="000000" w:themeColor="text1"/>
          </w:rPr>
          <w:t>VEIKLOS REZULTATAI</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_Toc453058396 \h </w:instrText>
        </w:r>
        <w:r w:rsidR="002105FE" w:rsidRPr="005E1434">
          <w:rPr>
            <w:noProof w:val="0"/>
            <w:webHidden/>
          </w:rPr>
        </w:r>
        <w:r w:rsidR="002105FE" w:rsidRPr="005E1434">
          <w:rPr>
            <w:noProof w:val="0"/>
            <w:webHidden/>
          </w:rPr>
          <w:fldChar w:fldCharType="separate"/>
        </w:r>
        <w:r w:rsidR="001D74AD" w:rsidRPr="005E1434">
          <w:rPr>
            <w:noProof w:val="0"/>
            <w:webHidden/>
          </w:rPr>
          <w:t>12</w:t>
        </w:r>
        <w:r w:rsidR="002105FE" w:rsidRPr="005E1434">
          <w:rPr>
            <w:noProof w:val="0"/>
            <w:webHidden/>
          </w:rPr>
          <w:fldChar w:fldCharType="end"/>
        </w:r>
      </w:hyperlink>
    </w:p>
    <w:p w14:paraId="7FA3ED20" w14:textId="77777777" w:rsidR="00D56F88" w:rsidRPr="005E1434" w:rsidRDefault="00691F25" w:rsidP="00D71378">
      <w:pPr>
        <w:pStyle w:val="Turinys2"/>
        <w:rPr>
          <w:rFonts w:asciiTheme="minorHAnsi" w:eastAsiaTheme="minorEastAsia" w:hAnsiTheme="minorHAnsi" w:cstheme="minorBidi"/>
          <w:noProof w:val="0"/>
          <w:sz w:val="22"/>
          <w:szCs w:val="22"/>
          <w:lang w:eastAsia="en-US"/>
        </w:rPr>
      </w:pPr>
      <w:hyperlink w:anchor="_Toc453058397" w:history="1">
        <w:r w:rsidR="00D56F88" w:rsidRPr="005E1434">
          <w:rPr>
            <w:rStyle w:val="Hipersaitas"/>
            <w:noProof w:val="0"/>
            <w:color w:val="000000" w:themeColor="text1"/>
          </w:rPr>
          <w:t>VII.</w:t>
        </w:r>
        <w:r w:rsidR="00D56F88" w:rsidRPr="005E1434">
          <w:rPr>
            <w:rFonts w:asciiTheme="minorHAnsi" w:eastAsiaTheme="minorEastAsia" w:hAnsiTheme="minorHAnsi" w:cstheme="minorBidi"/>
            <w:noProof w:val="0"/>
            <w:sz w:val="22"/>
            <w:szCs w:val="22"/>
            <w:lang w:eastAsia="en-US"/>
          </w:rPr>
          <w:tab/>
        </w:r>
        <w:r w:rsidR="00D56F88" w:rsidRPr="005E1434">
          <w:rPr>
            <w:rStyle w:val="Hipersaitas"/>
            <w:noProof w:val="0"/>
            <w:color w:val="000000" w:themeColor="text1"/>
          </w:rPr>
          <w:t>MATERIALINIS APRŪPINIMAS</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_Toc453058397 \h </w:instrText>
        </w:r>
        <w:r w:rsidR="002105FE" w:rsidRPr="005E1434">
          <w:rPr>
            <w:noProof w:val="0"/>
            <w:webHidden/>
          </w:rPr>
        </w:r>
        <w:r w:rsidR="002105FE" w:rsidRPr="005E1434">
          <w:rPr>
            <w:noProof w:val="0"/>
            <w:webHidden/>
          </w:rPr>
          <w:fldChar w:fldCharType="separate"/>
        </w:r>
        <w:r w:rsidR="001D74AD" w:rsidRPr="005E1434">
          <w:rPr>
            <w:noProof w:val="0"/>
            <w:webHidden/>
          </w:rPr>
          <w:t>16</w:t>
        </w:r>
        <w:r w:rsidR="002105FE" w:rsidRPr="005E1434">
          <w:rPr>
            <w:noProof w:val="0"/>
            <w:webHidden/>
          </w:rPr>
          <w:fldChar w:fldCharType="end"/>
        </w:r>
      </w:hyperlink>
    </w:p>
    <w:p w14:paraId="4ECCD0F6" w14:textId="77777777" w:rsidR="00D56F88" w:rsidRPr="005E1434" w:rsidRDefault="00691F25" w:rsidP="00D71378">
      <w:pPr>
        <w:pStyle w:val="Turinys2"/>
        <w:rPr>
          <w:rFonts w:asciiTheme="minorHAnsi" w:eastAsiaTheme="minorEastAsia" w:hAnsiTheme="minorHAnsi" w:cstheme="minorBidi"/>
          <w:noProof w:val="0"/>
          <w:sz w:val="22"/>
          <w:szCs w:val="22"/>
          <w:lang w:eastAsia="en-US"/>
        </w:rPr>
      </w:pPr>
      <w:hyperlink w:anchor="_Toc453058398" w:history="1">
        <w:r w:rsidR="00D56F88" w:rsidRPr="005E1434">
          <w:rPr>
            <w:rStyle w:val="Hipersaitas"/>
            <w:noProof w:val="0"/>
            <w:color w:val="000000" w:themeColor="text1"/>
          </w:rPr>
          <w:t>VIII.</w:t>
        </w:r>
        <w:r w:rsidR="00D56F88" w:rsidRPr="005E1434">
          <w:rPr>
            <w:rFonts w:asciiTheme="minorHAnsi" w:eastAsiaTheme="minorEastAsia" w:hAnsiTheme="minorHAnsi" w:cstheme="minorBidi"/>
            <w:noProof w:val="0"/>
            <w:sz w:val="22"/>
            <w:szCs w:val="22"/>
            <w:lang w:eastAsia="en-US"/>
          </w:rPr>
          <w:tab/>
        </w:r>
        <w:r w:rsidR="0003713D" w:rsidRPr="0003713D">
          <w:rPr>
            <w:rStyle w:val="Hipersaitas"/>
            <w:noProof w:val="0"/>
            <w:color w:val="000000" w:themeColor="text1"/>
          </w:rPr>
          <w:t xml:space="preserve">PLĖTROS SRITYS </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_Toc453058398 \h </w:instrText>
        </w:r>
        <w:r w:rsidR="002105FE" w:rsidRPr="005E1434">
          <w:rPr>
            <w:noProof w:val="0"/>
            <w:webHidden/>
          </w:rPr>
        </w:r>
        <w:r w:rsidR="002105FE" w:rsidRPr="005E1434">
          <w:rPr>
            <w:noProof w:val="0"/>
            <w:webHidden/>
          </w:rPr>
          <w:fldChar w:fldCharType="separate"/>
        </w:r>
        <w:r w:rsidR="001D74AD" w:rsidRPr="005E1434">
          <w:rPr>
            <w:noProof w:val="0"/>
            <w:webHidden/>
          </w:rPr>
          <w:t>19</w:t>
        </w:r>
        <w:r w:rsidR="002105FE" w:rsidRPr="005E1434">
          <w:rPr>
            <w:noProof w:val="0"/>
            <w:webHidden/>
          </w:rPr>
          <w:fldChar w:fldCharType="end"/>
        </w:r>
      </w:hyperlink>
    </w:p>
    <w:p w14:paraId="22795119" w14:textId="77777777" w:rsidR="00D56F88" w:rsidRPr="005E1434" w:rsidRDefault="00691F25" w:rsidP="00D71378">
      <w:pPr>
        <w:pStyle w:val="Turinys2"/>
        <w:rPr>
          <w:rFonts w:asciiTheme="minorHAnsi" w:eastAsiaTheme="minorEastAsia" w:hAnsiTheme="minorHAnsi" w:cstheme="minorBidi"/>
          <w:noProof w:val="0"/>
          <w:sz w:val="22"/>
          <w:szCs w:val="22"/>
          <w:lang w:eastAsia="en-US"/>
        </w:rPr>
      </w:pPr>
      <w:hyperlink w:anchor="_Toc453058399" w:history="1">
        <w:r w:rsidR="00D56F88" w:rsidRPr="005E1434">
          <w:rPr>
            <w:rStyle w:val="Hipersaitas"/>
            <w:noProof w:val="0"/>
            <w:color w:val="000000" w:themeColor="text1"/>
          </w:rPr>
          <w:t>IX.</w:t>
        </w:r>
        <w:r w:rsidR="00D56F88" w:rsidRPr="005E1434">
          <w:rPr>
            <w:rFonts w:asciiTheme="minorHAnsi" w:eastAsiaTheme="minorEastAsia" w:hAnsiTheme="minorHAnsi" w:cstheme="minorBidi"/>
            <w:noProof w:val="0"/>
            <w:sz w:val="22"/>
            <w:szCs w:val="22"/>
            <w:lang w:eastAsia="en-US"/>
          </w:rPr>
          <w:tab/>
        </w:r>
        <w:r w:rsidR="0003713D">
          <w:rPr>
            <w:rFonts w:eastAsiaTheme="minorEastAsia"/>
            <w:noProof w:val="0"/>
            <w:lang w:eastAsia="en-US"/>
          </w:rPr>
          <w:t>SSGG ANALIZĖS SUVESTINĖ IR STRATEGINĖS IŠVADOS</w:t>
        </w:r>
        <w:r w:rsidR="00C713B4" w:rsidRPr="005E1434">
          <w:rPr>
            <w:rFonts w:eastAsiaTheme="minorEastAsia"/>
            <w:noProof w:val="0"/>
            <w:lang w:eastAsia="en-US"/>
          </w:rPr>
          <w:t xml:space="preserve"> </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_Toc453058399 \h </w:instrText>
        </w:r>
        <w:r w:rsidR="002105FE" w:rsidRPr="005E1434">
          <w:rPr>
            <w:noProof w:val="0"/>
            <w:webHidden/>
          </w:rPr>
        </w:r>
        <w:r w:rsidR="002105FE" w:rsidRPr="005E1434">
          <w:rPr>
            <w:noProof w:val="0"/>
            <w:webHidden/>
          </w:rPr>
          <w:fldChar w:fldCharType="separate"/>
        </w:r>
        <w:r w:rsidR="001D74AD" w:rsidRPr="005E1434">
          <w:rPr>
            <w:noProof w:val="0"/>
            <w:webHidden/>
          </w:rPr>
          <w:t>24</w:t>
        </w:r>
        <w:r w:rsidR="002105FE" w:rsidRPr="005E1434">
          <w:rPr>
            <w:noProof w:val="0"/>
            <w:webHidden/>
          </w:rPr>
          <w:fldChar w:fldCharType="end"/>
        </w:r>
      </w:hyperlink>
    </w:p>
    <w:p w14:paraId="2328FCDB" w14:textId="77777777" w:rsidR="00D56F88" w:rsidRPr="005E1434" w:rsidRDefault="00691F25" w:rsidP="00D71378">
      <w:pPr>
        <w:pStyle w:val="Turinys2"/>
        <w:rPr>
          <w:rFonts w:eastAsiaTheme="minorEastAsia"/>
          <w:noProof w:val="0"/>
          <w:lang w:eastAsia="en-US"/>
        </w:rPr>
      </w:pPr>
      <w:hyperlink w:anchor="_Toc453058400" w:history="1">
        <w:r w:rsidR="00D56F88" w:rsidRPr="005E1434">
          <w:rPr>
            <w:rStyle w:val="Hipersaitas"/>
            <w:noProof w:val="0"/>
            <w:color w:val="000000" w:themeColor="text1"/>
          </w:rPr>
          <w:t>X.</w:t>
        </w:r>
        <w:r w:rsidR="00D56F88" w:rsidRPr="005E1434">
          <w:rPr>
            <w:rFonts w:eastAsiaTheme="minorEastAsia"/>
            <w:noProof w:val="0"/>
            <w:lang w:eastAsia="en-US"/>
          </w:rPr>
          <w:tab/>
        </w:r>
        <w:r w:rsidR="00D71378" w:rsidRPr="005E1434">
          <w:rPr>
            <w:rFonts w:eastAsiaTheme="minorEastAsia"/>
            <w:noProof w:val="0"/>
            <w:lang w:eastAsia="en-US"/>
          </w:rPr>
          <w:t xml:space="preserve">VEIKLOS STRATEGIJA </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_Toc453058400 \h </w:instrText>
        </w:r>
        <w:r w:rsidR="002105FE" w:rsidRPr="005E1434">
          <w:rPr>
            <w:noProof w:val="0"/>
            <w:webHidden/>
          </w:rPr>
        </w:r>
        <w:r w:rsidR="002105FE" w:rsidRPr="005E1434">
          <w:rPr>
            <w:noProof w:val="0"/>
            <w:webHidden/>
          </w:rPr>
          <w:fldChar w:fldCharType="separate"/>
        </w:r>
        <w:r w:rsidR="001D74AD" w:rsidRPr="005E1434">
          <w:rPr>
            <w:noProof w:val="0"/>
            <w:webHidden/>
          </w:rPr>
          <w:t>26</w:t>
        </w:r>
        <w:r w:rsidR="002105FE" w:rsidRPr="005E1434">
          <w:rPr>
            <w:noProof w:val="0"/>
            <w:webHidden/>
          </w:rPr>
          <w:fldChar w:fldCharType="end"/>
        </w:r>
      </w:hyperlink>
    </w:p>
    <w:p w14:paraId="7679300D" w14:textId="77777777" w:rsidR="00D56F88" w:rsidRPr="005E1434" w:rsidRDefault="00691F25" w:rsidP="00D71378">
      <w:pPr>
        <w:pStyle w:val="Turinys2"/>
        <w:rPr>
          <w:rFonts w:asciiTheme="minorHAnsi" w:eastAsiaTheme="minorEastAsia" w:hAnsiTheme="minorHAnsi" w:cstheme="minorBidi"/>
          <w:noProof w:val="0"/>
          <w:sz w:val="22"/>
          <w:szCs w:val="22"/>
          <w:lang w:eastAsia="en-US"/>
        </w:rPr>
      </w:pPr>
      <w:hyperlink w:anchor="_Toc453058401" w:history="1">
        <w:r w:rsidR="00D56F88" w:rsidRPr="005E1434">
          <w:rPr>
            <w:rStyle w:val="Hipersaitas"/>
            <w:noProof w:val="0"/>
            <w:color w:val="000000" w:themeColor="text1"/>
          </w:rPr>
          <w:t>XI.</w:t>
        </w:r>
        <w:r w:rsidR="00D56F88" w:rsidRPr="005E1434">
          <w:rPr>
            <w:rFonts w:asciiTheme="minorHAnsi" w:eastAsiaTheme="minorEastAsia" w:hAnsiTheme="minorHAnsi" w:cstheme="minorBidi"/>
            <w:noProof w:val="0"/>
            <w:sz w:val="22"/>
            <w:szCs w:val="22"/>
            <w:lang w:eastAsia="en-US"/>
          </w:rPr>
          <w:tab/>
        </w:r>
        <w:r w:rsidR="00D71378" w:rsidRPr="005E1434">
          <w:rPr>
            <w:rFonts w:eastAsiaTheme="minorEastAsia"/>
            <w:noProof w:val="0"/>
            <w:lang w:eastAsia="en-US"/>
          </w:rPr>
          <w:t xml:space="preserve">STRATEGIJOS REALIZAVIMO PRIEMONIŲ PLANAS </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_Toc453058401 \h </w:instrText>
        </w:r>
        <w:r w:rsidR="002105FE" w:rsidRPr="005E1434">
          <w:rPr>
            <w:noProof w:val="0"/>
            <w:webHidden/>
          </w:rPr>
        </w:r>
        <w:r w:rsidR="002105FE" w:rsidRPr="005E1434">
          <w:rPr>
            <w:noProof w:val="0"/>
            <w:webHidden/>
          </w:rPr>
          <w:fldChar w:fldCharType="separate"/>
        </w:r>
        <w:r w:rsidR="001D74AD" w:rsidRPr="005E1434">
          <w:rPr>
            <w:noProof w:val="0"/>
            <w:webHidden/>
          </w:rPr>
          <w:t>26</w:t>
        </w:r>
        <w:r w:rsidR="002105FE" w:rsidRPr="005E1434">
          <w:rPr>
            <w:noProof w:val="0"/>
            <w:webHidden/>
          </w:rPr>
          <w:fldChar w:fldCharType="end"/>
        </w:r>
      </w:hyperlink>
    </w:p>
    <w:p w14:paraId="22356267" w14:textId="77777777" w:rsidR="00D56F88" w:rsidRPr="005E1434" w:rsidRDefault="00691F25" w:rsidP="00D71378">
      <w:pPr>
        <w:pStyle w:val="Turinys2"/>
        <w:rPr>
          <w:rFonts w:eastAsiaTheme="minorEastAsia"/>
          <w:noProof w:val="0"/>
          <w:lang w:eastAsia="en-US"/>
        </w:rPr>
      </w:pPr>
      <w:hyperlink w:anchor="_Toc453058402" w:history="1">
        <w:r w:rsidR="00D56F88" w:rsidRPr="005E1434">
          <w:rPr>
            <w:rStyle w:val="Hipersaitas"/>
            <w:noProof w:val="0"/>
            <w:color w:val="000000" w:themeColor="text1"/>
          </w:rPr>
          <w:t>XII.</w:t>
        </w:r>
        <w:r w:rsidR="00D56F88" w:rsidRPr="005E1434">
          <w:rPr>
            <w:rFonts w:eastAsiaTheme="minorEastAsia"/>
            <w:noProof w:val="0"/>
            <w:lang w:eastAsia="en-US"/>
          </w:rPr>
          <w:tab/>
        </w:r>
        <w:r w:rsidR="00D71378" w:rsidRPr="005E1434">
          <w:rPr>
            <w:rFonts w:eastAsiaTheme="minorEastAsia"/>
            <w:noProof w:val="0"/>
            <w:lang w:eastAsia="en-US"/>
          </w:rPr>
          <w:t xml:space="preserve">STRATEGINIO PLANO ĮGYVENDINIMO PRIEŽIŪROS SISTEMA </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_Toc453058402 \h </w:instrText>
        </w:r>
        <w:r w:rsidR="002105FE" w:rsidRPr="005E1434">
          <w:rPr>
            <w:noProof w:val="0"/>
            <w:webHidden/>
          </w:rPr>
        </w:r>
        <w:r w:rsidR="002105FE" w:rsidRPr="005E1434">
          <w:rPr>
            <w:noProof w:val="0"/>
            <w:webHidden/>
          </w:rPr>
          <w:fldChar w:fldCharType="separate"/>
        </w:r>
        <w:r w:rsidR="001D74AD" w:rsidRPr="005E1434">
          <w:rPr>
            <w:noProof w:val="0"/>
            <w:webHidden/>
          </w:rPr>
          <w:t>27</w:t>
        </w:r>
        <w:r w:rsidR="002105FE" w:rsidRPr="005E1434">
          <w:rPr>
            <w:noProof w:val="0"/>
            <w:webHidden/>
          </w:rPr>
          <w:fldChar w:fldCharType="end"/>
        </w:r>
      </w:hyperlink>
    </w:p>
    <w:p w14:paraId="750CD0AC" w14:textId="77777777" w:rsidR="00D56F88" w:rsidRPr="005E1434" w:rsidRDefault="00691F25" w:rsidP="00D71378">
      <w:pPr>
        <w:pStyle w:val="Turinys2"/>
        <w:rPr>
          <w:rFonts w:eastAsiaTheme="minorEastAsia"/>
          <w:noProof w:val="0"/>
          <w:lang w:eastAsia="en-US"/>
        </w:rPr>
      </w:pPr>
      <w:hyperlink w:anchor="_Toc453058403" w:history="1">
        <w:r w:rsidR="00D56F88" w:rsidRPr="005E1434">
          <w:rPr>
            <w:rStyle w:val="Hipersaitas"/>
            <w:noProof w:val="0"/>
            <w:color w:val="000000" w:themeColor="text1"/>
          </w:rPr>
          <w:t>XIII.</w:t>
        </w:r>
        <w:r w:rsidR="00D56F88" w:rsidRPr="005E1434">
          <w:rPr>
            <w:rFonts w:eastAsiaTheme="minorEastAsia"/>
            <w:noProof w:val="0"/>
            <w:lang w:eastAsia="en-US"/>
          </w:rPr>
          <w:tab/>
        </w:r>
        <w:r w:rsidR="00D71378" w:rsidRPr="005E1434">
          <w:rPr>
            <w:rFonts w:eastAsiaTheme="minorEastAsia"/>
            <w:noProof w:val="0"/>
            <w:lang w:eastAsia="en-US"/>
          </w:rPr>
          <w:t xml:space="preserve">STRATEGINIO PLANO RENGIMO DOKUMENTAI </w:t>
        </w:r>
        <w:r w:rsidR="00E46E7D" w:rsidRPr="005E1434">
          <w:rPr>
            <w:rFonts w:eastAsiaTheme="minorEastAsia"/>
            <w:noProof w:val="0"/>
            <w:lang w:eastAsia="en-US"/>
          </w:rPr>
          <w:t xml:space="preserve"> </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_Toc453058403 \h </w:instrText>
        </w:r>
        <w:r w:rsidR="002105FE" w:rsidRPr="005E1434">
          <w:rPr>
            <w:noProof w:val="0"/>
            <w:webHidden/>
          </w:rPr>
        </w:r>
        <w:r w:rsidR="002105FE" w:rsidRPr="005E1434">
          <w:rPr>
            <w:noProof w:val="0"/>
            <w:webHidden/>
          </w:rPr>
          <w:fldChar w:fldCharType="separate"/>
        </w:r>
        <w:r w:rsidR="001D74AD" w:rsidRPr="005E1434">
          <w:rPr>
            <w:noProof w:val="0"/>
            <w:webHidden/>
          </w:rPr>
          <w:t>28</w:t>
        </w:r>
        <w:r w:rsidR="002105FE" w:rsidRPr="005E1434">
          <w:rPr>
            <w:noProof w:val="0"/>
            <w:webHidden/>
          </w:rPr>
          <w:fldChar w:fldCharType="end"/>
        </w:r>
      </w:hyperlink>
    </w:p>
    <w:p w14:paraId="07AE4CBA" w14:textId="77777777" w:rsidR="00D56F88" w:rsidRDefault="00691F25" w:rsidP="00D71378">
      <w:pPr>
        <w:pStyle w:val="Turinys2"/>
      </w:pPr>
      <w:hyperlink w:anchor="_Toc453058404" w:history="1">
        <w:r w:rsidR="00D56F88" w:rsidRPr="005E1434">
          <w:rPr>
            <w:rStyle w:val="Hipersaitas"/>
            <w:noProof w:val="0"/>
            <w:color w:val="000000" w:themeColor="text1"/>
          </w:rPr>
          <w:t>XIV.</w:t>
        </w:r>
        <w:r w:rsidR="00D56F88" w:rsidRPr="005E1434">
          <w:rPr>
            <w:rFonts w:asciiTheme="minorHAnsi" w:eastAsiaTheme="minorEastAsia" w:hAnsiTheme="minorHAnsi" w:cstheme="minorBidi"/>
            <w:noProof w:val="0"/>
            <w:sz w:val="22"/>
            <w:szCs w:val="22"/>
            <w:lang w:eastAsia="en-US"/>
          </w:rPr>
          <w:tab/>
        </w:r>
        <w:r w:rsidR="00D71378" w:rsidRPr="00D71378">
          <w:rPr>
            <w:rFonts w:eastAsiaTheme="minorEastAsia"/>
            <w:noProof w:val="0"/>
            <w:lang w:eastAsia="en-US"/>
          </w:rPr>
          <w:t>PRIEDAI</w:t>
        </w:r>
        <w:r w:rsidR="00D71378" w:rsidRPr="005E1434">
          <w:rPr>
            <w:rFonts w:eastAsiaTheme="minorEastAsia"/>
            <w:noProof w:val="0"/>
            <w:lang w:eastAsia="en-US"/>
          </w:rPr>
          <w:t xml:space="preserve"> </w:t>
        </w:r>
        <w:r w:rsidR="00E46E7D" w:rsidRPr="005E1434">
          <w:rPr>
            <w:rFonts w:eastAsiaTheme="minorEastAsia"/>
            <w:noProof w:val="0"/>
            <w:lang w:eastAsia="en-US"/>
          </w:rPr>
          <w:t xml:space="preserve"> </w:t>
        </w:r>
        <w:r w:rsidR="00D56F88" w:rsidRPr="005E1434">
          <w:rPr>
            <w:noProof w:val="0"/>
            <w:webHidden/>
          </w:rPr>
          <w:tab/>
        </w:r>
        <w:r w:rsidR="002105FE" w:rsidRPr="005E1434">
          <w:rPr>
            <w:noProof w:val="0"/>
            <w:webHidden/>
          </w:rPr>
          <w:fldChar w:fldCharType="begin"/>
        </w:r>
        <w:r w:rsidR="00D56F88" w:rsidRPr="005E1434">
          <w:rPr>
            <w:noProof w:val="0"/>
            <w:webHidden/>
          </w:rPr>
          <w:instrText xml:space="preserve"> PAGEREF _Toc453058404 \h </w:instrText>
        </w:r>
        <w:r w:rsidR="002105FE" w:rsidRPr="005E1434">
          <w:rPr>
            <w:noProof w:val="0"/>
            <w:webHidden/>
          </w:rPr>
        </w:r>
        <w:r w:rsidR="002105FE" w:rsidRPr="005E1434">
          <w:rPr>
            <w:noProof w:val="0"/>
            <w:webHidden/>
          </w:rPr>
          <w:fldChar w:fldCharType="separate"/>
        </w:r>
        <w:r w:rsidR="001D74AD" w:rsidRPr="005E1434">
          <w:rPr>
            <w:noProof w:val="0"/>
            <w:webHidden/>
          </w:rPr>
          <w:t>3</w:t>
        </w:r>
        <w:r w:rsidR="00D448AB" w:rsidRPr="005E1434">
          <w:rPr>
            <w:noProof w:val="0"/>
            <w:webHidden/>
          </w:rPr>
          <w:t>5</w:t>
        </w:r>
        <w:r w:rsidR="002105FE" w:rsidRPr="005E1434">
          <w:rPr>
            <w:noProof w:val="0"/>
            <w:webHidden/>
          </w:rPr>
          <w:fldChar w:fldCharType="end"/>
        </w:r>
      </w:hyperlink>
    </w:p>
    <w:p w14:paraId="44C220F6" w14:textId="77777777" w:rsidR="00C669A3" w:rsidRPr="00C669A3" w:rsidRDefault="00C669A3" w:rsidP="00C669A3">
      <w:pPr>
        <w:ind w:firstLine="0"/>
        <w:rPr>
          <w:rFonts w:eastAsiaTheme="minorEastAsia"/>
          <w:lang w:eastAsia="lt-LT"/>
        </w:rPr>
      </w:pPr>
    </w:p>
    <w:p w14:paraId="66774958" w14:textId="77777777" w:rsidR="00D56F88" w:rsidRPr="005E1434" w:rsidRDefault="00D56F88" w:rsidP="00D71378">
      <w:pPr>
        <w:pStyle w:val="Turinys2"/>
        <w:rPr>
          <w:rStyle w:val="Hipersaitas"/>
          <w:noProof w:val="0"/>
          <w:color w:val="000000" w:themeColor="text1"/>
        </w:rPr>
      </w:pPr>
      <w:r w:rsidRPr="005E1434">
        <w:rPr>
          <w:rStyle w:val="Hipersaitas"/>
          <w:noProof w:val="0"/>
          <w:color w:val="000000" w:themeColor="text1"/>
        </w:rPr>
        <w:br w:type="page"/>
      </w:r>
    </w:p>
    <w:p w14:paraId="094595DB" w14:textId="77777777" w:rsidR="00890432" w:rsidRPr="005E1434" w:rsidRDefault="002105FE" w:rsidP="00EE1602">
      <w:pPr>
        <w:pStyle w:val="Antrat1"/>
        <w:numPr>
          <w:ilvl w:val="0"/>
          <w:numId w:val="18"/>
        </w:numPr>
        <w:rPr>
          <w:noProof w:val="0"/>
          <w:color w:val="000000" w:themeColor="text1"/>
          <w:sz w:val="24"/>
          <w:szCs w:val="24"/>
        </w:rPr>
      </w:pPr>
      <w:r w:rsidRPr="005E1434">
        <w:rPr>
          <w:noProof w:val="0"/>
          <w:color w:val="000000" w:themeColor="text1"/>
          <w:kern w:val="0"/>
          <w:sz w:val="24"/>
          <w:szCs w:val="24"/>
        </w:rPr>
        <w:lastRenderedPageBreak/>
        <w:fldChar w:fldCharType="end"/>
      </w:r>
      <w:bookmarkStart w:id="2" w:name="_Toc453058391"/>
      <w:bookmarkEnd w:id="1"/>
      <w:r w:rsidR="005430BA" w:rsidRPr="005430BA">
        <w:rPr>
          <w:noProof w:val="0"/>
          <w:color w:val="000000" w:themeColor="text1"/>
          <w:sz w:val="24"/>
          <w:szCs w:val="24"/>
        </w:rPr>
        <w:t xml:space="preserve"> </w:t>
      </w:r>
      <w:r w:rsidR="005430BA" w:rsidRPr="005E1434">
        <w:rPr>
          <w:noProof w:val="0"/>
          <w:color w:val="000000" w:themeColor="text1"/>
          <w:sz w:val="24"/>
          <w:szCs w:val="24"/>
        </w:rPr>
        <w:t>ĮVADAS</w:t>
      </w:r>
      <w:bookmarkEnd w:id="2"/>
      <w:r w:rsidR="005430BA">
        <w:rPr>
          <w:noProof w:val="0"/>
          <w:color w:val="000000" w:themeColor="text1"/>
          <w:sz w:val="24"/>
          <w:szCs w:val="24"/>
        </w:rPr>
        <w:t>.</w:t>
      </w:r>
      <w:r w:rsidR="005430BA" w:rsidRPr="005E1434">
        <w:rPr>
          <w:noProof w:val="0"/>
          <w:color w:val="000000" w:themeColor="text1"/>
          <w:sz w:val="24"/>
          <w:szCs w:val="24"/>
        </w:rPr>
        <w:t xml:space="preserve"> </w:t>
      </w:r>
      <w:r w:rsidR="00890432" w:rsidRPr="005E1434">
        <w:rPr>
          <w:noProof w:val="0"/>
          <w:color w:val="000000" w:themeColor="text1"/>
          <w:sz w:val="24"/>
          <w:szCs w:val="24"/>
        </w:rPr>
        <w:t>BENDROSIOS NUOSTATOS</w:t>
      </w:r>
    </w:p>
    <w:p w14:paraId="4D92A0B7" w14:textId="77777777" w:rsidR="00890432" w:rsidRPr="005E1434" w:rsidRDefault="00E75490" w:rsidP="005E1434">
      <w:pPr>
        <w:spacing w:line="276" w:lineRule="auto"/>
        <w:rPr>
          <w:color w:val="000000" w:themeColor="text1"/>
        </w:rPr>
      </w:pPr>
      <w:r w:rsidRPr="005E1434">
        <w:rPr>
          <w:color w:val="000000" w:themeColor="text1"/>
        </w:rPr>
        <w:t xml:space="preserve">Rengiant </w:t>
      </w:r>
      <w:r w:rsidR="009F6116" w:rsidRPr="005E1434">
        <w:rPr>
          <w:color w:val="000000" w:themeColor="text1"/>
        </w:rPr>
        <w:t>gimnazijos</w:t>
      </w:r>
      <w:r w:rsidRPr="005E1434">
        <w:rPr>
          <w:color w:val="000000" w:themeColor="text1"/>
        </w:rPr>
        <w:t xml:space="preserve"> strateginį planą</w:t>
      </w:r>
      <w:r w:rsidR="005E1434">
        <w:rPr>
          <w:color w:val="000000" w:themeColor="text1"/>
        </w:rPr>
        <w:t>,</w:t>
      </w:r>
      <w:r w:rsidRPr="005E1434">
        <w:rPr>
          <w:color w:val="000000" w:themeColor="text1"/>
        </w:rPr>
        <w:t xml:space="preserve"> remtasi Vilniaus miesto </w:t>
      </w:r>
      <w:r w:rsidRPr="005E1434">
        <w:t>20</w:t>
      </w:r>
      <w:r w:rsidR="00E46E7D" w:rsidRPr="005E1434">
        <w:t>20</w:t>
      </w:r>
      <w:r w:rsidR="00BC5B82" w:rsidRPr="005E1434">
        <w:t>-</w:t>
      </w:r>
      <w:r w:rsidRPr="005E1434">
        <w:t>202</w:t>
      </w:r>
      <w:r w:rsidR="00E46E7D" w:rsidRPr="005E1434">
        <w:t>2</w:t>
      </w:r>
      <w:r w:rsidRPr="005E1434">
        <w:rPr>
          <w:color w:val="000000" w:themeColor="text1"/>
        </w:rPr>
        <w:t xml:space="preserve"> metų strateginiame plane, Valstybinėje švietimo</w:t>
      </w:r>
      <w:r w:rsidR="00E65D56" w:rsidRPr="005E1434">
        <w:rPr>
          <w:color w:val="000000" w:themeColor="text1"/>
        </w:rPr>
        <w:t xml:space="preserve"> </w:t>
      </w:r>
      <w:r w:rsidRPr="005E1434">
        <w:rPr>
          <w:color w:val="000000" w:themeColor="text1"/>
        </w:rPr>
        <w:t xml:space="preserve">2013-2022 metų strategijoje, Lietuvos pažangos strategijoje „Lietuva 2030“ </w:t>
      </w:r>
      <w:r w:rsidR="00F6194F" w:rsidRPr="005E1434">
        <w:rPr>
          <w:color w:val="000000" w:themeColor="text1"/>
        </w:rPr>
        <w:t xml:space="preserve">švietimui </w:t>
      </w:r>
      <w:r w:rsidR="00027AD8" w:rsidRPr="005E1434">
        <w:rPr>
          <w:color w:val="000000" w:themeColor="text1"/>
        </w:rPr>
        <w:t>keliamais u</w:t>
      </w:r>
      <w:r w:rsidR="00890432" w:rsidRPr="005E1434">
        <w:rPr>
          <w:color w:val="000000" w:themeColor="text1"/>
        </w:rPr>
        <w:t>ždaviniais</w:t>
      </w:r>
      <w:r w:rsidR="009F6116" w:rsidRPr="005E1434">
        <w:rPr>
          <w:color w:val="000000" w:themeColor="text1"/>
        </w:rPr>
        <w:t xml:space="preserve"> </w:t>
      </w:r>
      <w:r w:rsidR="00516936" w:rsidRPr="005E1434">
        <w:t>(toliau – Strateginis planas)</w:t>
      </w:r>
      <w:r w:rsidR="009F6116" w:rsidRPr="005E1434">
        <w:t>.</w:t>
      </w:r>
    </w:p>
    <w:p w14:paraId="0D2C6220" w14:textId="77777777" w:rsidR="00890432" w:rsidRPr="005E1434" w:rsidRDefault="009F6116" w:rsidP="005E1434">
      <w:pPr>
        <w:spacing w:line="276" w:lineRule="auto"/>
      </w:pPr>
      <w:r w:rsidRPr="005E1434">
        <w:t>Gimn</w:t>
      </w:r>
      <w:r w:rsidR="005E1434">
        <w:t>a</w:t>
      </w:r>
      <w:r w:rsidRPr="005E1434">
        <w:t>zija</w:t>
      </w:r>
      <w:r w:rsidR="00890432" w:rsidRPr="005E1434">
        <w:t>, būdama Lietuvos švietimo sistemos dalimi, savo darbe vadovaujasi principais, apibrėžtais Lietuvos švietimo įstatyme:</w:t>
      </w:r>
    </w:p>
    <w:p w14:paraId="7ABD30B3" w14:textId="77777777" w:rsidR="00890432" w:rsidRPr="005E1434" w:rsidRDefault="00890432" w:rsidP="00EE1602">
      <w:pPr>
        <w:numPr>
          <w:ilvl w:val="1"/>
          <w:numId w:val="3"/>
        </w:numPr>
        <w:spacing w:line="276" w:lineRule="auto"/>
      </w:pPr>
      <w:r w:rsidRPr="005E1434">
        <w:t>lygių galimybių – švietimo sistema yra socialiai teisinga, ji užtikrina asmenų lygybę, nepaisant jų lyties, rasės, tautybės, kalbos, kilmės, socialinės padėties, tikėjimo, įsitikinimų ar pažiūrų; kiekvienam asmeniui ji laiduoja švietimo prieinamumą, bendrojo išsilavinimo bei pirmosios kvalifikacijos įgijimą ir sudaro sąlygas tobulinti turimą kvalifikaciją ar įgyti naują;</w:t>
      </w:r>
    </w:p>
    <w:p w14:paraId="47024361" w14:textId="77777777" w:rsidR="00890432" w:rsidRPr="005E1434" w:rsidRDefault="00890432" w:rsidP="00EE1602">
      <w:pPr>
        <w:numPr>
          <w:ilvl w:val="1"/>
          <w:numId w:val="3"/>
        </w:numPr>
        <w:spacing w:line="276" w:lineRule="auto"/>
      </w:pPr>
      <w:r w:rsidRPr="005E1434">
        <w:t>kontekstualumo – švietimo sistema yra glaudžiai susieta su krašto ūkinės, socialinės, kultūrinės raidos kontekstu, kartu su juo atsinaujina ir atitinka nuolat kintančias visuomenės reikmes;</w:t>
      </w:r>
    </w:p>
    <w:p w14:paraId="3CDFBFEC" w14:textId="77777777" w:rsidR="00890432" w:rsidRPr="005E1434" w:rsidRDefault="00890432" w:rsidP="00EE1602">
      <w:pPr>
        <w:numPr>
          <w:ilvl w:val="1"/>
          <w:numId w:val="3"/>
        </w:numPr>
        <w:spacing w:line="276" w:lineRule="auto"/>
      </w:pPr>
      <w:r w:rsidRPr="005E1434">
        <w:t>veiksmingumo – švietimo sistema siekia geros kokybės rezultatų</w:t>
      </w:r>
      <w:r w:rsidR="006952CA">
        <w:t>,</w:t>
      </w:r>
      <w:r w:rsidRPr="005E1434">
        <w:t xml:space="preserve"> sumaniai ir taupiai naudodama turimus išteklius, nuolat vertindama, analizuodama ir planuodama savo veiklą, remdamasi veiksminga vadyba – tinkamais ir laiku priimamais sprendimais;</w:t>
      </w:r>
    </w:p>
    <w:p w14:paraId="6ED298D9" w14:textId="77777777" w:rsidR="00890432" w:rsidRPr="005E1434" w:rsidRDefault="00890432" w:rsidP="00EE1602">
      <w:pPr>
        <w:numPr>
          <w:ilvl w:val="1"/>
          <w:numId w:val="3"/>
        </w:numPr>
        <w:spacing w:line="276" w:lineRule="auto"/>
      </w:pPr>
      <w:r w:rsidRPr="005E1434">
        <w:t>tęstinumo – švietimo sistema yra lanksti, atvira, pagrįsta įvairių formų ir institucijų sąveika; ji sudaro sąlygas kiekvienam asmeniui mokytis visą gyvenimą.</w:t>
      </w:r>
    </w:p>
    <w:p w14:paraId="203EAE0D" w14:textId="77777777" w:rsidR="00890432" w:rsidRPr="005E1434" w:rsidRDefault="00890432" w:rsidP="005E1434">
      <w:pPr>
        <w:spacing w:line="276" w:lineRule="auto"/>
        <w:ind w:left="357" w:hanging="357"/>
      </w:pPr>
      <w:r w:rsidRPr="005E1434">
        <w:t>Rengiant strateginį planą</w:t>
      </w:r>
      <w:r w:rsidR="006952CA">
        <w:t>,</w:t>
      </w:r>
      <w:r w:rsidRPr="005E1434">
        <w:t xml:space="preserve"> atsižvelgta į:</w:t>
      </w:r>
    </w:p>
    <w:p w14:paraId="1FA7EDE2" w14:textId="77777777" w:rsidR="00890432" w:rsidRPr="005E1434" w:rsidRDefault="00890432" w:rsidP="00EE1602">
      <w:pPr>
        <w:numPr>
          <w:ilvl w:val="0"/>
          <w:numId w:val="4"/>
        </w:numPr>
        <w:spacing w:line="276" w:lineRule="auto"/>
      </w:pPr>
      <w:r w:rsidRPr="005E1434">
        <w:t>Valstybinės švietimo strategijos 20</w:t>
      </w:r>
      <w:r w:rsidR="009F6116" w:rsidRPr="005E1434">
        <w:t>13</w:t>
      </w:r>
      <w:r w:rsidRPr="005E1434">
        <w:t>–20</w:t>
      </w:r>
      <w:r w:rsidR="009F6116" w:rsidRPr="005E1434">
        <w:t>22</w:t>
      </w:r>
      <w:r w:rsidRPr="005E1434">
        <w:t xml:space="preserve"> metų nuostatose numatytas kaitos gaires mokykloms.</w:t>
      </w:r>
    </w:p>
    <w:p w14:paraId="085DC3AF" w14:textId="77777777" w:rsidR="00890432" w:rsidRPr="005E1434" w:rsidRDefault="00890432" w:rsidP="00EE1602">
      <w:pPr>
        <w:numPr>
          <w:ilvl w:val="0"/>
          <w:numId w:val="4"/>
        </w:numPr>
        <w:spacing w:line="276" w:lineRule="auto"/>
      </w:pPr>
      <w:r w:rsidRPr="005E1434">
        <w:t>Vilniaus miesto 20</w:t>
      </w:r>
      <w:r w:rsidR="001962F2" w:rsidRPr="005E1434">
        <w:t>20</w:t>
      </w:r>
      <w:r w:rsidR="00E87245">
        <w:t>–</w:t>
      </w:r>
      <w:r w:rsidRPr="005E1434">
        <w:t>20</w:t>
      </w:r>
      <w:r w:rsidR="009F6116" w:rsidRPr="005E1434">
        <w:t>2</w:t>
      </w:r>
      <w:r w:rsidR="001962F2" w:rsidRPr="005E1434">
        <w:t>2</w:t>
      </w:r>
      <w:r w:rsidRPr="005E1434">
        <w:t xml:space="preserve"> metų strateginius uždavinius.</w:t>
      </w:r>
    </w:p>
    <w:p w14:paraId="1028B61E" w14:textId="77777777" w:rsidR="00890432" w:rsidRPr="005E1434" w:rsidRDefault="00890432" w:rsidP="00EE1602">
      <w:pPr>
        <w:numPr>
          <w:ilvl w:val="0"/>
          <w:numId w:val="4"/>
        </w:numPr>
        <w:spacing w:line="276" w:lineRule="auto"/>
      </w:pPr>
      <w:r w:rsidRPr="005E1434">
        <w:t>Gimnazijoms keliamus uždavinius.</w:t>
      </w:r>
    </w:p>
    <w:p w14:paraId="04DF5074" w14:textId="77777777" w:rsidR="00890432" w:rsidRPr="005E1434" w:rsidRDefault="00E87245" w:rsidP="00EE1602">
      <w:pPr>
        <w:numPr>
          <w:ilvl w:val="0"/>
          <w:numId w:val="4"/>
        </w:numPr>
        <w:spacing w:line="276" w:lineRule="auto"/>
      </w:pPr>
      <w:r w:rsidRPr="00E87245">
        <w:t>Gimnazijos</w:t>
      </w:r>
      <w:r w:rsidR="00890432" w:rsidRPr="00161613">
        <w:rPr>
          <w:color w:val="FF0000"/>
        </w:rPr>
        <w:t xml:space="preserve"> </w:t>
      </w:r>
      <w:r w:rsidR="00890432" w:rsidRPr="005E1434">
        <w:t>vidaus audito, kitų tyrimų išvadas.</w:t>
      </w:r>
    </w:p>
    <w:p w14:paraId="061E246C" w14:textId="77777777" w:rsidR="00890432" w:rsidRPr="005E1434" w:rsidRDefault="00890432" w:rsidP="005E1434">
      <w:pPr>
        <w:spacing w:line="276" w:lineRule="auto"/>
      </w:pPr>
      <w:r w:rsidRPr="005E1434">
        <w:t xml:space="preserve">Šiame strateginiame plane numatytos Vilniaus </w:t>
      </w:r>
      <w:r w:rsidR="002F2893">
        <w:t>š</w:t>
      </w:r>
      <w:r w:rsidR="00DA30EF">
        <w:t>v.</w:t>
      </w:r>
      <w:r w:rsidRPr="005E1434">
        <w:t xml:space="preserve"> Kristoforo </w:t>
      </w:r>
      <w:r w:rsidR="00B66DCB" w:rsidRPr="005E1434">
        <w:t>gimnazijos</w:t>
      </w:r>
      <w:r w:rsidRPr="005E1434">
        <w:t xml:space="preserve"> kryptys ir tikslai 20</w:t>
      </w:r>
      <w:r w:rsidR="00B66DCB" w:rsidRPr="005E1434">
        <w:t>2</w:t>
      </w:r>
      <w:r w:rsidR="00E76028">
        <w:t>1</w:t>
      </w:r>
      <w:r w:rsidR="00E87245">
        <w:t>–</w:t>
      </w:r>
      <w:r w:rsidRPr="005E1434">
        <w:t>20</w:t>
      </w:r>
      <w:r w:rsidR="00B66DCB" w:rsidRPr="005E1434">
        <w:t>2</w:t>
      </w:r>
      <w:r w:rsidR="006952CA">
        <w:t>5</w:t>
      </w:r>
      <w:r w:rsidRPr="005E1434">
        <w:t xml:space="preserve"> metais, atsižvelgiant į besikeičiančias mokyklos veiklos aplinkybes ir išteklius.</w:t>
      </w:r>
    </w:p>
    <w:p w14:paraId="4D67F224" w14:textId="77777777" w:rsidR="00890432" w:rsidRPr="005E1434" w:rsidRDefault="00890432" w:rsidP="005E1434">
      <w:pPr>
        <w:spacing w:line="276" w:lineRule="auto"/>
      </w:pPr>
      <w:r w:rsidRPr="005E1434">
        <w:t>Pagrindinės strategi</w:t>
      </w:r>
      <w:r w:rsidR="006952CA">
        <w:t>niame plane vartojamos sąvokos:</w:t>
      </w:r>
    </w:p>
    <w:p w14:paraId="27C11DAE" w14:textId="77777777" w:rsidR="00890432" w:rsidRPr="005E1434" w:rsidRDefault="00890432" w:rsidP="005E1434">
      <w:pPr>
        <w:spacing w:line="276" w:lineRule="auto"/>
      </w:pPr>
      <w:r w:rsidRPr="005E1434">
        <w:rPr>
          <w:b/>
        </w:rPr>
        <w:t>Strateginis planas</w:t>
      </w:r>
      <w:r w:rsidRPr="005E1434">
        <w:t xml:space="preserve"> – dokumentas, atspindintis strategijos rengimo etapų rezultatus ir strategijos realizavimo esmę;</w:t>
      </w:r>
    </w:p>
    <w:p w14:paraId="369C6471" w14:textId="77777777" w:rsidR="00890432" w:rsidRPr="005E1434" w:rsidRDefault="00890432" w:rsidP="005E1434">
      <w:pPr>
        <w:tabs>
          <w:tab w:val="left" w:pos="627"/>
          <w:tab w:val="left" w:pos="855"/>
        </w:tabs>
        <w:spacing w:line="276" w:lineRule="auto"/>
      </w:pPr>
      <w:r w:rsidRPr="00E87245">
        <w:rPr>
          <w:b/>
        </w:rPr>
        <w:t>Mokyklos</w:t>
      </w:r>
      <w:r w:rsidRPr="005E1434">
        <w:rPr>
          <w:b/>
        </w:rPr>
        <w:t xml:space="preserve"> vystymas</w:t>
      </w:r>
      <w:r w:rsidRPr="005E1434">
        <w:t xml:space="preserve"> – esminė kokybinė kaita, reiškianti mokyklos veiklos tobulinimą ir vystymą bei organizacinio potencialo vystymą;</w:t>
      </w:r>
    </w:p>
    <w:p w14:paraId="28C620CA" w14:textId="77777777" w:rsidR="00890432" w:rsidRPr="005E1434" w:rsidRDefault="00890432" w:rsidP="005E1434">
      <w:pPr>
        <w:spacing w:line="276" w:lineRule="auto"/>
      </w:pPr>
      <w:r w:rsidRPr="005E1434">
        <w:rPr>
          <w:b/>
        </w:rPr>
        <w:t xml:space="preserve">Plėtra </w:t>
      </w:r>
      <w:r w:rsidRPr="005E1434">
        <w:t>– fizinių ar kitokių kiekybinių veiklos parametrų didinimas;</w:t>
      </w:r>
    </w:p>
    <w:p w14:paraId="53E4A1C6" w14:textId="77777777" w:rsidR="00890432" w:rsidRPr="005E1434" w:rsidRDefault="00890432" w:rsidP="005E1434">
      <w:pPr>
        <w:tabs>
          <w:tab w:val="left" w:pos="0"/>
          <w:tab w:val="left" w:pos="57"/>
        </w:tabs>
        <w:spacing w:line="276" w:lineRule="auto"/>
      </w:pPr>
      <w:r w:rsidRPr="005E1434">
        <w:rPr>
          <w:b/>
        </w:rPr>
        <w:t>Tobulinimas</w:t>
      </w:r>
      <w:r w:rsidRPr="005E1434">
        <w:t xml:space="preserve"> – mokyklos veiklos įprastinių kokybių gerinimas, nesiekiant mokyklos būvio esminio pokyčio;</w:t>
      </w:r>
    </w:p>
    <w:p w14:paraId="051F1235" w14:textId="77777777" w:rsidR="00890432" w:rsidRPr="005E1434" w:rsidRDefault="00890432" w:rsidP="005E1434">
      <w:pPr>
        <w:tabs>
          <w:tab w:val="left" w:pos="0"/>
          <w:tab w:val="left" w:pos="57"/>
        </w:tabs>
        <w:spacing w:line="276" w:lineRule="auto"/>
      </w:pPr>
      <w:r w:rsidRPr="005E1434">
        <w:rPr>
          <w:b/>
        </w:rPr>
        <w:t>Vystymas</w:t>
      </w:r>
      <w:r w:rsidRPr="005E1434">
        <w:t xml:space="preserve"> – kokybinė kaita, siekiant mokyklos būvio esminio pokyčio;</w:t>
      </w:r>
    </w:p>
    <w:p w14:paraId="140A369A" w14:textId="77777777" w:rsidR="00890432" w:rsidRPr="004E0955" w:rsidRDefault="00890432" w:rsidP="004E0955">
      <w:pPr>
        <w:spacing w:line="276" w:lineRule="auto"/>
      </w:pPr>
      <w:r w:rsidRPr="005E1434">
        <w:rPr>
          <w:b/>
        </w:rPr>
        <w:t>Strateginis tikslas</w:t>
      </w:r>
      <w:r w:rsidRPr="005E1434">
        <w:t xml:space="preserve"> – reikšmingas ir svarus rezultatas, kurį reikia ar numatoma pasiekti per </w:t>
      </w:r>
      <w:r w:rsidRPr="004E0955">
        <w:t>apibrėžtą laikotarpį.</w:t>
      </w:r>
    </w:p>
    <w:p w14:paraId="66DD6006" w14:textId="77777777" w:rsidR="00890432" w:rsidRPr="004E0955" w:rsidRDefault="00890432" w:rsidP="004E0955">
      <w:pPr>
        <w:spacing w:line="276" w:lineRule="auto"/>
      </w:pPr>
      <w:r w:rsidRPr="004E0955">
        <w:t xml:space="preserve">Į </w:t>
      </w:r>
      <w:r w:rsidR="00E87245" w:rsidRPr="004E0955">
        <w:t>gimnazijos</w:t>
      </w:r>
      <w:r w:rsidRPr="004E0955">
        <w:t xml:space="preserve"> strateginio plano rengimą buvo įtraukta </w:t>
      </w:r>
      <w:r w:rsidR="00E87245" w:rsidRPr="004E0955">
        <w:t>gimnazijos</w:t>
      </w:r>
      <w:r w:rsidRPr="004E0955">
        <w:t xml:space="preserve"> bendruomenė – mokytojai, mokiniai, tėvai. Jie dalyvavo analizuojant ir vertinant </w:t>
      </w:r>
      <w:r w:rsidR="00E87245" w:rsidRPr="004E0955">
        <w:t>gimnazijos</w:t>
      </w:r>
      <w:r w:rsidRPr="004E0955">
        <w:t xml:space="preserve"> veiklą, nustatant stipriąsias ir sil</w:t>
      </w:r>
      <w:r w:rsidR="006952CA" w:rsidRPr="004E0955">
        <w:t xml:space="preserve">pnąsias </w:t>
      </w:r>
      <w:r w:rsidR="00E87245" w:rsidRPr="004E0955">
        <w:t>gimnazijos</w:t>
      </w:r>
      <w:r w:rsidR="006952CA" w:rsidRPr="004E0955">
        <w:t xml:space="preserve"> veiklos puses.</w:t>
      </w:r>
    </w:p>
    <w:p w14:paraId="55B9BB37" w14:textId="77777777" w:rsidR="004E0955" w:rsidRPr="004E0955" w:rsidRDefault="004E0955" w:rsidP="004E0955">
      <w:pPr>
        <w:spacing w:line="276" w:lineRule="auto"/>
      </w:pPr>
    </w:p>
    <w:p w14:paraId="5150228B" w14:textId="77777777" w:rsidR="00D448AB" w:rsidRPr="004E0955" w:rsidRDefault="00906A89" w:rsidP="004E0955">
      <w:pPr>
        <w:pStyle w:val="Sraopastraipa"/>
        <w:numPr>
          <w:ilvl w:val="0"/>
          <w:numId w:val="18"/>
        </w:numPr>
        <w:spacing w:line="276" w:lineRule="auto"/>
        <w:ind w:right="36"/>
        <w:jc w:val="center"/>
        <w:rPr>
          <w:b/>
        </w:rPr>
      </w:pPr>
      <w:r w:rsidRPr="004E0955">
        <w:rPr>
          <w:b/>
        </w:rPr>
        <w:t>BENDROSIOS ŽINIOS</w:t>
      </w:r>
    </w:p>
    <w:p w14:paraId="0A4A081D" w14:textId="77777777" w:rsidR="00D448AB" w:rsidRPr="004E0955" w:rsidRDefault="00D448AB" w:rsidP="004E0955">
      <w:pPr>
        <w:pStyle w:val="Sraopastraipa"/>
        <w:tabs>
          <w:tab w:val="left" w:pos="142"/>
        </w:tabs>
        <w:spacing w:line="276" w:lineRule="auto"/>
        <w:ind w:left="1800" w:right="2519" w:hanging="807"/>
        <w:rPr>
          <w:b/>
        </w:rPr>
      </w:pPr>
    </w:p>
    <w:p w14:paraId="5525FD4D" w14:textId="77777777" w:rsidR="00906A89" w:rsidRPr="004E0955" w:rsidRDefault="00906A89" w:rsidP="004E0955">
      <w:pPr>
        <w:pStyle w:val="Sraopastraipa"/>
        <w:numPr>
          <w:ilvl w:val="0"/>
          <w:numId w:val="6"/>
        </w:numPr>
        <w:tabs>
          <w:tab w:val="left" w:pos="142"/>
        </w:tabs>
        <w:spacing w:line="276" w:lineRule="auto"/>
        <w:ind w:right="20" w:hanging="807"/>
        <w:rPr>
          <w:b/>
        </w:rPr>
      </w:pPr>
      <w:r w:rsidRPr="004E0955">
        <w:t>Visas</w:t>
      </w:r>
      <w:r w:rsidRPr="004E0955">
        <w:rPr>
          <w:spacing w:val="14"/>
        </w:rPr>
        <w:t xml:space="preserve"> </w:t>
      </w:r>
      <w:r w:rsidRPr="004E0955">
        <w:t>institucijos</w:t>
      </w:r>
      <w:r w:rsidRPr="004E0955">
        <w:rPr>
          <w:spacing w:val="15"/>
        </w:rPr>
        <w:t xml:space="preserve"> </w:t>
      </w:r>
      <w:r w:rsidRPr="004E0955">
        <w:t xml:space="preserve">pavadinimas – Vilniaus </w:t>
      </w:r>
      <w:r w:rsidR="0045540E" w:rsidRPr="004E0955">
        <w:t>š</w:t>
      </w:r>
      <w:r w:rsidR="00DA30EF" w:rsidRPr="004E0955">
        <w:t>v.</w:t>
      </w:r>
      <w:r w:rsidRPr="004E0955">
        <w:t xml:space="preserve"> Kristoforo gimnazija</w:t>
      </w:r>
      <w:r w:rsidR="00A92833" w:rsidRPr="004E0955">
        <w:t xml:space="preserve"> </w:t>
      </w:r>
      <w:r w:rsidRPr="004E0955">
        <w:t>(toliau – gimnazija).</w:t>
      </w:r>
    </w:p>
    <w:p w14:paraId="2D7358BA" w14:textId="77777777" w:rsidR="00906A89" w:rsidRPr="004E0955" w:rsidRDefault="00906A89" w:rsidP="004E0955">
      <w:pPr>
        <w:pStyle w:val="Sraopastraipa"/>
        <w:numPr>
          <w:ilvl w:val="0"/>
          <w:numId w:val="6"/>
        </w:numPr>
        <w:tabs>
          <w:tab w:val="left" w:pos="142"/>
        </w:tabs>
        <w:spacing w:line="276" w:lineRule="auto"/>
        <w:ind w:right="20" w:hanging="807"/>
        <w:rPr>
          <w:b/>
        </w:rPr>
      </w:pPr>
      <w:r w:rsidRPr="004E0955">
        <w:lastRenderedPageBreak/>
        <w:t>Mokykla įsteigta 1976 metais Žirmūnų mikrorajone ir pavadinta 9</w:t>
      </w:r>
      <w:r w:rsidR="006952CA" w:rsidRPr="004E0955">
        <w:t>-tąja</w:t>
      </w:r>
      <w:r w:rsidRPr="004E0955">
        <w:t xml:space="preserve"> vidurine mokykla.</w:t>
      </w:r>
    </w:p>
    <w:p w14:paraId="3D1FA4AC" w14:textId="77777777" w:rsidR="00906A89" w:rsidRPr="004E0955" w:rsidRDefault="00906A89" w:rsidP="004E0955">
      <w:pPr>
        <w:pStyle w:val="Sraopastraipa"/>
        <w:numPr>
          <w:ilvl w:val="0"/>
          <w:numId w:val="6"/>
        </w:numPr>
        <w:tabs>
          <w:tab w:val="left" w:pos="142"/>
        </w:tabs>
        <w:spacing w:line="276" w:lineRule="auto"/>
        <w:ind w:left="142" w:right="20" w:hanging="229"/>
        <w:rPr>
          <w:b/>
        </w:rPr>
      </w:pPr>
      <w:r w:rsidRPr="004E0955">
        <w:rPr>
          <w:color w:val="000000" w:themeColor="text1"/>
        </w:rPr>
        <w:t>Vilniaus miesto savivaldybės tarybos 2001 m. spalio 24 d. Nr. 424 nutarimu Vilniaus 9-oji vidurin</w:t>
      </w:r>
      <w:r w:rsidR="006952CA" w:rsidRPr="004E0955">
        <w:rPr>
          <w:color w:val="000000" w:themeColor="text1"/>
        </w:rPr>
        <w:t xml:space="preserve">ė mokykla pervadinama Vilniaus </w:t>
      </w:r>
      <w:r w:rsidR="005A5211" w:rsidRPr="004E0955">
        <w:rPr>
          <w:color w:val="000000" w:themeColor="text1"/>
        </w:rPr>
        <w:t>š</w:t>
      </w:r>
      <w:r w:rsidR="00DA30EF" w:rsidRPr="004E0955">
        <w:rPr>
          <w:color w:val="000000" w:themeColor="text1"/>
        </w:rPr>
        <w:t>v.</w:t>
      </w:r>
      <w:r w:rsidRPr="004E0955">
        <w:rPr>
          <w:color w:val="000000" w:themeColor="text1"/>
        </w:rPr>
        <w:t xml:space="preserve"> Kristoforo vidurine mokykla.</w:t>
      </w:r>
    </w:p>
    <w:p w14:paraId="01FD30CE" w14:textId="77777777" w:rsidR="00906A89" w:rsidRPr="004E0955" w:rsidRDefault="00906A89" w:rsidP="004E0955">
      <w:pPr>
        <w:pStyle w:val="Sraopastraipa"/>
        <w:numPr>
          <w:ilvl w:val="0"/>
          <w:numId w:val="6"/>
        </w:numPr>
        <w:tabs>
          <w:tab w:val="left" w:pos="142"/>
        </w:tabs>
        <w:spacing w:line="276" w:lineRule="auto"/>
        <w:ind w:left="142" w:right="20" w:hanging="229"/>
        <w:rPr>
          <w:b/>
        </w:rPr>
      </w:pPr>
      <w:r w:rsidRPr="004E0955">
        <w:rPr>
          <w:color w:val="000000" w:themeColor="text1"/>
        </w:rPr>
        <w:t xml:space="preserve">Vilniaus miesto savivaldybės tarybos 2009 m. gegužės 6 d. sprendimu Vilniaus </w:t>
      </w:r>
      <w:r w:rsidR="00DA30EF" w:rsidRPr="004E0955">
        <w:rPr>
          <w:color w:val="000000" w:themeColor="text1"/>
        </w:rPr>
        <w:t>Šv.</w:t>
      </w:r>
      <w:r w:rsidRPr="004E0955">
        <w:rPr>
          <w:color w:val="000000" w:themeColor="text1"/>
        </w:rPr>
        <w:t xml:space="preserve"> Kristoforo vidurinė mokykla padalijama į dvi įstaigas: Vilniaus </w:t>
      </w:r>
      <w:r w:rsidR="005A5211" w:rsidRPr="004E0955">
        <w:rPr>
          <w:color w:val="000000" w:themeColor="text1"/>
        </w:rPr>
        <w:t>š</w:t>
      </w:r>
      <w:r w:rsidR="00DA30EF" w:rsidRPr="004E0955">
        <w:rPr>
          <w:color w:val="000000" w:themeColor="text1"/>
        </w:rPr>
        <w:t>v.</w:t>
      </w:r>
      <w:r w:rsidRPr="004E0955">
        <w:rPr>
          <w:color w:val="000000" w:themeColor="text1"/>
        </w:rPr>
        <w:t xml:space="preserve"> Kristoforo vidurinę mokyklą (Kazliškių g. 4) ir Vilniaus  </w:t>
      </w:r>
      <w:r w:rsidR="002F2893" w:rsidRPr="004E0955">
        <w:rPr>
          <w:color w:val="000000" w:themeColor="text1"/>
        </w:rPr>
        <w:t>š</w:t>
      </w:r>
      <w:r w:rsidR="00DA30EF" w:rsidRPr="004E0955">
        <w:rPr>
          <w:color w:val="000000" w:themeColor="text1"/>
        </w:rPr>
        <w:t>v.</w:t>
      </w:r>
      <w:r w:rsidRPr="004E0955">
        <w:rPr>
          <w:color w:val="000000" w:themeColor="text1"/>
        </w:rPr>
        <w:t xml:space="preserve"> Kristoforo pagrindinę mokyklą (Kalvarijų g. 87).</w:t>
      </w:r>
    </w:p>
    <w:p w14:paraId="69460BE6" w14:textId="77777777" w:rsidR="00906A89" w:rsidRPr="004E0955" w:rsidRDefault="00906A89" w:rsidP="004E0955">
      <w:pPr>
        <w:pStyle w:val="Sraopastraipa"/>
        <w:numPr>
          <w:ilvl w:val="0"/>
          <w:numId w:val="6"/>
        </w:numPr>
        <w:tabs>
          <w:tab w:val="left" w:pos="142"/>
        </w:tabs>
        <w:spacing w:line="276" w:lineRule="auto"/>
        <w:ind w:left="142" w:right="20" w:hanging="229"/>
        <w:rPr>
          <w:color w:val="000000" w:themeColor="text1"/>
        </w:rPr>
      </w:pPr>
      <w:r w:rsidRPr="004E0955">
        <w:rPr>
          <w:color w:val="000000" w:themeColor="text1"/>
        </w:rPr>
        <w:t xml:space="preserve">Vadovaudamasi Švietimo ir mokslo ministro 2010 m. balandžio 26 d. įsakymu Nr. V-600 „Dėl Vilniaus </w:t>
      </w:r>
      <w:r w:rsidR="002F2893" w:rsidRPr="004E0955">
        <w:rPr>
          <w:color w:val="000000" w:themeColor="text1"/>
        </w:rPr>
        <w:t>š</w:t>
      </w:r>
      <w:r w:rsidR="00DA30EF" w:rsidRPr="004E0955">
        <w:rPr>
          <w:color w:val="000000" w:themeColor="text1"/>
        </w:rPr>
        <w:t>v.</w:t>
      </w:r>
      <w:r w:rsidRPr="004E0955">
        <w:rPr>
          <w:color w:val="000000" w:themeColor="text1"/>
        </w:rPr>
        <w:t xml:space="preserve"> Kristoforo vidurinės mokyklos vidurinio ugdymo programos akreditacijos“, Vilniaus miesto savivaldybės tarybos 2010 m. birželio 9 d. Nr. 1-1595 sprendimu Vilniaus </w:t>
      </w:r>
      <w:r w:rsidR="002F2893" w:rsidRPr="004E0955">
        <w:rPr>
          <w:color w:val="000000" w:themeColor="text1"/>
        </w:rPr>
        <w:t>š</w:t>
      </w:r>
      <w:r w:rsidR="00DA30EF" w:rsidRPr="004E0955">
        <w:rPr>
          <w:color w:val="000000" w:themeColor="text1"/>
        </w:rPr>
        <w:t>v.</w:t>
      </w:r>
      <w:r w:rsidRPr="004E0955">
        <w:rPr>
          <w:color w:val="000000" w:themeColor="text1"/>
        </w:rPr>
        <w:t xml:space="preserve"> Kristoforo vidurinė mokykla </w:t>
      </w:r>
      <w:r w:rsidR="006952CA" w:rsidRPr="004E0955">
        <w:rPr>
          <w:color w:val="000000" w:themeColor="text1"/>
        </w:rPr>
        <w:t>tampa</w:t>
      </w:r>
      <w:r w:rsidRPr="004E0955">
        <w:rPr>
          <w:color w:val="000000" w:themeColor="text1"/>
        </w:rPr>
        <w:t xml:space="preserve"> Vilniaus </w:t>
      </w:r>
      <w:r w:rsidR="002F2893" w:rsidRPr="004E0955">
        <w:rPr>
          <w:color w:val="000000" w:themeColor="text1"/>
        </w:rPr>
        <w:t>š</w:t>
      </w:r>
      <w:r w:rsidR="00DA30EF" w:rsidRPr="004E0955">
        <w:rPr>
          <w:color w:val="000000" w:themeColor="text1"/>
        </w:rPr>
        <w:t>v.</w:t>
      </w:r>
      <w:r w:rsidRPr="004E0955">
        <w:rPr>
          <w:color w:val="000000" w:themeColor="text1"/>
        </w:rPr>
        <w:t xml:space="preserve"> Kristoforo gimnazij</w:t>
      </w:r>
      <w:r w:rsidR="006952CA" w:rsidRPr="004E0955">
        <w:rPr>
          <w:color w:val="000000" w:themeColor="text1"/>
        </w:rPr>
        <w:t>a</w:t>
      </w:r>
      <w:r w:rsidRPr="004E0955">
        <w:rPr>
          <w:color w:val="000000" w:themeColor="text1"/>
        </w:rPr>
        <w:t>.</w:t>
      </w:r>
    </w:p>
    <w:p w14:paraId="3F43782F" w14:textId="77777777" w:rsidR="00906A89" w:rsidRPr="004E0955" w:rsidRDefault="00906A89" w:rsidP="004E0955">
      <w:pPr>
        <w:pStyle w:val="Sraopastraipa"/>
        <w:widowControl w:val="0"/>
        <w:numPr>
          <w:ilvl w:val="0"/>
          <w:numId w:val="6"/>
        </w:numPr>
        <w:tabs>
          <w:tab w:val="left" w:pos="142"/>
          <w:tab w:val="left" w:pos="2065"/>
          <w:tab w:val="left" w:pos="2066"/>
        </w:tabs>
        <w:autoSpaceDE w:val="0"/>
        <w:autoSpaceDN w:val="0"/>
        <w:spacing w:line="276" w:lineRule="auto"/>
        <w:ind w:left="142" w:right="20" w:hanging="229"/>
      </w:pPr>
      <w:r w:rsidRPr="004E0955">
        <w:t xml:space="preserve">Gimnazijos steigėjas – Vilniaus miesto savivaldybės taryba, kodas – 188710061, adresas – Konstitucijos pr. 3, </w:t>
      </w:r>
      <w:r w:rsidRPr="004E0955">
        <w:rPr>
          <w:spacing w:val="-3"/>
        </w:rPr>
        <w:t xml:space="preserve">LT </w:t>
      </w:r>
      <w:r w:rsidRPr="004E0955">
        <w:t>– 09601</w:t>
      </w:r>
      <w:r w:rsidRPr="004E0955">
        <w:rPr>
          <w:spacing w:val="6"/>
        </w:rPr>
        <w:t xml:space="preserve"> </w:t>
      </w:r>
      <w:r w:rsidRPr="004E0955">
        <w:t>Vilnius.</w:t>
      </w:r>
    </w:p>
    <w:p w14:paraId="1A6676B2" w14:textId="77777777" w:rsidR="00A92833" w:rsidRPr="004E0955" w:rsidRDefault="00A92833" w:rsidP="004E0955">
      <w:pPr>
        <w:pStyle w:val="Sraopastraipa"/>
        <w:widowControl w:val="0"/>
        <w:numPr>
          <w:ilvl w:val="0"/>
          <w:numId w:val="6"/>
        </w:numPr>
        <w:tabs>
          <w:tab w:val="left" w:pos="142"/>
          <w:tab w:val="left" w:pos="2065"/>
          <w:tab w:val="left" w:pos="2066"/>
        </w:tabs>
        <w:autoSpaceDE w:val="0"/>
        <w:autoSpaceDN w:val="0"/>
        <w:spacing w:line="276" w:lineRule="auto"/>
        <w:ind w:right="20" w:hanging="807"/>
      </w:pPr>
      <w:r w:rsidRPr="004E0955">
        <w:t xml:space="preserve">Gimnazijos </w:t>
      </w:r>
      <w:r w:rsidRPr="004E0955">
        <w:rPr>
          <w:color w:val="000000" w:themeColor="text1"/>
        </w:rPr>
        <w:t>adresas – Kazliškių g. 4, LT-09205 Vilnius.</w:t>
      </w:r>
    </w:p>
    <w:p w14:paraId="67E45969" w14:textId="77777777" w:rsidR="00A92833" w:rsidRPr="004E0955" w:rsidRDefault="00A92833" w:rsidP="004E0955">
      <w:pPr>
        <w:pStyle w:val="Sraopastraipa"/>
        <w:widowControl w:val="0"/>
        <w:numPr>
          <w:ilvl w:val="0"/>
          <w:numId w:val="6"/>
        </w:numPr>
        <w:tabs>
          <w:tab w:val="left" w:pos="142"/>
          <w:tab w:val="left" w:pos="2065"/>
          <w:tab w:val="left" w:pos="2066"/>
        </w:tabs>
        <w:autoSpaceDE w:val="0"/>
        <w:autoSpaceDN w:val="0"/>
        <w:spacing w:line="276" w:lineRule="auto"/>
        <w:ind w:right="20" w:hanging="807"/>
      </w:pPr>
      <w:r w:rsidRPr="004E0955">
        <w:rPr>
          <w:color w:val="000000" w:themeColor="text1"/>
        </w:rPr>
        <w:t>Telefonas/</w:t>
      </w:r>
      <w:r w:rsidR="006952CA" w:rsidRPr="004E0955">
        <w:rPr>
          <w:color w:val="000000" w:themeColor="text1"/>
        </w:rPr>
        <w:t xml:space="preserve"> </w:t>
      </w:r>
      <w:r w:rsidRPr="004E0955">
        <w:rPr>
          <w:color w:val="000000" w:themeColor="text1"/>
        </w:rPr>
        <w:t>faksas: (8-5) 2735350.</w:t>
      </w:r>
    </w:p>
    <w:p w14:paraId="3E470DAD" w14:textId="77777777" w:rsidR="00A92833" w:rsidRPr="004E0955" w:rsidRDefault="00A92833" w:rsidP="004E0955">
      <w:pPr>
        <w:pStyle w:val="Sraopastraipa"/>
        <w:widowControl w:val="0"/>
        <w:numPr>
          <w:ilvl w:val="0"/>
          <w:numId w:val="6"/>
        </w:numPr>
        <w:tabs>
          <w:tab w:val="left" w:pos="142"/>
          <w:tab w:val="left" w:pos="2065"/>
          <w:tab w:val="left" w:pos="2066"/>
        </w:tabs>
        <w:autoSpaceDE w:val="0"/>
        <w:autoSpaceDN w:val="0"/>
        <w:spacing w:line="276" w:lineRule="auto"/>
        <w:ind w:right="-54" w:hanging="807"/>
      </w:pPr>
      <w:r w:rsidRPr="004E0955">
        <w:rPr>
          <w:color w:val="000000" w:themeColor="text1"/>
        </w:rPr>
        <w:t xml:space="preserve">El. p.: </w:t>
      </w:r>
      <w:hyperlink r:id="rId9" w:history="1">
        <w:r w:rsidRPr="004E0955">
          <w:rPr>
            <w:rStyle w:val="Hipersaitas"/>
          </w:rPr>
          <w:t>rastine@kristoforo.vilnius.lm.lt</w:t>
        </w:r>
      </w:hyperlink>
      <w:r w:rsidRPr="004E0955">
        <w:rPr>
          <w:color w:val="000000" w:themeColor="text1"/>
        </w:rPr>
        <w:t>.</w:t>
      </w:r>
    </w:p>
    <w:p w14:paraId="46E47B57" w14:textId="77777777" w:rsidR="00A92833" w:rsidRPr="004E0955" w:rsidRDefault="00A92833" w:rsidP="004E0955">
      <w:pPr>
        <w:pStyle w:val="Sraopastraipa"/>
        <w:numPr>
          <w:ilvl w:val="0"/>
          <w:numId w:val="6"/>
        </w:numPr>
        <w:tabs>
          <w:tab w:val="left" w:pos="142"/>
        </w:tabs>
        <w:spacing w:line="276" w:lineRule="auto"/>
        <w:ind w:left="284" w:right="-54" w:hanging="371"/>
      </w:pPr>
      <w:r w:rsidRPr="004E0955">
        <w:rPr>
          <w:color w:val="000000" w:themeColor="text1"/>
        </w:rPr>
        <w:t xml:space="preserve">Interneto tinklapis </w:t>
      </w:r>
      <w:hyperlink r:id="rId10" w:history="1">
        <w:r w:rsidR="006952CA" w:rsidRPr="004E0955">
          <w:rPr>
            <w:rStyle w:val="Hipersaitas"/>
          </w:rPr>
          <w:t>www.kristoforogimnazija.lt</w:t>
        </w:r>
      </w:hyperlink>
      <w:r w:rsidRPr="004E0955">
        <w:t>.</w:t>
      </w:r>
    </w:p>
    <w:p w14:paraId="465C9C1C" w14:textId="77777777" w:rsidR="00A92833" w:rsidRPr="004E0955" w:rsidRDefault="00A92833" w:rsidP="004E0955">
      <w:pPr>
        <w:pStyle w:val="Sraopastraipa"/>
        <w:widowControl w:val="0"/>
        <w:numPr>
          <w:ilvl w:val="0"/>
          <w:numId w:val="6"/>
        </w:numPr>
        <w:tabs>
          <w:tab w:val="left" w:pos="142"/>
          <w:tab w:val="left" w:pos="2066"/>
        </w:tabs>
        <w:autoSpaceDE w:val="0"/>
        <w:autoSpaceDN w:val="0"/>
        <w:spacing w:line="276" w:lineRule="auto"/>
        <w:ind w:left="284" w:right="-54" w:hanging="371"/>
      </w:pPr>
      <w:r w:rsidRPr="004E0955">
        <w:t>Gimnazija turi savo atributiką: vėliavą, emblemą.</w:t>
      </w:r>
    </w:p>
    <w:p w14:paraId="69DDC067" w14:textId="77777777" w:rsidR="00DB4BB7" w:rsidRDefault="00DB4BB7" w:rsidP="00414A34">
      <w:pPr>
        <w:widowControl w:val="0"/>
        <w:tabs>
          <w:tab w:val="left" w:pos="2066"/>
          <w:tab w:val="left" w:pos="9900"/>
        </w:tabs>
        <w:autoSpaceDE w:val="0"/>
        <w:autoSpaceDN w:val="0"/>
        <w:spacing w:line="276" w:lineRule="auto"/>
        <w:ind w:left="284" w:right="-54" w:hanging="371"/>
      </w:pPr>
    </w:p>
    <w:p w14:paraId="7B2B0E46" w14:textId="77777777" w:rsidR="001D2AA0" w:rsidRPr="005E1434" w:rsidRDefault="001D2AA0" w:rsidP="00DB4BB7">
      <w:pPr>
        <w:widowControl w:val="0"/>
        <w:tabs>
          <w:tab w:val="left" w:pos="2066"/>
          <w:tab w:val="left" w:pos="9900"/>
        </w:tabs>
        <w:autoSpaceDE w:val="0"/>
        <w:autoSpaceDN w:val="0"/>
        <w:spacing w:line="276" w:lineRule="auto"/>
        <w:ind w:right="-54"/>
      </w:pPr>
      <w:r w:rsidRPr="005E1434">
        <w:t>Valstybės pažangos strategijoje „Lietuvos pažangos strategija „Lietuva 2030</w:t>
      </w:r>
      <w:r w:rsidR="00E87245" w:rsidRPr="00E87245">
        <w:t>“</w:t>
      </w:r>
      <w:r w:rsidRPr="005E1434">
        <w:t xml:space="preserve"> akcentuojama, kad asmens kūrybiškumui ugdyti svarbi ne tik mokymo priemonių kokybė, bet ir jį supanti fizinė aplinka. Vadovaujantis šia nuostata, Gimnazijoje</w:t>
      </w:r>
      <w:r w:rsidR="00E87245" w:rsidRPr="00E87245">
        <w:t xml:space="preserve"> </w:t>
      </w:r>
      <w:r w:rsidRPr="005E1434">
        <w:t>kuriama kūrybiškumui palanki aplinka, praktinių įgūdžių tobulinimo bazė. Numatoma sukurti modernias, daugiafunkcines, lengvai transformuojamas edukacines, poilsio ir</w:t>
      </w:r>
      <w:r w:rsidR="009E4150" w:rsidRPr="005E1434">
        <w:t xml:space="preserve"> rekreacijos erdves gimnazijoje.</w:t>
      </w:r>
      <w:r w:rsidRPr="005E1434">
        <w:t xml:space="preserve"> Bus įrengt</w:t>
      </w:r>
      <w:r w:rsidR="00651A7C">
        <w:t>os</w:t>
      </w:r>
      <w:r w:rsidRPr="005E1434">
        <w:t xml:space="preserve"> sveikatinimo - rekreacijos erdvės. </w:t>
      </w:r>
      <w:r w:rsidRPr="00E87245">
        <w:t>Gimnazijos</w:t>
      </w:r>
      <w:r w:rsidRPr="005E1434">
        <w:t xml:space="preserve"> ugdymo planas orientuojamas į kūrybiškumo, pilietiškumo, lyderystės bei ekonominių kompetencijų ugdymą. Atsižvelgiant į Valstybės pažangos strategijos nuostatą ugdyti sveiką gyvenseną kaip svarbią veiklios visuomenės prielaidą, įgyvendinti alkoholio, tabako ir narkotikų vartojimo prevencijos priemones, didinti visuomenės supratimą apie sveikos gyvensenos naudą, diegiami sisteminiai pokyčiai, lemiantys patyčių, prekybos žmonėmis, smurto, alkoholio ir tabako vartojimo mažinimą, kad būtų užtikrinamas</w:t>
      </w:r>
      <w:r w:rsidRPr="00E87245">
        <w:t xml:space="preserve"> Gimnazijos </w:t>
      </w:r>
      <w:r w:rsidRPr="005E1434">
        <w:t xml:space="preserve">bendruomenės psichologinis saugumas, visi mokiniai dalyvaus ilgalaikėje socialinių ir emocinių mokinių kompetencijų ugdymo programoje (Savu </w:t>
      </w:r>
      <w:r w:rsidRPr="00E87245">
        <w:t>keliu).</w:t>
      </w:r>
      <w:r w:rsidR="00C87B7A" w:rsidRPr="00E87245">
        <w:t xml:space="preserve"> Gimnazijoje </w:t>
      </w:r>
      <w:r w:rsidR="00C87B7A" w:rsidRPr="005E1434">
        <w:rPr>
          <w:color w:val="000000" w:themeColor="text1"/>
        </w:rPr>
        <w:t>plėtojamos dvasinės, intelektinės ir fizinės asmens galios, bendrosios ir dalykinės kompetencijos, būtinos tolesniam mokymuisi, profesinei karjerai ir savarankiškam gyvenimui.</w:t>
      </w:r>
    </w:p>
    <w:p w14:paraId="3DCF91FC" w14:textId="77777777" w:rsidR="001D2AA0" w:rsidRPr="005E1434" w:rsidRDefault="001D2AA0" w:rsidP="00DB4BB7">
      <w:pPr>
        <w:pStyle w:val="Pagrindinistekstas"/>
        <w:tabs>
          <w:tab w:val="left" w:pos="9900"/>
        </w:tabs>
        <w:spacing w:line="276" w:lineRule="auto"/>
        <w:ind w:right="-54"/>
        <w:rPr>
          <w:lang w:val="lt-LT"/>
        </w:rPr>
      </w:pPr>
      <w:r w:rsidRPr="005E1434">
        <w:rPr>
          <w:lang w:val="lt-LT"/>
        </w:rPr>
        <w:t>Vadovaujantis Valstybine švietimo 20</w:t>
      </w:r>
      <w:r w:rsidR="001962F2" w:rsidRPr="005E1434">
        <w:rPr>
          <w:lang w:val="lt-LT"/>
        </w:rPr>
        <w:t>20</w:t>
      </w:r>
      <w:r w:rsidR="004B3E30">
        <w:rPr>
          <w:lang w:val="lt-LT"/>
        </w:rPr>
        <w:t>-</w:t>
      </w:r>
      <w:r w:rsidRPr="005E1434">
        <w:rPr>
          <w:lang w:val="lt-LT"/>
        </w:rPr>
        <w:t xml:space="preserve">2022 metų strategija, </w:t>
      </w:r>
      <w:r w:rsidR="00E87245" w:rsidRPr="00E87245">
        <w:rPr>
          <w:lang w:val="lt-LT"/>
        </w:rPr>
        <w:t xml:space="preserve">gimnazijos </w:t>
      </w:r>
      <w:r w:rsidRPr="00E87245">
        <w:rPr>
          <w:lang w:val="lt-LT"/>
        </w:rPr>
        <w:t>b</w:t>
      </w:r>
      <w:r w:rsidRPr="005E1434">
        <w:rPr>
          <w:lang w:val="lt-LT"/>
        </w:rPr>
        <w:t>endruomenė įsitrauk</w:t>
      </w:r>
      <w:r w:rsidR="00965CB1" w:rsidRPr="005E1434">
        <w:rPr>
          <w:lang w:val="lt-LT"/>
        </w:rPr>
        <w:t>ė</w:t>
      </w:r>
      <w:r w:rsidRPr="005E1434">
        <w:rPr>
          <w:lang w:val="lt-LT"/>
        </w:rPr>
        <w:t xml:space="preserve"> į kokybės, įsivertinimo ir įrodymais grįstos vadybos kūrimo procesus, kaip sprendimų siūlytoja ir priėmėja. </w:t>
      </w:r>
      <w:r w:rsidR="00965CB1" w:rsidRPr="005E1434">
        <w:rPr>
          <w:lang w:val="lt-LT"/>
        </w:rPr>
        <w:t>P</w:t>
      </w:r>
      <w:r w:rsidRPr="005E1434">
        <w:rPr>
          <w:lang w:val="lt-LT"/>
        </w:rPr>
        <w:t>lėtojama tokia kultūra, kai tyrimai, vertinimai bus nukreipiami į tai, kad atsirastų įrodymais, patirtimi ir žinojimu grįsta lyderystė, vyktų nuolatinis tobulėjimas ir aukštos mokymo(si) kokybės siekis. Svarbiausiu sėkmingos</w:t>
      </w:r>
      <w:r w:rsidRPr="00E87245">
        <w:rPr>
          <w:lang w:val="lt-LT"/>
        </w:rPr>
        <w:t xml:space="preserve"> </w:t>
      </w:r>
      <w:r w:rsidR="00E87245" w:rsidRPr="00E87245">
        <w:rPr>
          <w:lang w:val="lt-LT"/>
        </w:rPr>
        <w:t>gimnazijos</w:t>
      </w:r>
      <w:r w:rsidRPr="00E87245">
        <w:rPr>
          <w:lang w:val="lt-LT"/>
        </w:rPr>
        <w:t xml:space="preserve"> </w:t>
      </w:r>
      <w:r w:rsidRPr="005E1434">
        <w:rPr>
          <w:lang w:val="lt-LT"/>
        </w:rPr>
        <w:t xml:space="preserve">veiklos požymiu laikomas tinkamas </w:t>
      </w:r>
      <w:r w:rsidR="00E87245" w:rsidRPr="00E87245">
        <w:rPr>
          <w:lang w:val="lt-LT"/>
        </w:rPr>
        <w:t>gimnazijos</w:t>
      </w:r>
      <w:r w:rsidRPr="00E87245">
        <w:rPr>
          <w:lang w:val="lt-LT"/>
        </w:rPr>
        <w:t xml:space="preserve"> </w:t>
      </w:r>
      <w:r w:rsidRPr="005E1434">
        <w:rPr>
          <w:lang w:val="lt-LT"/>
        </w:rPr>
        <w:t xml:space="preserve">misijos įgyvendinimas, t. </w:t>
      </w:r>
      <w:r w:rsidRPr="005E1434">
        <w:rPr>
          <w:spacing w:val="-3"/>
          <w:lang w:val="lt-LT"/>
        </w:rPr>
        <w:t xml:space="preserve">y. </w:t>
      </w:r>
      <w:r w:rsidRPr="005E1434">
        <w:rPr>
          <w:lang w:val="lt-LT"/>
        </w:rPr>
        <w:t>geri ugdymo(si) rezultatai ir turtingos, įsimenančios, prasmingos, malon</w:t>
      </w:r>
      <w:r w:rsidR="00965CB1" w:rsidRPr="005E1434">
        <w:rPr>
          <w:lang w:val="lt-LT"/>
        </w:rPr>
        <w:t xml:space="preserve">ios gyvenimo </w:t>
      </w:r>
      <w:r w:rsidR="00E87245" w:rsidRPr="00E87245">
        <w:rPr>
          <w:lang w:val="lt-LT"/>
        </w:rPr>
        <w:t>gimnazijoje</w:t>
      </w:r>
      <w:r w:rsidR="00965CB1" w:rsidRPr="00E87245">
        <w:rPr>
          <w:lang w:val="lt-LT"/>
        </w:rPr>
        <w:t xml:space="preserve"> patirtys</w:t>
      </w:r>
      <w:r w:rsidR="00965CB1" w:rsidRPr="005E1434">
        <w:rPr>
          <w:lang w:val="lt-LT"/>
        </w:rPr>
        <w:t>,</w:t>
      </w:r>
      <w:r w:rsidRPr="005E1434">
        <w:rPr>
          <w:lang w:val="lt-LT"/>
        </w:rPr>
        <w:t xml:space="preserve"> pasiekimų gerinimo planas ir laiku teikiama veiksminga pedagoginė ir psichologinė pagalba mokiniams,</w:t>
      </w:r>
      <w:r w:rsidRPr="005E1434">
        <w:rPr>
          <w:spacing w:val="24"/>
          <w:lang w:val="lt-LT"/>
        </w:rPr>
        <w:t xml:space="preserve"> </w:t>
      </w:r>
      <w:r w:rsidRPr="005E1434">
        <w:rPr>
          <w:lang w:val="lt-LT"/>
        </w:rPr>
        <w:t>patiriantiems mokymosi sunkumų.</w:t>
      </w:r>
    </w:p>
    <w:p w14:paraId="5F204271" w14:textId="77777777" w:rsidR="00BB408F" w:rsidRPr="005E1434" w:rsidRDefault="00BB408F" w:rsidP="005E1434">
      <w:pPr>
        <w:pStyle w:val="Pagrindinistekstas"/>
        <w:tabs>
          <w:tab w:val="left" w:pos="9900"/>
        </w:tabs>
        <w:spacing w:line="276" w:lineRule="auto"/>
        <w:ind w:left="212" w:right="36" w:firstLine="852"/>
        <w:jc w:val="center"/>
        <w:rPr>
          <w:b/>
          <w:color w:val="000000" w:themeColor="text1"/>
          <w:szCs w:val="24"/>
          <w:lang w:val="lt-LT"/>
        </w:rPr>
      </w:pPr>
    </w:p>
    <w:p w14:paraId="73A1D758" w14:textId="77777777" w:rsidR="005430BA" w:rsidRPr="005430BA" w:rsidRDefault="00BB408F" w:rsidP="00EE1602">
      <w:pPr>
        <w:pStyle w:val="Pagrindinistekstas"/>
        <w:numPr>
          <w:ilvl w:val="0"/>
          <w:numId w:val="18"/>
        </w:numPr>
        <w:tabs>
          <w:tab w:val="left" w:pos="0"/>
        </w:tabs>
        <w:spacing w:line="276" w:lineRule="auto"/>
        <w:ind w:left="0" w:right="36" w:firstLine="0"/>
        <w:jc w:val="center"/>
        <w:rPr>
          <w:b/>
          <w:color w:val="000000" w:themeColor="text1"/>
          <w:szCs w:val="24"/>
          <w:lang w:val="lt-LT"/>
        </w:rPr>
      </w:pPr>
      <w:r w:rsidRPr="005E1434">
        <w:rPr>
          <w:b/>
          <w:color w:val="000000" w:themeColor="text1"/>
          <w:szCs w:val="24"/>
          <w:lang w:val="lt-LT"/>
        </w:rPr>
        <w:t>IŠORĖS APLINKOS ANALIZĖ</w:t>
      </w:r>
    </w:p>
    <w:p w14:paraId="22CF3332" w14:textId="77777777" w:rsidR="00681F14" w:rsidRPr="005E1434" w:rsidRDefault="00681F14" w:rsidP="009B1698">
      <w:pPr>
        <w:pStyle w:val="Pagrindinistekstas"/>
        <w:tabs>
          <w:tab w:val="left" w:pos="9900"/>
        </w:tabs>
        <w:spacing w:line="276" w:lineRule="auto"/>
        <w:ind w:right="36" w:firstLine="90"/>
        <w:rPr>
          <w:b/>
          <w:color w:val="000000" w:themeColor="text1"/>
          <w:szCs w:val="24"/>
          <w:lang w:val="lt-LT"/>
        </w:rPr>
      </w:pPr>
    </w:p>
    <w:p w14:paraId="01EBD21F" w14:textId="77777777" w:rsidR="00BB408F" w:rsidRPr="005E1434" w:rsidRDefault="00BB408F" w:rsidP="005E1434">
      <w:pPr>
        <w:pStyle w:val="Default"/>
        <w:spacing w:line="276" w:lineRule="auto"/>
        <w:jc w:val="both"/>
        <w:rPr>
          <w:b/>
          <w:bCs/>
          <w:color w:val="000000" w:themeColor="text1"/>
          <w:lang w:val="lt-LT"/>
        </w:rPr>
      </w:pPr>
      <w:r w:rsidRPr="005E1434">
        <w:rPr>
          <w:b/>
          <w:bCs/>
          <w:color w:val="000000" w:themeColor="text1"/>
          <w:lang w:val="lt-LT"/>
        </w:rPr>
        <w:t>P</w:t>
      </w:r>
      <w:r w:rsidR="00651A7C">
        <w:rPr>
          <w:b/>
          <w:bCs/>
          <w:color w:val="000000" w:themeColor="text1"/>
          <w:lang w:val="lt-LT"/>
        </w:rPr>
        <w:t>olitiniai – teisiniai veiksniai</w:t>
      </w:r>
    </w:p>
    <w:p w14:paraId="4EE89147" w14:textId="77777777" w:rsidR="00BB408F" w:rsidRPr="005E1434" w:rsidRDefault="00BB408F" w:rsidP="005E1434">
      <w:pPr>
        <w:spacing w:line="276" w:lineRule="auto"/>
        <w:rPr>
          <w:color w:val="000000" w:themeColor="text1"/>
        </w:rPr>
      </w:pPr>
      <w:r w:rsidRPr="005E1434">
        <w:rPr>
          <w:color w:val="000000" w:themeColor="text1"/>
        </w:rPr>
        <w:t xml:space="preserve">Vilniaus </w:t>
      </w:r>
      <w:r w:rsidR="00292419">
        <w:rPr>
          <w:color w:val="000000" w:themeColor="text1"/>
        </w:rPr>
        <w:t>š</w:t>
      </w:r>
      <w:r w:rsidR="00DA30EF">
        <w:rPr>
          <w:color w:val="000000" w:themeColor="text1"/>
        </w:rPr>
        <w:t>v.</w:t>
      </w:r>
      <w:r w:rsidRPr="005E1434">
        <w:rPr>
          <w:color w:val="000000" w:themeColor="text1"/>
        </w:rPr>
        <w:t xml:space="preserve"> Kristoforo gimnazija savo veiklą grindžia Lietuvos Respublikos Konstitucija, Vaikų teisių konvencija, Lietuvos Respublikos Švietimo įstatymu, Valstybine švietimo 2013-2022 m. </w:t>
      </w:r>
      <w:r w:rsidRPr="005E1434">
        <w:rPr>
          <w:color w:val="000000" w:themeColor="text1"/>
        </w:rPr>
        <w:lastRenderedPageBreak/>
        <w:t xml:space="preserve">strategija, Valstybės pažangos strategija „Lietuva 2030“, Vyriausybės priimtais teisės aktais, Švietimo ir mokslo ministro įsakymais, Vilniaus miesto savivaldybės tarybos teisės aktais bei Vilniaus </w:t>
      </w:r>
      <w:r w:rsidR="00D67121">
        <w:rPr>
          <w:color w:val="000000" w:themeColor="text1"/>
        </w:rPr>
        <w:t>š</w:t>
      </w:r>
      <w:r w:rsidR="00DA30EF">
        <w:rPr>
          <w:color w:val="000000" w:themeColor="text1"/>
        </w:rPr>
        <w:t>v.</w:t>
      </w:r>
      <w:r w:rsidRPr="005E1434">
        <w:rPr>
          <w:color w:val="000000" w:themeColor="text1"/>
        </w:rPr>
        <w:t xml:space="preserve"> Kristoforo gimnazijos nuostatais.</w:t>
      </w:r>
    </w:p>
    <w:p w14:paraId="4B1A3C78" w14:textId="77777777" w:rsidR="00BB408F" w:rsidRPr="005E1434" w:rsidRDefault="008228CE" w:rsidP="005E1434">
      <w:pPr>
        <w:pStyle w:val="Default"/>
        <w:spacing w:line="276" w:lineRule="auto"/>
        <w:jc w:val="both"/>
        <w:rPr>
          <w:b/>
          <w:bCs/>
          <w:color w:val="000000" w:themeColor="text1"/>
          <w:lang w:val="lt-LT"/>
        </w:rPr>
      </w:pPr>
      <w:r>
        <w:rPr>
          <w:b/>
          <w:bCs/>
          <w:color w:val="000000" w:themeColor="text1"/>
          <w:lang w:val="lt-LT"/>
        </w:rPr>
        <w:t>Ekonominiai veiksniai</w:t>
      </w:r>
    </w:p>
    <w:p w14:paraId="488E92BF" w14:textId="77777777" w:rsidR="00BB408F" w:rsidRPr="005E1434" w:rsidRDefault="00BB408F" w:rsidP="005E1434">
      <w:pPr>
        <w:spacing w:line="276" w:lineRule="auto"/>
        <w:rPr>
          <w:color w:val="000000" w:themeColor="text1"/>
        </w:rPr>
      </w:pPr>
      <w:r w:rsidRPr="005E1434">
        <w:rPr>
          <w:color w:val="000000" w:themeColor="text1"/>
        </w:rPr>
        <w:t>Gimnazija, kaip ir kitos šalies mokyklos, finansuojam</w:t>
      </w:r>
      <w:r w:rsidR="008228CE">
        <w:rPr>
          <w:color w:val="000000" w:themeColor="text1"/>
        </w:rPr>
        <w:t>a</w:t>
      </w:r>
      <w:r w:rsidRPr="005E1434">
        <w:rPr>
          <w:color w:val="000000" w:themeColor="text1"/>
        </w:rPr>
        <w:t xml:space="preserve"> iš dviejų pagrindinių šaltinių: Lietuvos Respublikos švietimui skiriamų nacionalinio biudžeto asignavimų (mokinio krepšelio) ir savivaldybės finansavimo (aplinkos lėšų). Jos finansavimas priklauso nuo šalies ekonominės būklės. Kitas šaltinis – ES struktūrinių fondų lėšos ir projektinė veikla. Šios lėšos suteikia galimybių modernizuoti mokymo bazę – įsigyti kompiuterinės įrangos, mokymo priemonių. Be to, mokyklos bendruomenės nariai </w:t>
      </w:r>
      <w:r w:rsidR="008228CE">
        <w:rPr>
          <w:color w:val="000000" w:themeColor="text1"/>
        </w:rPr>
        <w:t xml:space="preserve">gali </w:t>
      </w:r>
      <w:r w:rsidRPr="005E1434">
        <w:rPr>
          <w:color w:val="000000" w:themeColor="text1"/>
        </w:rPr>
        <w:t>perve</w:t>
      </w:r>
      <w:r w:rsidR="008228CE">
        <w:rPr>
          <w:color w:val="000000" w:themeColor="text1"/>
        </w:rPr>
        <w:t>sti</w:t>
      </w:r>
      <w:r w:rsidRPr="005E1434">
        <w:rPr>
          <w:color w:val="000000" w:themeColor="text1"/>
        </w:rPr>
        <w:t xml:space="preserve"> </w:t>
      </w:r>
      <w:r w:rsidR="008228CE">
        <w:rPr>
          <w:color w:val="000000" w:themeColor="text1"/>
        </w:rPr>
        <w:t>1,</w:t>
      </w:r>
      <w:r w:rsidRPr="005E1434">
        <w:rPr>
          <w:color w:val="000000" w:themeColor="text1"/>
        </w:rPr>
        <w:t>2% pajam</w:t>
      </w:r>
      <w:r w:rsidR="008228CE">
        <w:rPr>
          <w:color w:val="000000" w:themeColor="text1"/>
        </w:rPr>
        <w:t>ų mokesčio dalį mokyklai remti.</w:t>
      </w:r>
    </w:p>
    <w:p w14:paraId="20A08A59" w14:textId="77777777" w:rsidR="00BB408F" w:rsidRPr="005E1434" w:rsidRDefault="008228CE" w:rsidP="005E1434">
      <w:pPr>
        <w:pStyle w:val="Default"/>
        <w:spacing w:line="276" w:lineRule="auto"/>
        <w:jc w:val="both"/>
        <w:rPr>
          <w:b/>
          <w:bCs/>
          <w:color w:val="000000" w:themeColor="text1"/>
          <w:lang w:val="lt-LT"/>
        </w:rPr>
      </w:pPr>
      <w:r>
        <w:rPr>
          <w:b/>
          <w:bCs/>
          <w:color w:val="000000" w:themeColor="text1"/>
          <w:lang w:val="lt-LT"/>
        </w:rPr>
        <w:t>Socialiniai veiksniai</w:t>
      </w:r>
    </w:p>
    <w:p w14:paraId="49E82D75" w14:textId="77777777" w:rsidR="00BB408F" w:rsidRPr="005E1434" w:rsidRDefault="00BB408F" w:rsidP="005E1434">
      <w:pPr>
        <w:spacing w:line="276" w:lineRule="auto"/>
        <w:rPr>
          <w:color w:val="000000" w:themeColor="text1"/>
        </w:rPr>
      </w:pPr>
      <w:r w:rsidRPr="005E1434">
        <w:rPr>
          <w:color w:val="000000" w:themeColor="text1"/>
        </w:rPr>
        <w:t>Pagal Statistikos departamento prie Lietuvos Respublikos Vyriausybės paskelbtą informaciją, gyventojų skaičius šalyje ir Vilniaus savivaldybėje nuosekliai mažėjo dėl neigiamo migracijos saldo bei natūralios negatyvios gyventojų kaitos, tam reikšmės turėjo mažėjantis gimstamumas ir jaunimo emigracija. Nuo 2006 m. Vilniaus mieste dėl vidinės migracijos nežymiai ėmė augti gyventojų skaičius, todėl mokinių skaičius gimnazijoje nuo 2015 m. didėja. Šalies vidaus ir išorės migracija kelia naujus reikalavimus gimnazijai, t.y. kitat</w:t>
      </w:r>
      <w:r w:rsidR="008228CE">
        <w:rPr>
          <w:color w:val="000000" w:themeColor="text1"/>
        </w:rPr>
        <w:t>aučių integracija.</w:t>
      </w:r>
    </w:p>
    <w:p w14:paraId="6B24B306" w14:textId="77777777" w:rsidR="00BB408F" w:rsidRPr="005E1434" w:rsidRDefault="00BB408F" w:rsidP="005E1434">
      <w:pPr>
        <w:spacing w:line="276" w:lineRule="auto"/>
        <w:rPr>
          <w:color w:val="000000" w:themeColor="text1"/>
        </w:rPr>
      </w:pPr>
      <w:r w:rsidRPr="005E1434">
        <w:rPr>
          <w:color w:val="000000" w:themeColor="text1"/>
        </w:rPr>
        <w:t>Dėl nedarbo lygio kaitos, tėvų emigracijos ir mažas pajamas gaunančių šeimų</w:t>
      </w:r>
      <w:r w:rsidR="008228CE">
        <w:rPr>
          <w:color w:val="000000" w:themeColor="text1"/>
        </w:rPr>
        <w:t>,</w:t>
      </w:r>
      <w:r w:rsidRPr="005E1434">
        <w:rPr>
          <w:color w:val="000000" w:themeColor="text1"/>
        </w:rPr>
        <w:t xml:space="preserve"> gimnazijoje išlieka </w:t>
      </w:r>
      <w:r w:rsidR="008228CE">
        <w:rPr>
          <w:color w:val="000000" w:themeColor="text1"/>
        </w:rPr>
        <w:t xml:space="preserve">dalies </w:t>
      </w:r>
      <w:r w:rsidRPr="005E1434">
        <w:rPr>
          <w:color w:val="000000" w:themeColor="text1"/>
        </w:rPr>
        <w:t>mokinių</w:t>
      </w:r>
      <w:r w:rsidR="008228CE">
        <w:rPr>
          <w:color w:val="000000" w:themeColor="text1"/>
        </w:rPr>
        <w:t xml:space="preserve"> poreikis</w:t>
      </w:r>
      <w:r w:rsidRPr="005E1434">
        <w:rPr>
          <w:color w:val="000000" w:themeColor="text1"/>
        </w:rPr>
        <w:t xml:space="preserve"> gau</w:t>
      </w:r>
      <w:r w:rsidR="008228CE">
        <w:rPr>
          <w:color w:val="000000" w:themeColor="text1"/>
        </w:rPr>
        <w:t>ti</w:t>
      </w:r>
      <w:r w:rsidRPr="005E1434">
        <w:rPr>
          <w:color w:val="000000" w:themeColor="text1"/>
        </w:rPr>
        <w:t xml:space="preserve"> nemokamą maitinimą </w:t>
      </w:r>
      <w:r w:rsidR="008228CE">
        <w:rPr>
          <w:color w:val="000000" w:themeColor="text1"/>
        </w:rPr>
        <w:t>bei</w:t>
      </w:r>
      <w:r w:rsidRPr="005E1434">
        <w:rPr>
          <w:color w:val="000000" w:themeColor="text1"/>
        </w:rPr>
        <w:t xml:space="preserve"> paramą mokinio reikmėms.</w:t>
      </w:r>
    </w:p>
    <w:p w14:paraId="79F4DEFE" w14:textId="77777777" w:rsidR="00BB408F" w:rsidRPr="005E1434" w:rsidRDefault="008228CE" w:rsidP="005E1434">
      <w:pPr>
        <w:spacing w:line="276" w:lineRule="auto"/>
        <w:ind w:firstLine="0"/>
        <w:jc w:val="left"/>
        <w:rPr>
          <w:b/>
          <w:bCs/>
          <w:color w:val="000000" w:themeColor="text1"/>
        </w:rPr>
      </w:pPr>
      <w:r>
        <w:rPr>
          <w:b/>
          <w:bCs/>
          <w:color w:val="000000" w:themeColor="text1"/>
        </w:rPr>
        <w:t>Technologiniai veiksniai</w:t>
      </w:r>
    </w:p>
    <w:p w14:paraId="421BB32E" w14:textId="77777777" w:rsidR="00BB408F" w:rsidRPr="005E1434" w:rsidRDefault="00BB408F" w:rsidP="005E1434">
      <w:pPr>
        <w:shd w:val="clear" w:color="auto" w:fill="FFFFFF"/>
        <w:spacing w:line="276" w:lineRule="auto"/>
        <w:rPr>
          <w:color w:val="000000" w:themeColor="text1"/>
        </w:rPr>
      </w:pPr>
      <w:r w:rsidRPr="005E1434">
        <w:rPr>
          <w:color w:val="000000" w:themeColor="text1"/>
        </w:rPr>
        <w:t>Informacinės ir komunikacinės technologijos vis labiau veikia ugdymo ir ugdymosi metodus, daro įtaką ne tik ugdymo turiniui, bet ir visam procesui. Besikeičiančios technologijos bei jų taikymo galimybės skatina plėtoti informacinių ir komunikacinių technologijų švietime infrastruktūrą. Mokyklos aprūpinamos kompiuterine technika ir specialia įranga, kompiuterinėmis programomis, sukurti interaktyvūs vadovėliai, veikia elektroniniai dienynai.</w:t>
      </w:r>
    </w:p>
    <w:p w14:paraId="3BB5BDC2" w14:textId="77777777" w:rsidR="005430BA" w:rsidRDefault="00BB408F" w:rsidP="00644BA7">
      <w:pPr>
        <w:spacing w:line="276" w:lineRule="auto"/>
        <w:rPr>
          <w:color w:val="000000" w:themeColor="text1"/>
        </w:rPr>
      </w:pPr>
      <w:r w:rsidRPr="005E1434">
        <w:rPr>
          <w:color w:val="000000" w:themeColor="text1"/>
        </w:rPr>
        <w:t>Informacinės ir komunikacinės technologijos skatina tarpdalykinę ir vidinę integraciją bei nuotolinį mokymą, organizuojant ugdymo procesą virtualiose ir netradicinėse edukacinėse erdvėse. Pažangių technologijų atsiradimas ir plėtra reikalauja iš mokytojo įgyti daugiau kompetencijų, keisti mokymo ir mokymosi metodiką, atnaujinti materialinę mokymo bazę.</w:t>
      </w:r>
    </w:p>
    <w:p w14:paraId="463D9158" w14:textId="77777777" w:rsidR="00BB408F" w:rsidRPr="005E1434" w:rsidRDefault="00BB408F" w:rsidP="005E1434">
      <w:pPr>
        <w:pStyle w:val="Default"/>
        <w:spacing w:line="276" w:lineRule="auto"/>
        <w:jc w:val="both"/>
        <w:rPr>
          <w:b/>
          <w:color w:val="000000" w:themeColor="text1"/>
          <w:lang w:val="lt-LT"/>
        </w:rPr>
      </w:pPr>
      <w:r w:rsidRPr="005E1434">
        <w:rPr>
          <w:b/>
          <w:bCs/>
          <w:color w:val="000000" w:themeColor="text1"/>
          <w:lang w:val="lt-LT"/>
        </w:rPr>
        <w:t>Edukaciniai</w:t>
      </w:r>
      <w:r w:rsidRPr="005E1434">
        <w:rPr>
          <w:b/>
          <w:color w:val="000000" w:themeColor="text1"/>
          <w:lang w:val="lt-LT"/>
        </w:rPr>
        <w:t xml:space="preserve"> veiksniai</w:t>
      </w:r>
    </w:p>
    <w:p w14:paraId="42FDBCF4" w14:textId="77777777" w:rsidR="00BB408F" w:rsidRPr="005E1434" w:rsidRDefault="00BB408F" w:rsidP="005E1434">
      <w:pPr>
        <w:spacing w:line="276" w:lineRule="auto"/>
        <w:rPr>
          <w:color w:val="000000" w:themeColor="text1"/>
        </w:rPr>
      </w:pPr>
      <w:r w:rsidRPr="005E1434">
        <w:rPr>
          <w:color w:val="000000" w:themeColor="text1"/>
        </w:rPr>
        <w:t xml:space="preserve">Vilniaus miesto savivaldybės </w:t>
      </w:r>
      <w:r w:rsidR="008228CE" w:rsidRPr="005E1434">
        <w:rPr>
          <w:color w:val="000000" w:themeColor="text1"/>
        </w:rPr>
        <w:t xml:space="preserve">2010-2020 m. </w:t>
      </w:r>
      <w:r w:rsidRPr="005E1434">
        <w:rPr>
          <w:color w:val="000000" w:themeColor="text1"/>
        </w:rPr>
        <w:t>strateginiame plane numatoma u</w:t>
      </w:r>
      <w:r w:rsidRPr="005E1434">
        <w:rPr>
          <w:color w:val="000000" w:themeColor="text1"/>
          <w:lang w:eastAsia="lt-LT"/>
        </w:rPr>
        <w:t>žtikrinti kokybišką ir šiuolaikišką ugdymo sistemą, kuriant patogesnes fizines mokymosi sąlygas, atnaujinant miesto ugdymo įstaigų infrastruktūrą bei aprūpinant švietimo įstaigas šiuolaikinėmis mokymo priemonėmis. Sudėtine visuomenės švietimo sistemos dalimi laikoma ir jaunimo politikos plėtra, vaikų ir jaunimo užimtumo, socializacijos skatinimas, įvairių prevencinių programų įgyvendinimas, kuriomis remiantis tikimasi išugd</w:t>
      </w:r>
      <w:r w:rsidR="008228CE">
        <w:rPr>
          <w:color w:val="000000" w:themeColor="text1"/>
          <w:lang w:eastAsia="lt-LT"/>
        </w:rPr>
        <w:t>yti visapusiškai aktyvų ir są</w:t>
      </w:r>
      <w:r w:rsidRPr="005E1434">
        <w:rPr>
          <w:color w:val="000000" w:themeColor="text1"/>
          <w:lang w:eastAsia="lt-LT"/>
        </w:rPr>
        <w:t>moning</w:t>
      </w:r>
      <w:r w:rsidR="008228CE">
        <w:rPr>
          <w:color w:val="000000" w:themeColor="text1"/>
          <w:lang w:eastAsia="lt-LT"/>
        </w:rPr>
        <w:t>ą</w:t>
      </w:r>
      <w:r w:rsidRPr="005E1434">
        <w:rPr>
          <w:color w:val="000000" w:themeColor="text1"/>
          <w:lang w:eastAsia="lt-LT"/>
        </w:rPr>
        <w:t xml:space="preserve"> jaunimą, dalyvaujantį miesto politiniame, pilietiniame, ekonominiame, kultūriniame ir socialiniame gyvenime.</w:t>
      </w:r>
    </w:p>
    <w:p w14:paraId="1B46AA45" w14:textId="77777777" w:rsidR="00BB408F" w:rsidRPr="005E1434" w:rsidRDefault="00BB408F" w:rsidP="005E1434">
      <w:pPr>
        <w:spacing w:line="276" w:lineRule="auto"/>
        <w:rPr>
          <w:b/>
          <w:color w:val="000000" w:themeColor="text1"/>
        </w:rPr>
      </w:pPr>
      <w:r w:rsidRPr="005E1434">
        <w:rPr>
          <w:color w:val="000000" w:themeColor="text1"/>
        </w:rPr>
        <w:t>Švietimo ir mokslo ministerija bendruosiuose ugdymo planuose nustato pagrindinius reikalavimus ugdymo turiniui ir ugdymo proceso organizavimui. Ugdymo institucijai suteikta galimybė formuoti individualų ugdymo turinį ir individualizuoti ugdymo procesą (ugdymo planas ir metinės veiklos planai).</w:t>
      </w:r>
    </w:p>
    <w:p w14:paraId="00FED371" w14:textId="77777777" w:rsidR="00BB408F" w:rsidRPr="005E1434" w:rsidRDefault="00BB408F" w:rsidP="005E1434">
      <w:pPr>
        <w:spacing w:line="276" w:lineRule="auto"/>
        <w:ind w:firstLine="540"/>
        <w:rPr>
          <w:color w:val="000000" w:themeColor="text1"/>
        </w:rPr>
      </w:pPr>
      <w:r w:rsidRPr="005E1434">
        <w:rPr>
          <w:color w:val="000000" w:themeColor="text1"/>
        </w:rPr>
        <w:t>Mokymosi motyvacija skatinama tobulinant ugdymo procesą: taikomi nauji, pažangūs, konstruktyvūs, profesinius įgūdžius formuojantys ugdymo metodai. Taikoma vertinimo ir įsivertinimo sistema, vertinamos ne tik žinios, daroma pažanga, bet ir mokinių gebėjimai. Vyksta dalykų integracija. Mokytojai nuolat kelia kvalifikaciją, įgyja naujų kompetencijų, jas pritaikydami efektyvina ugdymo procesą.</w:t>
      </w:r>
    </w:p>
    <w:p w14:paraId="4B023645" w14:textId="77777777" w:rsidR="00BB408F" w:rsidRPr="005E1434" w:rsidRDefault="00BB408F" w:rsidP="005E1434">
      <w:pPr>
        <w:spacing w:line="276" w:lineRule="auto"/>
        <w:ind w:firstLine="540"/>
        <w:rPr>
          <w:color w:val="000000" w:themeColor="text1"/>
        </w:rPr>
      </w:pPr>
      <w:r w:rsidRPr="005E1434">
        <w:rPr>
          <w:color w:val="000000" w:themeColor="text1"/>
        </w:rPr>
        <w:lastRenderedPageBreak/>
        <w:t>Švietimo sistemoje ugdymas labiau orientuotas į teorinių, o ne praktinių žinių taikymą.</w:t>
      </w:r>
    </w:p>
    <w:p w14:paraId="2EE8D2F4" w14:textId="77777777" w:rsidR="00720EF9" w:rsidRDefault="00BB408F" w:rsidP="00644BA7">
      <w:pPr>
        <w:spacing w:line="276" w:lineRule="auto"/>
        <w:ind w:firstLine="540"/>
        <w:rPr>
          <w:color w:val="000000" w:themeColor="text1"/>
        </w:rPr>
      </w:pPr>
      <w:r w:rsidRPr="005E1434">
        <w:rPr>
          <w:color w:val="000000" w:themeColor="text1"/>
        </w:rPr>
        <w:t>Nėra sukurta veiksminga tėvų švietimo sistema – gimnazija inicijuoja, ieško tinkamų ir efektyvių bendravimo ir bendradarbiavimo su mokinių tėvais formų.</w:t>
      </w:r>
    </w:p>
    <w:p w14:paraId="34F1B06F" w14:textId="77777777" w:rsidR="00644BA7" w:rsidRDefault="00644BA7" w:rsidP="00644BA7">
      <w:pPr>
        <w:spacing w:line="276" w:lineRule="auto"/>
        <w:ind w:firstLine="540"/>
        <w:rPr>
          <w:b/>
          <w:color w:val="000000" w:themeColor="text1"/>
        </w:rPr>
      </w:pPr>
    </w:p>
    <w:p w14:paraId="370A6B57" w14:textId="77777777" w:rsidR="00AA6031" w:rsidRPr="00644BA7" w:rsidRDefault="0023059A" w:rsidP="00644BA7">
      <w:pPr>
        <w:pStyle w:val="Pagrindinistekstas"/>
        <w:numPr>
          <w:ilvl w:val="3"/>
          <w:numId w:val="3"/>
        </w:numPr>
        <w:tabs>
          <w:tab w:val="left" w:pos="0"/>
        </w:tabs>
        <w:spacing w:line="276" w:lineRule="auto"/>
        <w:ind w:left="0" w:right="36" w:firstLine="0"/>
        <w:jc w:val="center"/>
        <w:rPr>
          <w:b/>
          <w:color w:val="000000" w:themeColor="text1"/>
          <w:szCs w:val="24"/>
          <w:lang w:val="lt-LT"/>
        </w:rPr>
      </w:pPr>
      <w:r w:rsidRPr="005E1434">
        <w:rPr>
          <w:b/>
          <w:color w:val="000000" w:themeColor="text1"/>
          <w:szCs w:val="24"/>
          <w:lang w:val="lt-LT"/>
        </w:rPr>
        <w:t>V</w:t>
      </w:r>
      <w:r w:rsidR="00681F14" w:rsidRPr="005E1434">
        <w:rPr>
          <w:b/>
          <w:color w:val="000000" w:themeColor="text1"/>
          <w:szCs w:val="24"/>
          <w:lang w:val="lt-LT"/>
        </w:rPr>
        <w:t>IDAUS APLINKOS ANALIZĖ</w:t>
      </w:r>
    </w:p>
    <w:p w14:paraId="25C4BA5B" w14:textId="77777777" w:rsidR="00BB408F" w:rsidRPr="00942225" w:rsidRDefault="00BB408F" w:rsidP="00513C08">
      <w:pPr>
        <w:pStyle w:val="Sraopastraipa"/>
        <w:spacing w:line="276" w:lineRule="auto"/>
        <w:ind w:left="1080" w:firstLine="0"/>
        <w:rPr>
          <w:color w:val="000000"/>
        </w:rPr>
      </w:pPr>
    </w:p>
    <w:p w14:paraId="072DEF0F" w14:textId="77777777" w:rsidR="00681F14" w:rsidRPr="005E1434" w:rsidRDefault="00681F14" w:rsidP="005E1434">
      <w:pPr>
        <w:pStyle w:val="Default"/>
        <w:tabs>
          <w:tab w:val="left" w:pos="9900"/>
        </w:tabs>
        <w:spacing w:line="276" w:lineRule="auto"/>
        <w:ind w:right="36"/>
        <w:jc w:val="both"/>
        <w:rPr>
          <w:color w:val="000000" w:themeColor="text1"/>
          <w:lang w:val="lt-LT"/>
        </w:rPr>
      </w:pPr>
      <w:r w:rsidRPr="005E1434">
        <w:rPr>
          <w:b/>
          <w:bCs/>
          <w:color w:val="000000" w:themeColor="text1"/>
          <w:lang w:val="lt-LT"/>
        </w:rPr>
        <w:t>Organizacinė struktūra</w:t>
      </w:r>
    </w:p>
    <w:p w14:paraId="0838B632" w14:textId="77777777" w:rsidR="00681F14" w:rsidRDefault="00681F14" w:rsidP="00EE1602">
      <w:pPr>
        <w:pStyle w:val="Sraopastraipa"/>
        <w:numPr>
          <w:ilvl w:val="0"/>
          <w:numId w:val="5"/>
        </w:numPr>
        <w:tabs>
          <w:tab w:val="left" w:pos="9900"/>
        </w:tabs>
        <w:spacing w:line="276" w:lineRule="auto"/>
        <w:ind w:right="36"/>
        <w:rPr>
          <w:color w:val="000000" w:themeColor="text1"/>
        </w:rPr>
      </w:pPr>
      <w:r w:rsidRPr="005E1434">
        <w:rPr>
          <w:color w:val="000000" w:themeColor="text1"/>
        </w:rPr>
        <w:t>Gimnazijoje veikia gimnazijos savivalda, kurią sudaro Gimnazijos taryba (5 mokytojai,</w:t>
      </w:r>
      <w:r w:rsidR="00942225">
        <w:rPr>
          <w:color w:val="000000" w:themeColor="text1"/>
        </w:rPr>
        <w:t xml:space="preserve"> </w:t>
      </w:r>
      <w:r w:rsidRPr="005E1434">
        <w:rPr>
          <w:color w:val="000000" w:themeColor="text1"/>
        </w:rPr>
        <w:t>5 mokiniai, 5 tėvai).</w:t>
      </w:r>
    </w:p>
    <w:p w14:paraId="02B241EF" w14:textId="77777777" w:rsidR="00B16F03" w:rsidRPr="00942225" w:rsidRDefault="00681F14" w:rsidP="00EE1602">
      <w:pPr>
        <w:pStyle w:val="Sraopastraipa"/>
        <w:numPr>
          <w:ilvl w:val="0"/>
          <w:numId w:val="5"/>
        </w:numPr>
        <w:tabs>
          <w:tab w:val="left" w:pos="9900"/>
        </w:tabs>
        <w:spacing w:line="276" w:lineRule="auto"/>
        <w:ind w:right="36"/>
        <w:rPr>
          <w:color w:val="000000" w:themeColor="text1"/>
        </w:rPr>
      </w:pPr>
      <w:r w:rsidRPr="00942225">
        <w:rPr>
          <w:color w:val="000000" w:themeColor="text1"/>
        </w:rPr>
        <w:t>Mokytojų taryba (gimnazijos vadovai, gimnazijoje dirbantys mokytojai, sveikatos priežiūros specialistė, psichologė, soc. pedago</w:t>
      </w:r>
      <w:r w:rsidR="00942225">
        <w:rPr>
          <w:color w:val="000000" w:themeColor="text1"/>
        </w:rPr>
        <w:t>g</w:t>
      </w:r>
      <w:r w:rsidRPr="00942225">
        <w:rPr>
          <w:color w:val="000000" w:themeColor="text1"/>
        </w:rPr>
        <w:t>ė, bibliotekininkė, skaityklos vedėja</w:t>
      </w:r>
      <w:r w:rsidR="00A366FF">
        <w:rPr>
          <w:color w:val="000000" w:themeColor="text1"/>
        </w:rPr>
        <w:t>).</w:t>
      </w:r>
    </w:p>
    <w:p w14:paraId="0B980FEC" w14:textId="77777777" w:rsidR="00681F14" w:rsidRPr="005E1434" w:rsidRDefault="00681F14" w:rsidP="005E1434">
      <w:pPr>
        <w:tabs>
          <w:tab w:val="left" w:pos="9900"/>
        </w:tabs>
        <w:spacing w:line="276" w:lineRule="auto"/>
        <w:ind w:right="36" w:firstLine="0"/>
        <w:rPr>
          <w:b/>
          <w:bCs/>
          <w:color w:val="000000" w:themeColor="text1"/>
        </w:rPr>
      </w:pPr>
      <w:r w:rsidRPr="005E1434">
        <w:rPr>
          <w:color w:val="000000" w:themeColor="text1"/>
        </w:rPr>
        <w:t xml:space="preserve"> </w:t>
      </w:r>
      <w:r w:rsidR="00A366FF">
        <w:rPr>
          <w:b/>
          <w:bCs/>
          <w:color w:val="000000" w:themeColor="text1"/>
        </w:rPr>
        <w:t>Žmogiškieji ištekliai</w:t>
      </w:r>
    </w:p>
    <w:p w14:paraId="63A776A6" w14:textId="77777777" w:rsidR="006C2C73" w:rsidRDefault="006C2C73" w:rsidP="00EE1602">
      <w:pPr>
        <w:pStyle w:val="Sraopastraipa"/>
        <w:numPr>
          <w:ilvl w:val="0"/>
          <w:numId w:val="9"/>
        </w:numPr>
        <w:tabs>
          <w:tab w:val="left" w:pos="9900"/>
        </w:tabs>
        <w:spacing w:line="276" w:lineRule="auto"/>
        <w:ind w:right="36"/>
        <w:rPr>
          <w:color w:val="222222"/>
        </w:rPr>
      </w:pPr>
      <w:r w:rsidRPr="005E1434">
        <w:rPr>
          <w:bCs/>
          <w:color w:val="000000" w:themeColor="text1"/>
        </w:rPr>
        <w:t xml:space="preserve">Mokytojų </w:t>
      </w:r>
      <w:r w:rsidRPr="004B3E30">
        <w:rPr>
          <w:bCs/>
        </w:rPr>
        <w:t xml:space="preserve">skaičius </w:t>
      </w:r>
      <w:r w:rsidRPr="004B3E30">
        <w:t>(duomenys rugsėjo 1 d.):</w:t>
      </w:r>
    </w:p>
    <w:p w14:paraId="2A7FABB1" w14:textId="77777777" w:rsidR="005430BA" w:rsidRPr="005E1434" w:rsidRDefault="005430BA" w:rsidP="005430BA">
      <w:pPr>
        <w:pStyle w:val="Sraopastraipa"/>
        <w:tabs>
          <w:tab w:val="left" w:pos="9900"/>
        </w:tabs>
        <w:spacing w:line="276" w:lineRule="auto"/>
        <w:ind w:left="720" w:right="36" w:firstLine="0"/>
        <w:rPr>
          <w:color w:val="222222"/>
        </w:rPr>
      </w:pPr>
    </w:p>
    <w:p w14:paraId="7EEA7758" w14:textId="77777777" w:rsidR="006C2C73" w:rsidRPr="005E1434" w:rsidRDefault="00DF49E1" w:rsidP="00DF49E1">
      <w:pPr>
        <w:tabs>
          <w:tab w:val="left" w:pos="9900"/>
        </w:tabs>
        <w:spacing w:line="276" w:lineRule="auto"/>
        <w:ind w:right="36" w:firstLine="0"/>
        <w:jc w:val="center"/>
        <w:rPr>
          <w:b/>
          <w:bCs/>
          <w:color w:val="000000" w:themeColor="text1"/>
        </w:rPr>
      </w:pPr>
      <w:r w:rsidRPr="005E1434">
        <w:rPr>
          <w:b/>
          <w:bCs/>
          <w:noProof/>
          <w:color w:val="000000" w:themeColor="text1"/>
          <w:lang w:eastAsia="lt-LT"/>
        </w:rPr>
        <w:drawing>
          <wp:inline distT="0" distB="0" distL="0" distR="0" wp14:anchorId="453D7044" wp14:editId="6108B7FE">
            <wp:extent cx="4343400" cy="2962275"/>
            <wp:effectExtent l="0" t="0" r="19050" b="9525"/>
            <wp:docPr id="1" name="Diagrama 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484D7E6-CE5A-4D8B-A080-BC6F99DD04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F16734" w14:textId="77777777" w:rsidR="00B16F03" w:rsidRPr="005E1434" w:rsidRDefault="00B16F03" w:rsidP="00B16F03">
      <w:pPr>
        <w:spacing w:line="276" w:lineRule="auto"/>
        <w:ind w:firstLine="0"/>
        <w:jc w:val="center"/>
        <w:rPr>
          <w:b/>
          <w:bCs/>
          <w:color w:val="000000" w:themeColor="text1"/>
        </w:rPr>
      </w:pPr>
    </w:p>
    <w:p w14:paraId="5F10EFA9" w14:textId="77777777" w:rsidR="00052401" w:rsidRPr="005E1434" w:rsidRDefault="00337532" w:rsidP="005E1434">
      <w:pPr>
        <w:spacing w:line="276" w:lineRule="auto"/>
        <w:ind w:firstLine="540"/>
        <w:rPr>
          <w:color w:val="000000"/>
        </w:rPr>
      </w:pPr>
      <w:r w:rsidRPr="005E1434">
        <w:rPr>
          <w:color w:val="000000"/>
        </w:rPr>
        <w:t>Gimnazijoje parengtas mokytojų kvalifikacijos tobulinimo planas. Kasmet vieną arba du kartus per</w:t>
      </w:r>
      <w:r w:rsidR="00D217C4">
        <w:rPr>
          <w:color w:val="000000"/>
        </w:rPr>
        <w:t xml:space="preserve"> </w:t>
      </w:r>
      <w:r w:rsidRPr="005E1434">
        <w:rPr>
          <w:color w:val="000000"/>
        </w:rPr>
        <w:t>metus (pagal poreikį) vyksta atestacinės komisijos posėdžia</w:t>
      </w:r>
      <w:r w:rsidR="00052401" w:rsidRPr="005E1434">
        <w:rPr>
          <w:color w:val="000000"/>
        </w:rPr>
        <w:t>i, kuriuose suteikiama mokytojų</w:t>
      </w:r>
      <w:r w:rsidR="00D217C4">
        <w:rPr>
          <w:color w:val="000000"/>
        </w:rPr>
        <w:t xml:space="preserve"> </w:t>
      </w:r>
      <w:r w:rsidRPr="005E1434">
        <w:rPr>
          <w:color w:val="000000"/>
        </w:rPr>
        <w:t>kvalifikacinė kategorija. Gimnazijoje dirba daug perspektyvių ir kūrybingų mokytojų</w:t>
      </w:r>
      <w:r w:rsidR="00052401" w:rsidRPr="005E1434">
        <w:rPr>
          <w:color w:val="000000"/>
        </w:rPr>
        <w:t>.</w:t>
      </w:r>
      <w:r w:rsidR="00D217C4">
        <w:rPr>
          <w:color w:val="000000"/>
        </w:rPr>
        <w:t xml:space="preserve"> </w:t>
      </w:r>
      <w:r w:rsidR="00052401" w:rsidRPr="005E1434">
        <w:rPr>
          <w:color w:val="000000"/>
        </w:rPr>
        <w:t>Gimnazijoje vyraujanti kvalifikacinė kategorija – vyresnysis mokytojas. Mokyklos vadovų politika – skatinti mokytojus tobulėti ir siekti aukštesnės kvalifikacinės kategorijos. Dauguma mokytojų turi didelę pedagoginio darbo patirtį – vidutinis pedagoginio darbo sta</w:t>
      </w:r>
      <w:r w:rsidR="00D217C4">
        <w:rPr>
          <w:color w:val="000000"/>
        </w:rPr>
        <w:t>ž</w:t>
      </w:r>
      <w:r w:rsidR="00052401" w:rsidRPr="005E1434">
        <w:rPr>
          <w:color w:val="000000"/>
        </w:rPr>
        <w:t>as yra daugiau negu 15 metų.</w:t>
      </w:r>
      <w:r w:rsidR="00D217C4">
        <w:rPr>
          <w:color w:val="000000"/>
        </w:rPr>
        <w:t xml:space="preserve"> </w:t>
      </w:r>
      <w:r w:rsidR="00052401" w:rsidRPr="005E1434">
        <w:rPr>
          <w:color w:val="000000"/>
        </w:rPr>
        <w:t>Mokytojai kvalifikaciją kelia ne tik Vilniaus miesto, bet ir šalies bei u</w:t>
      </w:r>
      <w:r w:rsidR="00D217C4">
        <w:rPr>
          <w:color w:val="000000"/>
        </w:rPr>
        <w:t>ž</w:t>
      </w:r>
      <w:r w:rsidR="00052401" w:rsidRPr="005E1434">
        <w:rPr>
          <w:color w:val="000000"/>
        </w:rPr>
        <w:t>sienio institucijų organizuojamuose kursuose, seminaruose, dauguma mokytojų</w:t>
      </w:r>
      <w:r w:rsidR="00D217C4">
        <w:rPr>
          <w:color w:val="000000"/>
        </w:rPr>
        <w:t xml:space="preserve"> </w:t>
      </w:r>
      <w:r w:rsidR="00052401" w:rsidRPr="005E1434">
        <w:rPr>
          <w:color w:val="000000"/>
        </w:rPr>
        <w:t>kvalifikaciją kelia nuotoliniu būdu, kiekvienais metais gimnazijoje organizuojamas seminaras visiems pedagogams pagal kvalifikacijos tobulinimo programą ir veiklos planą. Gimnazijos Metodinė taryba daug dėmesio skiria mokytojų informacinių technologijų naudojimo ugdymo procese gebėjimams tobulinti.</w:t>
      </w:r>
    </w:p>
    <w:p w14:paraId="27C701F5" w14:textId="77777777" w:rsidR="00FD4CE5" w:rsidRDefault="00FD4CE5" w:rsidP="00EE1602">
      <w:pPr>
        <w:pStyle w:val="Sraopastraipa"/>
        <w:numPr>
          <w:ilvl w:val="0"/>
          <w:numId w:val="9"/>
        </w:numPr>
        <w:tabs>
          <w:tab w:val="left" w:pos="450"/>
        </w:tabs>
        <w:spacing w:line="276" w:lineRule="auto"/>
        <w:ind w:left="360" w:firstLine="90"/>
        <w:rPr>
          <w:lang w:eastAsia="lt-LT"/>
        </w:rPr>
      </w:pPr>
      <w:r w:rsidRPr="005E1434">
        <w:rPr>
          <w:lang w:eastAsia="lt-LT"/>
        </w:rPr>
        <w:t>Mokykloje dirba psichologė, socialinė pedagogė, skaityklos vedėja, bibliotekininkė, visuomenės sveikatos priežiūros specialistė.</w:t>
      </w:r>
    </w:p>
    <w:p w14:paraId="18A2EC7F" w14:textId="77777777" w:rsidR="00FD4CE5" w:rsidRPr="00DD46CC" w:rsidRDefault="0049221F" w:rsidP="00EE1602">
      <w:pPr>
        <w:pStyle w:val="Sraopastraipa"/>
        <w:numPr>
          <w:ilvl w:val="0"/>
          <w:numId w:val="9"/>
        </w:numPr>
        <w:tabs>
          <w:tab w:val="left" w:pos="450"/>
        </w:tabs>
        <w:spacing w:line="276" w:lineRule="auto"/>
        <w:ind w:left="360" w:firstLine="90"/>
        <w:rPr>
          <w:lang w:eastAsia="lt-LT"/>
        </w:rPr>
      </w:pPr>
      <w:r w:rsidRPr="00DD46CC">
        <w:rPr>
          <w:lang w:eastAsia="lt-LT"/>
        </w:rPr>
        <w:t>Personalas</w:t>
      </w:r>
      <w:r w:rsidR="00D217C4" w:rsidRPr="00DD46CC">
        <w:rPr>
          <w:lang w:eastAsia="lt-LT"/>
        </w:rPr>
        <w:t>:</w:t>
      </w:r>
      <w:r w:rsidRPr="00DD46CC">
        <w:rPr>
          <w:lang w:eastAsia="lt-LT"/>
        </w:rPr>
        <w:t xml:space="preserve"> </w:t>
      </w:r>
      <w:r w:rsidR="00F52689" w:rsidRPr="00DD46CC">
        <w:rPr>
          <w:lang w:eastAsia="lt-LT"/>
        </w:rPr>
        <w:t xml:space="preserve">gimnazijoje dirba </w:t>
      </w:r>
      <w:r w:rsidR="00DD46CC" w:rsidRPr="00DD46CC">
        <w:rPr>
          <w:lang w:eastAsia="lt-LT"/>
        </w:rPr>
        <w:t>7</w:t>
      </w:r>
      <w:r w:rsidR="00DD46CC">
        <w:rPr>
          <w:lang w:eastAsia="lt-LT"/>
        </w:rPr>
        <w:t>3</w:t>
      </w:r>
      <w:r w:rsidR="00F52689" w:rsidRPr="00DD46CC">
        <w:rPr>
          <w:lang w:eastAsia="lt-LT"/>
        </w:rPr>
        <w:t xml:space="preserve">  darbuo</w:t>
      </w:r>
      <w:r w:rsidR="00DD46CC" w:rsidRPr="00DD46CC">
        <w:rPr>
          <w:lang w:eastAsia="lt-LT"/>
        </w:rPr>
        <w:t>tojai iš jų 23  techninio personalo.</w:t>
      </w:r>
    </w:p>
    <w:p w14:paraId="3D578B78" w14:textId="77777777" w:rsidR="00D217C4" w:rsidRDefault="00D217C4">
      <w:pPr>
        <w:spacing w:line="240" w:lineRule="auto"/>
        <w:ind w:firstLine="0"/>
        <w:jc w:val="left"/>
        <w:rPr>
          <w:b/>
          <w:lang w:eastAsia="lt-LT"/>
        </w:rPr>
      </w:pPr>
      <w:r>
        <w:rPr>
          <w:b/>
          <w:lang w:eastAsia="lt-LT"/>
        </w:rPr>
        <w:br w:type="page"/>
      </w:r>
    </w:p>
    <w:p w14:paraId="628E516F" w14:textId="77777777" w:rsidR="00FD4CE5" w:rsidRPr="005E1434" w:rsidRDefault="00FD4CE5" w:rsidP="005E1434">
      <w:pPr>
        <w:tabs>
          <w:tab w:val="left" w:pos="630"/>
          <w:tab w:val="num" w:pos="851"/>
        </w:tabs>
        <w:spacing w:line="276" w:lineRule="auto"/>
        <w:ind w:firstLine="0"/>
        <w:rPr>
          <w:b/>
          <w:lang w:eastAsia="lt-LT"/>
        </w:rPr>
      </w:pPr>
      <w:r w:rsidRPr="005E1434">
        <w:rPr>
          <w:b/>
          <w:lang w:eastAsia="lt-LT"/>
        </w:rPr>
        <w:lastRenderedPageBreak/>
        <w:t>Klasių komplektai ir mokinių skaičius</w:t>
      </w:r>
      <w:r w:rsidR="00172616" w:rsidRPr="005E1434">
        <w:rPr>
          <w:b/>
          <w:lang w:eastAsia="lt-LT"/>
        </w:rPr>
        <w:t>:</w:t>
      </w:r>
    </w:p>
    <w:p w14:paraId="08D6FD2C" w14:textId="77777777" w:rsidR="00B960D6" w:rsidRDefault="00B960D6" w:rsidP="005E1434">
      <w:pPr>
        <w:autoSpaceDE w:val="0"/>
        <w:autoSpaceDN w:val="0"/>
        <w:adjustRightInd w:val="0"/>
        <w:spacing w:line="276" w:lineRule="auto"/>
        <w:rPr>
          <w:color w:val="000000" w:themeColor="text1"/>
        </w:rPr>
      </w:pPr>
      <w:r w:rsidRPr="005E1434">
        <w:rPr>
          <w:color w:val="000000" w:themeColor="text1"/>
        </w:rPr>
        <w:t>Pagal Mokinių registro 2020 m. rugsėjo 1 d. duomenis gimnazijoje mokosi 606 mokiniai,</w:t>
      </w:r>
      <w:r w:rsidR="00E44523" w:rsidRPr="005E1434">
        <w:rPr>
          <w:color w:val="000000" w:themeColor="text1"/>
        </w:rPr>
        <w:t xml:space="preserve"> iš jų</w:t>
      </w:r>
      <w:r w:rsidRPr="005E1434">
        <w:rPr>
          <w:color w:val="000000" w:themeColor="text1"/>
        </w:rPr>
        <w:t xml:space="preserve"> 30 yra socialiai remtini, o 2</w:t>
      </w:r>
      <w:r w:rsidR="00EA263E" w:rsidRPr="005E1434">
        <w:rPr>
          <w:color w:val="000000" w:themeColor="text1"/>
        </w:rPr>
        <w:t>5</w:t>
      </w:r>
      <w:r w:rsidRPr="005E1434">
        <w:rPr>
          <w:color w:val="000000" w:themeColor="text1"/>
        </w:rPr>
        <w:t xml:space="preserve"> </w:t>
      </w:r>
      <w:r w:rsidR="00E44523" w:rsidRPr="005E1434">
        <w:rPr>
          <w:color w:val="000000" w:themeColor="text1"/>
        </w:rPr>
        <w:t>specialiųjų poreikių turintys mokiniai.</w:t>
      </w:r>
    </w:p>
    <w:p w14:paraId="3ABB3F66" w14:textId="77777777" w:rsidR="00D217C4" w:rsidRPr="005E1434" w:rsidRDefault="00D217C4" w:rsidP="005E1434">
      <w:pPr>
        <w:autoSpaceDE w:val="0"/>
        <w:autoSpaceDN w:val="0"/>
        <w:adjustRightInd w:val="0"/>
        <w:spacing w:line="276" w:lineRule="auto"/>
        <w:rPr>
          <w:color w:val="000000" w:themeColor="text1"/>
        </w:rPr>
      </w:pPr>
    </w:p>
    <w:p w14:paraId="3C7C11A8" w14:textId="77777777" w:rsidR="00B960D6" w:rsidRPr="005E1434" w:rsidRDefault="00EA263E" w:rsidP="00FD4CE5">
      <w:pPr>
        <w:tabs>
          <w:tab w:val="left" w:pos="630"/>
          <w:tab w:val="num" w:pos="851"/>
        </w:tabs>
        <w:spacing w:line="276" w:lineRule="auto"/>
        <w:ind w:firstLine="0"/>
        <w:rPr>
          <w:b/>
          <w:lang w:eastAsia="lt-LT"/>
        </w:rPr>
      </w:pPr>
      <w:r w:rsidRPr="005E1434">
        <w:rPr>
          <w:b/>
          <w:noProof/>
          <w:lang w:eastAsia="lt-LT"/>
        </w:rPr>
        <w:drawing>
          <wp:inline distT="0" distB="0" distL="0" distR="0" wp14:anchorId="26877C91" wp14:editId="36C292BB">
            <wp:extent cx="5715000" cy="2543175"/>
            <wp:effectExtent l="0" t="0" r="19050" b="9525"/>
            <wp:docPr id="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BE3F8E" w14:textId="77777777" w:rsidR="00172616" w:rsidRPr="005E1434" w:rsidRDefault="00172616" w:rsidP="00E22E64">
      <w:pPr>
        <w:tabs>
          <w:tab w:val="left" w:pos="630"/>
          <w:tab w:val="num" w:pos="851"/>
        </w:tabs>
        <w:spacing w:line="276" w:lineRule="auto"/>
        <w:ind w:firstLine="0"/>
        <w:jc w:val="center"/>
        <w:rPr>
          <w:b/>
          <w:lang w:eastAsia="lt-LT"/>
        </w:rPr>
      </w:pPr>
    </w:p>
    <w:p w14:paraId="63992F82" w14:textId="77777777" w:rsidR="00B960D6" w:rsidRDefault="00E44523" w:rsidP="00D217C4">
      <w:pPr>
        <w:tabs>
          <w:tab w:val="left" w:pos="630"/>
          <w:tab w:val="num" w:pos="851"/>
        </w:tabs>
        <w:spacing w:line="276" w:lineRule="auto"/>
      </w:pPr>
      <w:r w:rsidRPr="005E1434">
        <w:t>Gimnazija siekia kurti savitą, unikalią ir saugią įstaigos kultūrą, lemiančią kiekvieno mokinio asmenybės augimą ir brandą bei visos gimnazijos bendruomenės gerą socialinį ir emocinį mikroklimatą. Gerėjant gimnazijos mikroklimatui, didėja ir bendruomenės pasitikėjimas įstaiga, kasmetinis mokinių skaičius sparčiai auga:</w:t>
      </w:r>
    </w:p>
    <w:p w14:paraId="06C07110" w14:textId="77777777" w:rsidR="00D217C4" w:rsidRPr="005E1434" w:rsidRDefault="00D217C4" w:rsidP="00D217C4">
      <w:pPr>
        <w:tabs>
          <w:tab w:val="left" w:pos="630"/>
          <w:tab w:val="num" w:pos="851"/>
        </w:tabs>
        <w:spacing w:line="276" w:lineRule="auto"/>
        <w:rPr>
          <w:b/>
          <w:lang w:eastAsia="lt-LT"/>
        </w:rPr>
      </w:pPr>
    </w:p>
    <w:p w14:paraId="1FBE1655" w14:textId="77777777" w:rsidR="00B960D6" w:rsidRPr="005E1434" w:rsidRDefault="00EA263E" w:rsidP="00FD4CE5">
      <w:pPr>
        <w:tabs>
          <w:tab w:val="left" w:pos="630"/>
          <w:tab w:val="num" w:pos="851"/>
        </w:tabs>
        <w:spacing w:line="276" w:lineRule="auto"/>
        <w:ind w:firstLine="0"/>
        <w:rPr>
          <w:b/>
          <w:lang w:eastAsia="lt-LT"/>
        </w:rPr>
      </w:pPr>
      <w:r w:rsidRPr="005E1434">
        <w:rPr>
          <w:b/>
          <w:noProof/>
          <w:lang w:eastAsia="lt-LT"/>
        </w:rPr>
        <w:drawing>
          <wp:inline distT="0" distB="0" distL="0" distR="0" wp14:anchorId="6183D16B" wp14:editId="1905ECA3">
            <wp:extent cx="5734050" cy="3143250"/>
            <wp:effectExtent l="0" t="0" r="19050" b="1905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6B721A" w14:textId="77777777" w:rsidR="00D217C4" w:rsidRDefault="00D217C4">
      <w:pPr>
        <w:spacing w:line="240" w:lineRule="auto"/>
        <w:ind w:firstLine="0"/>
        <w:jc w:val="left"/>
        <w:rPr>
          <w:szCs w:val="20"/>
        </w:rPr>
      </w:pPr>
      <w:r>
        <w:br w:type="page"/>
      </w:r>
    </w:p>
    <w:p w14:paraId="67052443" w14:textId="77777777" w:rsidR="00E44523" w:rsidRDefault="00E44523" w:rsidP="00E44523">
      <w:pPr>
        <w:spacing w:line="276" w:lineRule="auto"/>
        <w:rPr>
          <w:color w:val="000000" w:themeColor="text1"/>
        </w:rPr>
      </w:pPr>
      <w:r w:rsidRPr="005E1434">
        <w:rPr>
          <w:color w:val="000000" w:themeColor="text1"/>
        </w:rPr>
        <w:lastRenderedPageBreak/>
        <w:t xml:space="preserve">Gimnazijoje </w:t>
      </w:r>
      <w:r w:rsidRPr="00E87245">
        <w:t>suformuota</w:t>
      </w:r>
      <w:r w:rsidR="00436E9D" w:rsidRPr="00E87245">
        <w:t xml:space="preserve"> 23</w:t>
      </w:r>
      <w:r w:rsidRPr="00E87245">
        <w:t xml:space="preserve"> </w:t>
      </w:r>
      <w:r w:rsidRPr="005E1434">
        <w:rPr>
          <w:color w:val="000000" w:themeColor="text1"/>
        </w:rPr>
        <w:t>klasė</w:t>
      </w:r>
      <w:r w:rsidR="00D67121">
        <w:rPr>
          <w:color w:val="000000" w:themeColor="text1"/>
        </w:rPr>
        <w:t>s</w:t>
      </w:r>
      <w:r w:rsidRPr="005E1434">
        <w:rPr>
          <w:color w:val="000000" w:themeColor="text1"/>
        </w:rPr>
        <w:t>: I gimnazijos klasės yra 7, II gimnazijos klasės – 7, III gimnazijos klasės – 5, IV gimnazijos klasės – 4.</w:t>
      </w:r>
    </w:p>
    <w:p w14:paraId="4B4D0FDB" w14:textId="77777777" w:rsidR="00D217C4" w:rsidRPr="005E1434" w:rsidRDefault="00D217C4" w:rsidP="00E44523">
      <w:pPr>
        <w:spacing w:line="276" w:lineRule="auto"/>
        <w:rPr>
          <w:color w:val="000000" w:themeColor="text1"/>
        </w:rPr>
      </w:pPr>
    </w:p>
    <w:p w14:paraId="66662584" w14:textId="77777777" w:rsidR="009E4150" w:rsidRPr="005E1434" w:rsidRDefault="00EA263E" w:rsidP="00DF49E1">
      <w:pPr>
        <w:pStyle w:val="Pagrindinistekstas"/>
        <w:spacing w:line="276" w:lineRule="auto"/>
        <w:ind w:right="36" w:firstLine="90"/>
        <w:rPr>
          <w:lang w:val="lt-LT"/>
        </w:rPr>
      </w:pPr>
      <w:r w:rsidRPr="005E1434">
        <w:rPr>
          <w:noProof/>
          <w:lang w:val="lt-LT" w:eastAsia="lt-LT"/>
        </w:rPr>
        <w:drawing>
          <wp:inline distT="0" distB="0" distL="0" distR="0" wp14:anchorId="1353D8DF" wp14:editId="12B3AA92">
            <wp:extent cx="5715000" cy="2486025"/>
            <wp:effectExtent l="0" t="0" r="19050" b="9525"/>
            <wp:docPr id="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BA1470" w14:textId="77777777" w:rsidR="00EA263E" w:rsidRPr="005E1434" w:rsidRDefault="00EA263E" w:rsidP="00DF49E1">
      <w:pPr>
        <w:pStyle w:val="Pagrindinistekstas"/>
        <w:spacing w:line="276" w:lineRule="auto"/>
        <w:ind w:right="36" w:firstLine="90"/>
        <w:rPr>
          <w:lang w:val="lt-LT"/>
        </w:rPr>
      </w:pPr>
    </w:p>
    <w:p w14:paraId="38AF0493" w14:textId="77777777" w:rsidR="00EA263E" w:rsidRPr="005E1434" w:rsidRDefault="00EA263E" w:rsidP="00DF49E1">
      <w:pPr>
        <w:pStyle w:val="Pagrindinistekstas"/>
        <w:spacing w:line="276" w:lineRule="auto"/>
        <w:ind w:right="36" w:firstLine="90"/>
        <w:rPr>
          <w:lang w:val="lt-LT"/>
        </w:rPr>
      </w:pPr>
      <w:r w:rsidRPr="005E1434">
        <w:rPr>
          <w:noProof/>
          <w:lang w:val="lt-LT" w:eastAsia="lt-LT"/>
        </w:rPr>
        <w:drawing>
          <wp:inline distT="0" distB="0" distL="0" distR="0" wp14:anchorId="11A3686D" wp14:editId="44E9D8B7">
            <wp:extent cx="5715000" cy="2952750"/>
            <wp:effectExtent l="0" t="0" r="19050" b="19050"/>
            <wp:docPr id="6"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4F46DB" w14:textId="77777777" w:rsidR="00D217C4" w:rsidRDefault="00D217C4">
      <w:pPr>
        <w:spacing w:line="240" w:lineRule="auto"/>
        <w:ind w:firstLine="0"/>
        <w:jc w:val="left"/>
      </w:pPr>
      <w:r>
        <w:br w:type="page"/>
      </w:r>
    </w:p>
    <w:p w14:paraId="555E1606" w14:textId="77777777" w:rsidR="008A3761" w:rsidRPr="005E1434" w:rsidRDefault="008A3761" w:rsidP="008A3761">
      <w:r w:rsidRPr="005E1434">
        <w:lastRenderedPageBreak/>
        <w:t>Nuo 2017-2018 m. m. stebimas 27,3% specialiųjų poreikių mokinių skaičiaus augimas.</w:t>
      </w:r>
    </w:p>
    <w:p w14:paraId="157FD58D" w14:textId="77777777" w:rsidR="008A3761" w:rsidRPr="005E1434" w:rsidRDefault="008A3761" w:rsidP="00DF49E1">
      <w:pPr>
        <w:pStyle w:val="Pagrindinistekstas"/>
        <w:spacing w:line="276" w:lineRule="auto"/>
        <w:ind w:right="36" w:firstLine="90"/>
        <w:rPr>
          <w:lang w:val="lt-LT"/>
        </w:rPr>
      </w:pPr>
    </w:p>
    <w:p w14:paraId="64302EE1" w14:textId="77777777" w:rsidR="008A3761" w:rsidRPr="005E1434" w:rsidRDefault="008A3761" w:rsidP="00DF49E1">
      <w:pPr>
        <w:pStyle w:val="Pagrindinistekstas"/>
        <w:spacing w:line="276" w:lineRule="auto"/>
        <w:ind w:right="36" w:firstLine="90"/>
        <w:rPr>
          <w:lang w:val="lt-LT"/>
        </w:rPr>
      </w:pPr>
      <w:r w:rsidRPr="005E1434">
        <w:rPr>
          <w:noProof/>
          <w:lang w:val="lt-LT" w:eastAsia="lt-LT"/>
        </w:rPr>
        <w:drawing>
          <wp:inline distT="0" distB="0" distL="0" distR="0" wp14:anchorId="5A2BCA62" wp14:editId="5CFFECA3">
            <wp:extent cx="5791200" cy="2724150"/>
            <wp:effectExtent l="0" t="0" r="19050" b="19050"/>
            <wp:docPr id="9"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835178" w14:textId="77777777" w:rsidR="00D217C4" w:rsidRDefault="00D217C4" w:rsidP="00E44523">
      <w:pPr>
        <w:pStyle w:val="Default"/>
        <w:spacing w:line="276" w:lineRule="auto"/>
        <w:jc w:val="both"/>
        <w:rPr>
          <w:b/>
          <w:bCs/>
          <w:color w:val="000000" w:themeColor="text1"/>
          <w:lang w:val="lt-LT"/>
        </w:rPr>
      </w:pPr>
    </w:p>
    <w:p w14:paraId="73D9395D" w14:textId="77777777" w:rsidR="008B5782" w:rsidRPr="005E1434" w:rsidRDefault="008B5782" w:rsidP="00E44523">
      <w:pPr>
        <w:pStyle w:val="Default"/>
        <w:spacing w:line="276" w:lineRule="auto"/>
        <w:jc w:val="both"/>
        <w:rPr>
          <w:color w:val="000000" w:themeColor="text1"/>
          <w:lang w:val="lt-LT"/>
        </w:rPr>
      </w:pPr>
      <w:r w:rsidRPr="005E1434">
        <w:rPr>
          <w:b/>
          <w:bCs/>
          <w:color w:val="000000" w:themeColor="text1"/>
          <w:lang w:val="lt-LT"/>
        </w:rPr>
        <w:t>Planavimo sistema</w:t>
      </w:r>
    </w:p>
    <w:p w14:paraId="6F7A9DA4" w14:textId="77777777" w:rsidR="00E44523" w:rsidRPr="005E1434" w:rsidRDefault="00E44523" w:rsidP="00D217C4">
      <w:pPr>
        <w:pStyle w:val="Pagrindinistekstas"/>
        <w:spacing w:line="276" w:lineRule="auto"/>
        <w:ind w:right="351"/>
        <w:rPr>
          <w:lang w:val="lt-LT"/>
        </w:rPr>
      </w:pPr>
      <w:r w:rsidRPr="005E1434">
        <w:rPr>
          <w:lang w:val="lt-LT"/>
        </w:rPr>
        <w:t xml:space="preserve">Gimnazija savo veiklą planuoja rengdama Strateginį planą penkeriems metams, Mokytojų atestacijos programą trejiems metams, mokslo metų </w:t>
      </w:r>
      <w:r w:rsidR="00436E9D" w:rsidRPr="00FA79F5">
        <w:rPr>
          <w:lang w:val="lt-LT"/>
        </w:rPr>
        <w:t>U</w:t>
      </w:r>
      <w:r w:rsidRPr="00FA79F5">
        <w:rPr>
          <w:lang w:val="lt-LT"/>
        </w:rPr>
        <w:t>gd</w:t>
      </w:r>
      <w:r w:rsidRPr="005E1434">
        <w:rPr>
          <w:lang w:val="lt-LT"/>
        </w:rPr>
        <w:t>ymo planą dvejiems metams, Metinį veiklos planą, savivaldos grupių veiklos planus metams, kiekvieno mėnesio veiklos planą. Į planavimą įtraukiami gimnazijos bendruomenės nariai: mokytojai, mokiniai, tėvai (globėjai, rūpintojai). Kiekvienais metais rengiami pamokų bei neformaliojo vaikų švietimo būrelių tvarkaraščiai. Mokytojai rengia ilgalaikius, individualius planus, pasirenkamųjų dalykų, dalykų modulių, neformaliojo vaikų švietimo bei pritaikomas programas, projektus mokslo metams. Klasių vadovai rengia veiklos planus metams.</w:t>
      </w:r>
    </w:p>
    <w:p w14:paraId="4DFE9C55" w14:textId="77777777" w:rsidR="00E44523" w:rsidRPr="005E1434" w:rsidRDefault="00E44523" w:rsidP="00D217C4">
      <w:pPr>
        <w:pStyle w:val="Pagrindinistekstas"/>
        <w:spacing w:before="1" w:line="276" w:lineRule="auto"/>
        <w:ind w:right="349"/>
        <w:rPr>
          <w:lang w:val="lt-LT"/>
        </w:rPr>
      </w:pPr>
      <w:r w:rsidRPr="005E1434">
        <w:rPr>
          <w:lang w:val="lt-LT"/>
        </w:rPr>
        <w:t>Ugdymo turinys planuojamas rengiant ilgalaikius planus, vadovaujantis Bendrosiomis programomis. Aptariamas ir koreguojamas pagal ugdymo proceso besikeičiančią situaciją. Ugdymo turinio integravimas numatomas kiekvieno mokytojo ilgalaikiuose planuose. Metodinėse grupėse susitarta, kad kasdieniam planavimui mokytojas parengia pamokos uždavinius ir numato vertinimo bei įsivertinimo strategijas.</w:t>
      </w:r>
    </w:p>
    <w:p w14:paraId="3BC0372E" w14:textId="77777777" w:rsidR="008B5782" w:rsidRPr="005E1434" w:rsidRDefault="008B5782" w:rsidP="005E1434">
      <w:pPr>
        <w:pStyle w:val="Default"/>
        <w:spacing w:line="276" w:lineRule="auto"/>
        <w:jc w:val="both"/>
        <w:rPr>
          <w:color w:val="000000" w:themeColor="text1"/>
          <w:lang w:val="lt-LT"/>
        </w:rPr>
      </w:pPr>
      <w:r w:rsidRPr="005E1434">
        <w:rPr>
          <w:b/>
          <w:bCs/>
          <w:color w:val="000000" w:themeColor="text1"/>
          <w:lang w:val="lt-LT"/>
        </w:rPr>
        <w:t>Finansiniai ištekliai</w:t>
      </w:r>
    </w:p>
    <w:p w14:paraId="5811B26E" w14:textId="77777777" w:rsidR="00052401" w:rsidRPr="005E1434" w:rsidRDefault="00052401" w:rsidP="005E1434">
      <w:pPr>
        <w:spacing w:line="276" w:lineRule="auto"/>
        <w:rPr>
          <w:color w:val="000000" w:themeColor="text1"/>
        </w:rPr>
      </w:pPr>
      <w:r w:rsidRPr="005E1434">
        <w:rPr>
          <w:color w:val="000000"/>
        </w:rPr>
        <w:t xml:space="preserve">Gimnazija geba sėkmingai pritraukti nebiudžetinių lėšų ugdymo aplinkos kokybei gerinti, gauna papildomų lėšų nuomodama patalpas, finansinę tėvų </w:t>
      </w:r>
      <w:r w:rsidR="00D217C4">
        <w:rPr>
          <w:color w:val="000000"/>
        </w:rPr>
        <w:t xml:space="preserve">ir kitų bendruomenės narių </w:t>
      </w:r>
      <w:r w:rsidRPr="005E1434">
        <w:rPr>
          <w:color w:val="000000"/>
        </w:rPr>
        <w:t xml:space="preserve">paramą – tėvai </w:t>
      </w:r>
      <w:r w:rsidR="00D217C4">
        <w:rPr>
          <w:color w:val="000000"/>
        </w:rPr>
        <w:t xml:space="preserve">ir kiti bendruomenės nariai gali </w:t>
      </w:r>
      <w:r w:rsidRPr="005E1434">
        <w:rPr>
          <w:color w:val="000000"/>
        </w:rPr>
        <w:t>perve</w:t>
      </w:r>
      <w:r w:rsidR="00D217C4">
        <w:rPr>
          <w:color w:val="000000"/>
        </w:rPr>
        <w:t>sti</w:t>
      </w:r>
      <w:r w:rsidRPr="005E1434">
        <w:rPr>
          <w:color w:val="000000"/>
        </w:rPr>
        <w:t xml:space="preserve"> </w:t>
      </w:r>
      <w:r w:rsidR="00D217C4">
        <w:rPr>
          <w:color w:val="000000"/>
        </w:rPr>
        <w:t>1,2%</w:t>
      </w:r>
      <w:r w:rsidRPr="005E1434">
        <w:rPr>
          <w:color w:val="000000"/>
        </w:rPr>
        <w:t xml:space="preserve"> gyventojų pajamų mokesčio,</w:t>
      </w:r>
      <w:r w:rsidRPr="005E1434">
        <w:rPr>
          <w:color w:val="000000" w:themeColor="text1"/>
        </w:rPr>
        <w:t xml:space="preserve"> veikla finansuojama iš Valstybės ir Savivaldybės biudžeto lėšų, rėmėjų lėšų</w:t>
      </w:r>
      <w:r w:rsidRPr="005E1434">
        <w:rPr>
          <w:color w:val="000000" w:themeColor="text1"/>
          <w:sz w:val="23"/>
          <w:szCs w:val="23"/>
        </w:rPr>
        <w:t xml:space="preserve">. </w:t>
      </w:r>
      <w:r w:rsidRPr="005E1434">
        <w:rPr>
          <w:color w:val="000000" w:themeColor="text1"/>
        </w:rPr>
        <w:t>Finansavimas pagal mokinio krepšelio lėšas yra pakankamas.</w:t>
      </w:r>
    </w:p>
    <w:p w14:paraId="39F7142E" w14:textId="77777777" w:rsidR="00052401" w:rsidRPr="005E1434" w:rsidRDefault="00052401" w:rsidP="005E1434">
      <w:pPr>
        <w:spacing w:line="276" w:lineRule="auto"/>
        <w:rPr>
          <w:color w:val="000000"/>
        </w:rPr>
      </w:pPr>
      <w:r w:rsidRPr="005E1434">
        <w:rPr>
          <w:color w:val="000000"/>
        </w:rPr>
        <w:t>Lėšos pritraukiamos dalyvaujant įvairiuose miesto, šalies ir tarptautiniuose projektuose:</w:t>
      </w:r>
    </w:p>
    <w:p w14:paraId="56CE09F7" w14:textId="77777777" w:rsidR="005037FD" w:rsidRDefault="00052401" w:rsidP="005E1434">
      <w:pPr>
        <w:spacing w:line="276" w:lineRule="auto"/>
      </w:pPr>
      <w:r w:rsidRPr="005E1434">
        <w:rPr>
          <w:color w:val="000000"/>
        </w:rPr>
        <w:t>Projektuose „Technologijų, menų ir gamtos mokslų mokymo infrastruktūra”, „Bendrojo lavinimo mokyklų modernizavimas” (sukurta materialinė bazė mokyklos menų, technologijų, gamtos mokslų kabinetuose, padedanti įgyvendinti pagrindinio ir vidurinio ugdymo programą</w:t>
      </w:r>
      <w:r w:rsidR="005037FD">
        <w:rPr>
          <w:color w:val="000000"/>
        </w:rPr>
        <w:t>)</w:t>
      </w:r>
      <w:r w:rsidRPr="005E1434">
        <w:rPr>
          <w:color w:val="000000"/>
        </w:rPr>
        <w:t xml:space="preserve">; gautas mobiliosios įrangos komplektas </w:t>
      </w:r>
      <w:r w:rsidRPr="00F52689">
        <w:t>(</w:t>
      </w:r>
      <w:r w:rsidR="00F52689" w:rsidRPr="00F52689">
        <w:t>30</w:t>
      </w:r>
      <w:r w:rsidRPr="00F52689">
        <w:t xml:space="preserve"> planšetinių kompiuterių)</w:t>
      </w:r>
      <w:r w:rsidR="005037FD" w:rsidRPr="00F52689">
        <w:t xml:space="preserve">; </w:t>
      </w:r>
      <w:r w:rsidR="005037FD">
        <w:rPr>
          <w:color w:val="000000"/>
        </w:rPr>
        <w:t>p</w:t>
      </w:r>
      <w:r w:rsidRPr="005E1434">
        <w:rPr>
          <w:color w:val="000000"/>
        </w:rPr>
        <w:t>rojekt</w:t>
      </w:r>
      <w:r w:rsidR="005037FD">
        <w:rPr>
          <w:color w:val="000000"/>
        </w:rPr>
        <w:t>e</w:t>
      </w:r>
      <w:r w:rsidRPr="005E1434">
        <w:rPr>
          <w:color w:val="000000"/>
        </w:rPr>
        <w:t xml:space="preserve"> „</w:t>
      </w:r>
      <w:r w:rsidRPr="005E1434">
        <w:t>Sveikatingumas ir fizinis ugdymas</w:t>
      </w:r>
      <w:r w:rsidR="005037FD">
        <w:t>“</w:t>
      </w:r>
      <w:r w:rsidRPr="005E1434">
        <w:t xml:space="preserve"> </w:t>
      </w:r>
      <w:r w:rsidR="005037FD">
        <w:t>(</w:t>
      </w:r>
      <w:r w:rsidRPr="005E1434">
        <w:t>nupirktas sporto inventorius ir priemonės fizinei bei emocinei mokinių sveikatai gerinti ir stiprinti</w:t>
      </w:r>
      <w:r w:rsidR="005037FD">
        <w:t>)</w:t>
      </w:r>
      <w:r w:rsidRPr="005E1434">
        <w:t>.</w:t>
      </w:r>
    </w:p>
    <w:p w14:paraId="39614018" w14:textId="77777777" w:rsidR="005037FD" w:rsidRDefault="005037FD">
      <w:pPr>
        <w:spacing w:line="240" w:lineRule="auto"/>
        <w:ind w:firstLine="0"/>
        <w:jc w:val="left"/>
      </w:pPr>
      <w:r>
        <w:br w:type="page"/>
      </w:r>
    </w:p>
    <w:p w14:paraId="62E499C1" w14:textId="77777777" w:rsidR="008A3761" w:rsidRPr="005E1434" w:rsidRDefault="008B5782" w:rsidP="005E1434">
      <w:pPr>
        <w:pStyle w:val="Default"/>
        <w:spacing w:line="276" w:lineRule="auto"/>
        <w:jc w:val="both"/>
        <w:rPr>
          <w:b/>
          <w:bCs/>
          <w:color w:val="000000" w:themeColor="text1"/>
          <w:lang w:val="lt-LT"/>
        </w:rPr>
      </w:pPr>
      <w:r w:rsidRPr="005E1434">
        <w:rPr>
          <w:b/>
          <w:bCs/>
          <w:color w:val="000000" w:themeColor="text1"/>
          <w:lang w:val="lt-LT"/>
        </w:rPr>
        <w:lastRenderedPageBreak/>
        <w:t>Ryšių sistema, inform</w:t>
      </w:r>
      <w:r w:rsidR="005037FD">
        <w:rPr>
          <w:b/>
          <w:bCs/>
          <w:color w:val="000000" w:themeColor="text1"/>
          <w:lang w:val="lt-LT"/>
        </w:rPr>
        <w:t>acinės ir komunikavimo sistemos</w:t>
      </w:r>
    </w:p>
    <w:p w14:paraId="76EB746D" w14:textId="77777777" w:rsidR="008B5782" w:rsidRPr="005E1434" w:rsidRDefault="008B5782" w:rsidP="005E1434">
      <w:pPr>
        <w:spacing w:line="276" w:lineRule="auto"/>
        <w:rPr>
          <w:rFonts w:ascii="TimesNewRomanPS-BoldMT" w:hAnsi="TimesNewRomanPS-BoldMT"/>
          <w:b/>
          <w:bCs/>
          <w:color w:val="000000"/>
        </w:rPr>
      </w:pPr>
      <w:r w:rsidRPr="005E1434">
        <w:rPr>
          <w:color w:val="000000" w:themeColor="text1"/>
        </w:rPr>
        <w:t xml:space="preserve">Ugdymo(si) proceso organizavime naudojamos informacinės kompiuterinės technologijos. Visi kompiuteriai sujungti į bendrą tinklą ir </w:t>
      </w:r>
      <w:r w:rsidR="00360BDA">
        <w:rPr>
          <w:color w:val="000000" w:themeColor="text1"/>
        </w:rPr>
        <w:t>įdiegtas internetas</w:t>
      </w:r>
      <w:r w:rsidRPr="005E1434">
        <w:rPr>
          <w:color w:val="000000" w:themeColor="text1"/>
        </w:rPr>
        <w:t xml:space="preserve">. Gimnazijoje veikia bevielis internetas. </w:t>
      </w:r>
      <w:r w:rsidR="008A3761" w:rsidRPr="005E1434">
        <w:t>Gimnazijoje teikiamas kokybiškas ugdymas, ugdoma kultūringa, savarankiška, gebanti gyventi šiuolaikinėje visuomenėje asmenybė. Ugdant šiuolaikinį žmogų</w:t>
      </w:r>
      <w:r w:rsidR="00360BDA">
        <w:t>,</w:t>
      </w:r>
      <w:r w:rsidR="008A3761" w:rsidRPr="005E1434">
        <w:t xml:space="preserve"> labai svarbu</w:t>
      </w:r>
      <w:r w:rsidR="00360BDA">
        <w:t>s</w:t>
      </w:r>
      <w:r w:rsidR="008A3761" w:rsidRPr="005E1434">
        <w:t xml:space="preserve"> tarpusavio bendravimas bei bendradarbiavimas, vidaus ir išorės ryšių stiprinimas. Ryšiai su tėvais yra pagrindinė sąlyga</w:t>
      </w:r>
      <w:r w:rsidR="00360BDA">
        <w:t>,</w:t>
      </w:r>
      <w:r w:rsidR="008A3761" w:rsidRPr="005E1434">
        <w:t xml:space="preserve"> norint ugdyti kiekvieno vaiko gebėjimus gimnazijoje, todėl siekiama prasmingo dialogo su tėvais, kurti bendradarbiavimo atmosferą, pagrįstą draugiškumu ir tarpusavio parama. Norint užtikrinti efektyvesnę gimnazijos veiklą, bendraujama ir bendradarbiaujama ne tik su mokinių tėvais, bet ir su bendruomene, palaikomi ryšiai su socialiniais partneriais, su kitomis savivaldybės, šalies bei užsienio švietimo įstaigomis, ES institucijomis, kitomis organizacijomis. Formuojamas teigiamas gimnazijos įvaizdis, visuomenei pateikiama viešoji informacija apie gimnazijos veiklą bei pasiekimus. </w:t>
      </w:r>
      <w:r w:rsidR="008A3761" w:rsidRPr="005E1434">
        <w:rPr>
          <w:rStyle w:val="fontstyle21"/>
        </w:rPr>
        <w:t>Konfidencialiai tvarkomi mokinių ir mokytojų registrai, NEC sistema KELTAS, pateikiami duomenys švietimo valdymo</w:t>
      </w:r>
      <w:r w:rsidR="008A3761" w:rsidRPr="005E1434">
        <w:rPr>
          <w:rFonts w:ascii="TimesNewRomanPSMT" w:hAnsi="TimesNewRomanPSMT"/>
          <w:color w:val="000000"/>
        </w:rPr>
        <w:t xml:space="preserve"> </w:t>
      </w:r>
      <w:r w:rsidR="00360BDA">
        <w:rPr>
          <w:rStyle w:val="fontstyle21"/>
        </w:rPr>
        <w:t>informacinėje sistemoje ŠVIS (</w:t>
      </w:r>
      <w:r w:rsidR="008A3761" w:rsidRPr="005E1434">
        <w:rPr>
          <w:rStyle w:val="fontstyle21"/>
        </w:rPr>
        <w:t>Švietimo valdymo informacinė sistema). Vykdomos apklausos IQES online sistemoje. Naudojamasi el</w:t>
      </w:r>
      <w:r w:rsidR="00360BDA">
        <w:rPr>
          <w:rStyle w:val="fontstyle21"/>
        </w:rPr>
        <w:t>ektroniniu</w:t>
      </w:r>
      <w:r w:rsidR="008A3761" w:rsidRPr="005E1434">
        <w:rPr>
          <w:rStyle w:val="fontstyle21"/>
        </w:rPr>
        <w:t xml:space="preserve"> </w:t>
      </w:r>
      <w:r w:rsidR="00360BDA" w:rsidRPr="005E1434">
        <w:rPr>
          <w:rStyle w:val="fontstyle21"/>
        </w:rPr>
        <w:t>TAM</w:t>
      </w:r>
      <w:r w:rsidR="00360BDA">
        <w:rPr>
          <w:rStyle w:val="fontstyle21"/>
        </w:rPr>
        <w:t>O</w:t>
      </w:r>
      <w:r w:rsidR="00360BDA" w:rsidRPr="005E1434">
        <w:rPr>
          <w:rStyle w:val="fontstyle21"/>
        </w:rPr>
        <w:t xml:space="preserve"> </w:t>
      </w:r>
      <w:r w:rsidR="008A3761" w:rsidRPr="005E1434">
        <w:rPr>
          <w:rStyle w:val="fontstyle21"/>
        </w:rPr>
        <w:t>dienynu, elektroninio pašto paslaugomis,</w:t>
      </w:r>
      <w:r w:rsidR="008A3761" w:rsidRPr="005E1434">
        <w:rPr>
          <w:rFonts w:ascii="TimesNewRomanPSMT" w:hAnsi="TimesNewRomanPSMT"/>
          <w:color w:val="000000"/>
        </w:rPr>
        <w:t xml:space="preserve"> </w:t>
      </w:r>
      <w:r w:rsidR="008A3761" w:rsidRPr="005E1434">
        <w:rPr>
          <w:rStyle w:val="fontstyle21"/>
        </w:rPr>
        <w:t>veikia gimnazijos Office 365 informacinė ir komunikavimo sistema, virtuali mokymosi aplinka Moodle. Mokiniams, jų tėvams (globėjams, rūpintojams) žinios apie gimnazijos veiklą skelbiamos interneto tinklapyje</w:t>
      </w:r>
      <w:r w:rsidR="008A3761" w:rsidRPr="005E1434">
        <w:rPr>
          <w:rFonts w:ascii="TimesNewRomanPSMT" w:hAnsi="TimesNewRomanPSMT"/>
          <w:color w:val="000000"/>
        </w:rPr>
        <w:t xml:space="preserve"> </w:t>
      </w:r>
      <w:r w:rsidR="008A3761" w:rsidRPr="005E1434">
        <w:rPr>
          <w:rStyle w:val="fontstyle21"/>
        </w:rPr>
        <w:t>www.kristoforo</w:t>
      </w:r>
      <w:r w:rsidR="00623C8B">
        <w:rPr>
          <w:rStyle w:val="fontstyle21"/>
        </w:rPr>
        <w:t>gimnazija.</w:t>
      </w:r>
      <w:r w:rsidR="008A3761" w:rsidRPr="005E1434">
        <w:rPr>
          <w:rStyle w:val="fontstyle21"/>
        </w:rPr>
        <w:t>lt</w:t>
      </w:r>
      <w:r w:rsidR="00623C8B">
        <w:rPr>
          <w:rStyle w:val="fontstyle21"/>
        </w:rPr>
        <w:t>.</w:t>
      </w:r>
      <w:r w:rsidRPr="005E1434">
        <w:rPr>
          <w:color w:val="000000" w:themeColor="text1"/>
        </w:rPr>
        <w:t xml:space="preserve"> Informacija pateikiama internetiniame puslapyje, elektroniniame dienyne, žiniasklaidoje. Organizuojami pasitarimai, seminarai, visuotiniai tėvų susirinkimai, bendri renginiai, projektai ir akcijos. Gimnazija bendradarbiauja su socialiniais partneriais (MRU, LEU, VU, KTU, VGTU, Generolo J. Žemaičio LKA, ISM, Vilniaus kooperacijos kolegija ir kt., </w:t>
      </w:r>
      <w:r w:rsidR="00DA30EF">
        <w:rPr>
          <w:color w:val="000000" w:themeColor="text1"/>
        </w:rPr>
        <w:t>Šv.</w:t>
      </w:r>
      <w:r w:rsidRPr="005E1434">
        <w:rPr>
          <w:color w:val="000000" w:themeColor="text1"/>
        </w:rPr>
        <w:t xml:space="preserve"> Kristoforo, Balsių, Baltupių, Emilijos Pliaterytės progimnazijomis, Jeruzalės mokykla, VšĮ „Jaunimo verslumo ugdymo centru“, Lietuvos nacionaliniu muziejumi, LDK valdovų rūmais</w:t>
      </w:r>
      <w:r w:rsidR="008A3761" w:rsidRPr="005E1434">
        <w:rPr>
          <w:color w:val="000000" w:themeColor="text1"/>
        </w:rPr>
        <w:t>,</w:t>
      </w:r>
      <w:r w:rsidR="008A3761" w:rsidRPr="005E1434">
        <w:rPr>
          <w:rStyle w:val="fontstyle21"/>
        </w:rPr>
        <w:t xml:space="preserve"> Vilniaus miesto Pedagogine ir psichologine tarnyba, Vilniaus miesto savivaldybės administracijos Socialinių reikalų departamento Vaiko teisių apsaugos</w:t>
      </w:r>
      <w:r w:rsidR="008A3761" w:rsidRPr="005E1434">
        <w:rPr>
          <w:rFonts w:ascii="TimesNewRomanPSMT" w:hAnsi="TimesNewRomanPSMT"/>
          <w:color w:val="000000"/>
        </w:rPr>
        <w:t xml:space="preserve"> </w:t>
      </w:r>
      <w:r w:rsidR="008A3761" w:rsidRPr="005E1434">
        <w:rPr>
          <w:rStyle w:val="fontstyle21"/>
        </w:rPr>
        <w:t>skyriumi, Specialiosios pedagogikos ir psichologijos centru, Lietuvos mokinių neformaliojo</w:t>
      </w:r>
      <w:r w:rsidR="008A3761" w:rsidRPr="005E1434">
        <w:rPr>
          <w:rFonts w:ascii="TimesNewRomanPSMT" w:hAnsi="TimesNewRomanPSMT"/>
          <w:color w:val="000000"/>
        </w:rPr>
        <w:t xml:space="preserve"> </w:t>
      </w:r>
      <w:r w:rsidR="008A3761" w:rsidRPr="005E1434">
        <w:rPr>
          <w:rStyle w:val="fontstyle21"/>
        </w:rPr>
        <w:t xml:space="preserve">švietimo centru, </w:t>
      </w:r>
      <w:r w:rsidR="00623C8B">
        <w:rPr>
          <w:rStyle w:val="fontstyle21"/>
        </w:rPr>
        <w:t xml:space="preserve">J. V. </w:t>
      </w:r>
      <w:r w:rsidR="008A3761" w:rsidRPr="005E1434">
        <w:rPr>
          <w:rStyle w:val="fontstyle21"/>
        </w:rPr>
        <w:t>Gėtės institutu Vilniuje, Prancūzų kultūros centru ir kita).</w:t>
      </w:r>
    </w:p>
    <w:p w14:paraId="41DE6858" w14:textId="77777777" w:rsidR="008B5782" w:rsidRPr="005E1434" w:rsidRDefault="008B5782" w:rsidP="005E1434">
      <w:pPr>
        <w:pStyle w:val="Default"/>
        <w:spacing w:line="276" w:lineRule="auto"/>
        <w:jc w:val="both"/>
        <w:rPr>
          <w:color w:val="000000" w:themeColor="text1"/>
          <w:lang w:val="lt-LT"/>
        </w:rPr>
      </w:pPr>
      <w:r w:rsidRPr="005E1434">
        <w:rPr>
          <w:b/>
          <w:bCs/>
          <w:color w:val="000000" w:themeColor="text1"/>
          <w:lang w:val="lt-LT"/>
        </w:rPr>
        <w:t>Veiklos kontrolė ir stebėsena</w:t>
      </w:r>
    </w:p>
    <w:p w14:paraId="0C55BD6E" w14:textId="77777777" w:rsidR="00E44523" w:rsidRPr="005E1434" w:rsidRDefault="00E44523" w:rsidP="005E1434">
      <w:pPr>
        <w:pStyle w:val="Pagrindinistekstas"/>
        <w:spacing w:line="276" w:lineRule="auto"/>
        <w:ind w:right="36"/>
        <w:rPr>
          <w:lang w:val="lt-LT"/>
        </w:rPr>
      </w:pPr>
      <w:r w:rsidRPr="005E1434">
        <w:rPr>
          <w:lang w:val="lt-LT"/>
        </w:rPr>
        <w:t>Ugdymo proceso kokybei užtikrinti vykdoma stebėsena, rezultatų aptarimai. Kasmet rengiami ir aptariami I klasių mokinių diagnostiniai testai, aptariamos ugdymosi problemos pagal klasių koncentrus, VBE ir PUPP rezultatai bei koreliacija su metiniais vertinimais. Sėkmingai stebima ir fiksuojama klasėse</w:t>
      </w:r>
      <w:r w:rsidR="00623C8B">
        <w:rPr>
          <w:lang w:val="lt-LT"/>
        </w:rPr>
        <w:t xml:space="preserve"> bei</w:t>
      </w:r>
      <w:r w:rsidRPr="005E1434">
        <w:rPr>
          <w:lang w:val="lt-LT"/>
        </w:rPr>
        <w:t xml:space="preserve"> tėvų susirinkimuose, Mokytojų tarybos posėdžiuose ir metiniuose pokalbiuose aptariama mokini</w:t>
      </w:r>
      <w:r w:rsidR="005430BA">
        <w:rPr>
          <w:lang w:val="lt-LT"/>
        </w:rPr>
        <w:t>ų</w:t>
      </w:r>
      <w:r w:rsidRPr="005E1434">
        <w:rPr>
          <w:lang w:val="lt-LT"/>
        </w:rPr>
        <w:t xml:space="preserve"> pažanga.</w:t>
      </w:r>
    </w:p>
    <w:p w14:paraId="5050E70C" w14:textId="77777777" w:rsidR="00155472" w:rsidRPr="005E1434" w:rsidRDefault="00E44523" w:rsidP="005E1434">
      <w:pPr>
        <w:spacing w:line="276" w:lineRule="auto"/>
        <w:ind w:right="36"/>
      </w:pPr>
      <w:r w:rsidRPr="005E1434">
        <w:t xml:space="preserve">Analizuodama veiklą, siekdama aukštesnės </w:t>
      </w:r>
      <w:r w:rsidRPr="00FA79F5">
        <w:t>ugdymo</w:t>
      </w:r>
      <w:r w:rsidR="004B3E30" w:rsidRPr="00FA79F5">
        <w:t>(si)</w:t>
      </w:r>
      <w:r w:rsidRPr="00FA79F5">
        <w:t xml:space="preserve"> </w:t>
      </w:r>
      <w:r w:rsidRPr="005E1434">
        <w:t xml:space="preserve">kokybės, gimnazija ne tik diegia naujoves, bet ir analizuoja, koks yra jų poveikis mokinių mokymosi rezultatams. Gimnazijoje analizuojami mokinių mokymosi pasiekimai, vykdoma Nacionalinės mokyklų vertinimo agentūros veiklos kokybės įsivertinimo apklausa per IQES sistemą, atliekamas vidinis įsivertinimas, įvairūs tyrimai. Vertinimų ir tyrimų rezultatai </w:t>
      </w:r>
      <w:r w:rsidRPr="00FA79F5">
        <w:t>aptarti</w:t>
      </w:r>
      <w:r w:rsidRPr="005E1434">
        <w:t xml:space="preserve"> Mokytojų tarybos posėdžiuose, klasių vadovų metodinėje grupėje, išplėstiniame direkcijos posėdyje. Informacija naudojama gerinant gimnazijos veiklos kokybę, rengiant gimnazijos ugdymo ir metinės veiklos planus.</w:t>
      </w:r>
      <w:r w:rsidR="00155472" w:rsidRPr="005E1434">
        <w:t xml:space="preserve"> I</w:t>
      </w:r>
      <w:r w:rsidR="005430BA">
        <w:t xml:space="preserve"> </w:t>
      </w:r>
      <w:r w:rsidR="00155472" w:rsidRPr="005E1434">
        <w:t>-</w:t>
      </w:r>
      <w:r w:rsidR="005430BA">
        <w:t xml:space="preserve"> </w:t>
      </w:r>
      <w:r w:rsidR="00155472" w:rsidRPr="005E1434">
        <w:t>II kl</w:t>
      </w:r>
      <w:r w:rsidR="005430BA">
        <w:t>asių</w:t>
      </w:r>
      <w:r w:rsidR="00155472" w:rsidRPr="005E1434">
        <w:t xml:space="preserve"> mokiniai dalyvauja tarptautiniame PISA tyrime, NEC organizuojamame nacionaliniame matematinio</w:t>
      </w:r>
      <w:r w:rsidR="005430BA">
        <w:t>,</w:t>
      </w:r>
      <w:r w:rsidR="00155472" w:rsidRPr="005E1434">
        <w:t xml:space="preserve"> gamtamokslinio </w:t>
      </w:r>
      <w:r w:rsidR="005430BA" w:rsidRPr="005E1434">
        <w:t>ir finansini</w:t>
      </w:r>
      <w:r w:rsidR="005430BA">
        <w:t>o</w:t>
      </w:r>
      <w:r w:rsidR="005430BA" w:rsidRPr="005E1434">
        <w:t xml:space="preserve"> </w:t>
      </w:r>
      <w:r w:rsidR="005430BA">
        <w:t>raštingumo konkurse</w:t>
      </w:r>
      <w:r w:rsidR="00155472" w:rsidRPr="005E1434">
        <w:t>.</w:t>
      </w:r>
    </w:p>
    <w:p w14:paraId="4ABC9924" w14:textId="77777777" w:rsidR="00E44523" w:rsidRPr="005E1434" w:rsidRDefault="00155472" w:rsidP="005E1434">
      <w:pPr>
        <w:spacing w:line="276" w:lineRule="auto"/>
        <w:ind w:right="36"/>
      </w:pPr>
      <w:r w:rsidRPr="005E1434">
        <w:t xml:space="preserve">NEC parengtoje ataskaitoje palyginta dalyvavusių gimnazijos mokinių vidutinių rezultatų ataskaita visų tyrime dalyvavusių Lietuvos mokyklų rezultatų kontekste leidžia daryti išvadą - </w:t>
      </w:r>
      <w:r w:rsidR="00DA30EF">
        <w:t>Šv.</w:t>
      </w:r>
      <w:r w:rsidRPr="005E1434">
        <w:t xml:space="preserve"> Kristoforo gimnazijos dalyvavusių mokinių rezultatai yra aukščiau už bendrą Lietuvos mokyklų vidurkį.</w:t>
      </w:r>
    </w:p>
    <w:p w14:paraId="404BD57E" w14:textId="77777777" w:rsidR="008B5782" w:rsidRDefault="008B5782" w:rsidP="005E1434">
      <w:pPr>
        <w:spacing w:line="276" w:lineRule="auto"/>
        <w:rPr>
          <w:color w:val="000000" w:themeColor="text1"/>
        </w:rPr>
      </w:pPr>
      <w:r w:rsidRPr="005E1434">
        <w:rPr>
          <w:color w:val="000000" w:themeColor="text1"/>
        </w:rPr>
        <w:lastRenderedPageBreak/>
        <w:t>Gimnazijos pedagoginės veiklos priežiūrą vykdo direktorė, direktorės pavaduotojai ugdymui, veiklos įsivertinimą atlieka Vidaus įsivertinimo grupė. Finansinę veiklą kontroliuoja Valstybės kontrolės įgaliotos institucijos ir Vilniaus miesto savivaldybės įgalioti asmenys. Gimnazijos veiklos priežiūrą ir švietimo politikos stebėseną vykdo Vilniaus miesto savivaldybės ad</w:t>
      </w:r>
      <w:r w:rsidR="005430BA">
        <w:rPr>
          <w:color w:val="000000" w:themeColor="text1"/>
        </w:rPr>
        <w:t>ministracijos Švietimo skyrius.</w:t>
      </w:r>
    </w:p>
    <w:p w14:paraId="384A0D54" w14:textId="77777777" w:rsidR="005430BA" w:rsidRPr="005E1434" w:rsidRDefault="005430BA" w:rsidP="005E1434">
      <w:pPr>
        <w:spacing w:line="276" w:lineRule="auto"/>
        <w:rPr>
          <w:color w:val="000000" w:themeColor="text1"/>
        </w:rPr>
      </w:pPr>
    </w:p>
    <w:p w14:paraId="0BEE1F18" w14:textId="77777777" w:rsidR="0049221F" w:rsidRPr="005E1434" w:rsidRDefault="0049221F" w:rsidP="00EE1602">
      <w:pPr>
        <w:pStyle w:val="Antrat11"/>
        <w:numPr>
          <w:ilvl w:val="3"/>
          <w:numId w:val="3"/>
        </w:numPr>
        <w:tabs>
          <w:tab w:val="left" w:pos="0"/>
        </w:tabs>
        <w:spacing w:before="6"/>
        <w:ind w:left="0" w:right="-20" w:firstLine="0"/>
        <w:jc w:val="center"/>
      </w:pPr>
      <w:bookmarkStart w:id="3" w:name="_Toc439932687"/>
      <w:bookmarkStart w:id="4" w:name="_Toc453058393"/>
      <w:r w:rsidRPr="005E1434">
        <w:t>UGDYMO</w:t>
      </w:r>
      <w:r w:rsidR="00C713B4" w:rsidRPr="005E1434">
        <w:t xml:space="preserve"> TURINIO ANALIZĖ</w:t>
      </w:r>
    </w:p>
    <w:p w14:paraId="492B8B73" w14:textId="77777777" w:rsidR="00A33DCD" w:rsidRPr="005E1434" w:rsidRDefault="00A33DCD" w:rsidP="0049221F">
      <w:pPr>
        <w:pStyle w:val="Antrat11"/>
        <w:spacing w:before="6"/>
        <w:ind w:left="630" w:right="-20" w:hanging="630"/>
        <w:jc w:val="center"/>
      </w:pPr>
    </w:p>
    <w:p w14:paraId="2691894E" w14:textId="77777777" w:rsidR="0049221F" w:rsidRDefault="0049221F" w:rsidP="00B15399">
      <w:pPr>
        <w:widowControl w:val="0"/>
        <w:autoSpaceDE w:val="0"/>
        <w:autoSpaceDN w:val="0"/>
        <w:adjustRightInd w:val="0"/>
        <w:spacing w:before="6" w:line="276" w:lineRule="auto"/>
        <w:ind w:right="36"/>
        <w:rPr>
          <w:lang w:eastAsia="lt-LT"/>
        </w:rPr>
      </w:pPr>
      <w:r w:rsidRPr="005E1434">
        <w:rPr>
          <w:lang w:eastAsia="lt-LT"/>
        </w:rPr>
        <w:t>Gimna</w:t>
      </w:r>
      <w:r w:rsidRPr="005E1434">
        <w:rPr>
          <w:spacing w:val="1"/>
          <w:lang w:eastAsia="lt-LT"/>
        </w:rPr>
        <w:t>z</w:t>
      </w:r>
      <w:r w:rsidRPr="005E1434">
        <w:rPr>
          <w:lang w:eastAsia="lt-LT"/>
        </w:rPr>
        <w:t>i</w:t>
      </w:r>
      <w:r w:rsidRPr="005E1434">
        <w:rPr>
          <w:spacing w:val="1"/>
          <w:lang w:eastAsia="lt-LT"/>
        </w:rPr>
        <w:t>j</w:t>
      </w:r>
      <w:r w:rsidRPr="005E1434">
        <w:rPr>
          <w:lang w:eastAsia="lt-LT"/>
        </w:rPr>
        <w:t>a</w:t>
      </w:r>
      <w:r w:rsidRPr="005E1434">
        <w:rPr>
          <w:spacing w:val="1"/>
          <w:lang w:eastAsia="lt-LT"/>
        </w:rPr>
        <w:t xml:space="preserve"> </w:t>
      </w:r>
      <w:r w:rsidRPr="005E1434">
        <w:rPr>
          <w:spacing w:val="-1"/>
          <w:lang w:eastAsia="lt-LT"/>
        </w:rPr>
        <w:t>a</w:t>
      </w:r>
      <w:r w:rsidRPr="005E1434">
        <w:rPr>
          <w:lang w:eastAsia="lt-LT"/>
        </w:rPr>
        <w:t>n</w:t>
      </w:r>
      <w:r w:rsidRPr="005E1434">
        <w:rPr>
          <w:spacing w:val="-1"/>
          <w:lang w:eastAsia="lt-LT"/>
        </w:rPr>
        <w:t>a</w:t>
      </w:r>
      <w:r w:rsidRPr="005E1434">
        <w:rPr>
          <w:lang w:eastAsia="lt-LT"/>
        </w:rPr>
        <w:t>l</w:t>
      </w:r>
      <w:r w:rsidRPr="005E1434">
        <w:rPr>
          <w:spacing w:val="1"/>
          <w:lang w:eastAsia="lt-LT"/>
        </w:rPr>
        <w:t>iz</w:t>
      </w:r>
      <w:r w:rsidRPr="005E1434">
        <w:rPr>
          <w:lang w:eastAsia="lt-LT"/>
        </w:rPr>
        <w:t>uoja pusm</w:t>
      </w:r>
      <w:r w:rsidRPr="005E1434">
        <w:rPr>
          <w:spacing w:val="-1"/>
          <w:lang w:eastAsia="lt-LT"/>
        </w:rPr>
        <w:t>eč</w:t>
      </w:r>
      <w:r w:rsidRPr="005E1434">
        <w:rPr>
          <w:lang w:eastAsia="lt-LT"/>
        </w:rPr>
        <w:t>ių,</w:t>
      </w:r>
      <w:r w:rsidRPr="005E1434">
        <w:rPr>
          <w:spacing w:val="1"/>
          <w:lang w:eastAsia="lt-LT"/>
        </w:rPr>
        <w:t xml:space="preserve"> </w:t>
      </w:r>
      <w:r w:rsidRPr="005E1434">
        <w:rPr>
          <w:lang w:eastAsia="lt-LT"/>
        </w:rPr>
        <w:t>meti</w:t>
      </w:r>
      <w:r w:rsidRPr="005E1434">
        <w:rPr>
          <w:spacing w:val="-2"/>
          <w:lang w:eastAsia="lt-LT"/>
        </w:rPr>
        <w:t>n</w:t>
      </w:r>
      <w:r w:rsidRPr="005E1434">
        <w:rPr>
          <w:lang w:eastAsia="lt-LT"/>
        </w:rPr>
        <w:t>ių,</w:t>
      </w:r>
      <w:r w:rsidRPr="005E1434">
        <w:rPr>
          <w:spacing w:val="4"/>
          <w:lang w:eastAsia="lt-LT"/>
        </w:rPr>
        <w:t xml:space="preserve"> </w:t>
      </w:r>
      <w:r w:rsidRPr="005E1434">
        <w:rPr>
          <w:lang w:eastAsia="lt-LT"/>
        </w:rPr>
        <w:t>kontrolinių</w:t>
      </w:r>
      <w:r w:rsidRPr="005E1434">
        <w:rPr>
          <w:spacing w:val="1"/>
          <w:lang w:eastAsia="lt-LT"/>
        </w:rPr>
        <w:t xml:space="preserve"> </w:t>
      </w:r>
      <w:r w:rsidRPr="005E1434">
        <w:rPr>
          <w:lang w:eastAsia="lt-LT"/>
        </w:rPr>
        <w:t>d</w:t>
      </w:r>
      <w:r w:rsidRPr="005E1434">
        <w:rPr>
          <w:spacing w:val="-1"/>
          <w:lang w:eastAsia="lt-LT"/>
        </w:rPr>
        <w:t>a</w:t>
      </w:r>
      <w:r w:rsidRPr="005E1434">
        <w:rPr>
          <w:lang w:eastAsia="lt-LT"/>
        </w:rPr>
        <w:t>rbų, p</w:t>
      </w:r>
      <w:r w:rsidRPr="005E1434">
        <w:rPr>
          <w:spacing w:val="-1"/>
          <w:lang w:eastAsia="lt-LT"/>
        </w:rPr>
        <w:t>a</w:t>
      </w:r>
      <w:r w:rsidRPr="005E1434">
        <w:rPr>
          <w:lang w:eastAsia="lt-LT"/>
        </w:rPr>
        <w:t>t</w:t>
      </w:r>
      <w:r w:rsidRPr="005E1434">
        <w:rPr>
          <w:spacing w:val="1"/>
          <w:lang w:eastAsia="lt-LT"/>
        </w:rPr>
        <w:t>i</w:t>
      </w:r>
      <w:r w:rsidRPr="005E1434">
        <w:rPr>
          <w:lang w:eastAsia="lt-LT"/>
        </w:rPr>
        <w:t>k</w:t>
      </w:r>
      <w:r w:rsidRPr="005E1434">
        <w:rPr>
          <w:spacing w:val="-1"/>
          <w:lang w:eastAsia="lt-LT"/>
        </w:rPr>
        <w:t>r</w:t>
      </w:r>
      <w:r w:rsidRPr="005E1434">
        <w:rPr>
          <w:lang w:eastAsia="lt-LT"/>
        </w:rPr>
        <w:t>in</w:t>
      </w:r>
      <w:r w:rsidRPr="005E1434">
        <w:rPr>
          <w:spacing w:val="1"/>
          <w:lang w:eastAsia="lt-LT"/>
        </w:rPr>
        <w:t>i</w:t>
      </w:r>
      <w:r w:rsidRPr="005E1434">
        <w:rPr>
          <w:lang w:eastAsia="lt-LT"/>
        </w:rPr>
        <w:t>mų,</w:t>
      </w:r>
      <w:r w:rsidRPr="005E1434">
        <w:rPr>
          <w:spacing w:val="1"/>
          <w:lang w:eastAsia="lt-LT"/>
        </w:rPr>
        <w:t xml:space="preserve"> </w:t>
      </w:r>
      <w:r w:rsidRPr="005E1434">
        <w:rPr>
          <w:lang w:eastAsia="lt-LT"/>
        </w:rPr>
        <w:t>b</w:t>
      </w:r>
      <w:r w:rsidRPr="005E1434">
        <w:rPr>
          <w:spacing w:val="-1"/>
          <w:lang w:eastAsia="lt-LT"/>
        </w:rPr>
        <w:t>a</w:t>
      </w:r>
      <w:r w:rsidRPr="005E1434">
        <w:rPr>
          <w:lang w:eastAsia="lt-LT"/>
        </w:rPr>
        <w:t>ndomų</w:t>
      </w:r>
      <w:r w:rsidRPr="005E1434">
        <w:rPr>
          <w:spacing w:val="1"/>
          <w:lang w:eastAsia="lt-LT"/>
        </w:rPr>
        <w:t>j</w:t>
      </w:r>
      <w:r w:rsidRPr="005E1434">
        <w:rPr>
          <w:lang w:eastAsia="lt-LT"/>
        </w:rPr>
        <w:t>ų</w:t>
      </w:r>
      <w:r w:rsidRPr="005E1434">
        <w:rPr>
          <w:spacing w:val="1"/>
          <w:lang w:eastAsia="lt-LT"/>
        </w:rPr>
        <w:t xml:space="preserve"> </w:t>
      </w:r>
      <w:r w:rsidRPr="005E1434">
        <w:rPr>
          <w:spacing w:val="-1"/>
          <w:lang w:eastAsia="lt-LT"/>
        </w:rPr>
        <w:t>e</w:t>
      </w:r>
      <w:r w:rsidRPr="005E1434">
        <w:rPr>
          <w:spacing w:val="-2"/>
          <w:lang w:eastAsia="lt-LT"/>
        </w:rPr>
        <w:t>g</w:t>
      </w:r>
      <w:r w:rsidRPr="005E1434">
        <w:rPr>
          <w:spacing w:val="1"/>
          <w:lang w:eastAsia="lt-LT"/>
        </w:rPr>
        <w:t>z</w:t>
      </w:r>
      <w:r w:rsidRPr="005E1434">
        <w:rPr>
          <w:spacing w:val="-1"/>
          <w:lang w:eastAsia="lt-LT"/>
        </w:rPr>
        <w:t>a</w:t>
      </w:r>
      <w:r w:rsidRPr="005E1434">
        <w:rPr>
          <w:lang w:eastAsia="lt-LT"/>
        </w:rPr>
        <w:t>m</w:t>
      </w:r>
      <w:r w:rsidRPr="005E1434">
        <w:rPr>
          <w:spacing w:val="1"/>
          <w:lang w:eastAsia="lt-LT"/>
        </w:rPr>
        <w:t>i</w:t>
      </w:r>
      <w:r w:rsidRPr="005E1434">
        <w:rPr>
          <w:lang w:eastAsia="lt-LT"/>
        </w:rPr>
        <w:t>nų,</w:t>
      </w:r>
      <w:r w:rsidRPr="005E1434">
        <w:rPr>
          <w:spacing w:val="1"/>
          <w:lang w:eastAsia="lt-LT"/>
        </w:rPr>
        <w:t xml:space="preserve"> </w:t>
      </w:r>
      <w:r w:rsidRPr="005E1434">
        <w:rPr>
          <w:lang w:eastAsia="lt-LT"/>
        </w:rPr>
        <w:t>b</w:t>
      </w:r>
      <w:r w:rsidRPr="005E1434">
        <w:rPr>
          <w:spacing w:val="-1"/>
          <w:lang w:eastAsia="lt-LT"/>
        </w:rPr>
        <w:t>a</w:t>
      </w:r>
      <w:r w:rsidRPr="005E1434">
        <w:rPr>
          <w:lang w:eastAsia="lt-LT"/>
        </w:rPr>
        <w:t>ndomų</w:t>
      </w:r>
      <w:r w:rsidRPr="005E1434">
        <w:rPr>
          <w:spacing w:val="1"/>
          <w:lang w:eastAsia="lt-LT"/>
        </w:rPr>
        <w:t>j</w:t>
      </w:r>
      <w:r w:rsidRPr="005E1434">
        <w:rPr>
          <w:lang w:eastAsia="lt-LT"/>
        </w:rPr>
        <w:t>ų</w:t>
      </w:r>
      <w:r w:rsidRPr="005E1434">
        <w:rPr>
          <w:spacing w:val="1"/>
          <w:lang w:eastAsia="lt-LT"/>
        </w:rPr>
        <w:t xml:space="preserve"> P</w:t>
      </w:r>
      <w:r w:rsidRPr="005E1434">
        <w:rPr>
          <w:lang w:eastAsia="lt-LT"/>
        </w:rPr>
        <w:t>UP</w:t>
      </w:r>
      <w:r w:rsidRPr="005E1434">
        <w:rPr>
          <w:spacing w:val="-1"/>
          <w:lang w:eastAsia="lt-LT"/>
        </w:rPr>
        <w:t>P</w:t>
      </w:r>
      <w:r w:rsidRPr="005E1434">
        <w:rPr>
          <w:lang w:eastAsia="lt-LT"/>
        </w:rPr>
        <w:t>,</w:t>
      </w:r>
      <w:r w:rsidRPr="005E1434">
        <w:rPr>
          <w:spacing w:val="1"/>
          <w:lang w:eastAsia="lt-LT"/>
        </w:rPr>
        <w:t xml:space="preserve"> </w:t>
      </w:r>
      <w:r w:rsidRPr="005E1434">
        <w:rPr>
          <w:lang w:eastAsia="lt-LT"/>
        </w:rPr>
        <w:t>b</w:t>
      </w:r>
      <w:r w:rsidRPr="005E1434">
        <w:rPr>
          <w:spacing w:val="-1"/>
          <w:lang w:eastAsia="lt-LT"/>
        </w:rPr>
        <w:t>ra</w:t>
      </w:r>
      <w:r w:rsidRPr="005E1434">
        <w:rPr>
          <w:lang w:eastAsia="lt-LT"/>
        </w:rPr>
        <w:t xml:space="preserve">ndos </w:t>
      </w:r>
      <w:r w:rsidRPr="005E1434">
        <w:rPr>
          <w:spacing w:val="-1"/>
          <w:lang w:eastAsia="lt-LT"/>
        </w:rPr>
        <w:t>e</w:t>
      </w:r>
      <w:r w:rsidRPr="005E1434">
        <w:rPr>
          <w:spacing w:val="-2"/>
          <w:lang w:eastAsia="lt-LT"/>
        </w:rPr>
        <w:t>g</w:t>
      </w:r>
      <w:r w:rsidRPr="005E1434">
        <w:rPr>
          <w:spacing w:val="1"/>
          <w:lang w:eastAsia="lt-LT"/>
        </w:rPr>
        <w:t>z</w:t>
      </w:r>
      <w:r w:rsidRPr="005E1434">
        <w:rPr>
          <w:spacing w:val="-1"/>
          <w:lang w:eastAsia="lt-LT"/>
        </w:rPr>
        <w:t>a</w:t>
      </w:r>
      <w:r w:rsidRPr="005E1434">
        <w:rPr>
          <w:lang w:eastAsia="lt-LT"/>
        </w:rPr>
        <w:t>m</w:t>
      </w:r>
      <w:r w:rsidRPr="005E1434">
        <w:rPr>
          <w:spacing w:val="1"/>
          <w:lang w:eastAsia="lt-LT"/>
        </w:rPr>
        <w:t>i</w:t>
      </w:r>
      <w:r w:rsidRPr="005E1434">
        <w:rPr>
          <w:lang w:eastAsia="lt-LT"/>
        </w:rPr>
        <w:t>nų,</w:t>
      </w:r>
      <w:r w:rsidRPr="005E1434">
        <w:rPr>
          <w:spacing w:val="2"/>
          <w:lang w:eastAsia="lt-LT"/>
        </w:rPr>
        <w:t xml:space="preserve"> </w:t>
      </w:r>
      <w:r w:rsidRPr="005E1434">
        <w:rPr>
          <w:spacing w:val="1"/>
          <w:lang w:eastAsia="lt-LT"/>
        </w:rPr>
        <w:t>P</w:t>
      </w:r>
      <w:r w:rsidRPr="005E1434">
        <w:rPr>
          <w:lang w:eastAsia="lt-LT"/>
        </w:rPr>
        <w:t>UP</w:t>
      </w:r>
      <w:r w:rsidRPr="005E1434">
        <w:rPr>
          <w:spacing w:val="1"/>
          <w:lang w:eastAsia="lt-LT"/>
        </w:rPr>
        <w:t>P</w:t>
      </w:r>
      <w:r w:rsidRPr="005E1434">
        <w:rPr>
          <w:lang w:eastAsia="lt-LT"/>
        </w:rPr>
        <w:t>,</w:t>
      </w:r>
      <w:r w:rsidRPr="005E1434">
        <w:rPr>
          <w:spacing w:val="1"/>
          <w:lang w:eastAsia="lt-LT"/>
        </w:rPr>
        <w:t xml:space="preserve"> </w:t>
      </w:r>
      <w:r w:rsidRPr="005E1434">
        <w:rPr>
          <w:lang w:eastAsia="lt-LT"/>
        </w:rPr>
        <w:t>konku</w:t>
      </w:r>
      <w:r w:rsidRPr="005E1434">
        <w:rPr>
          <w:spacing w:val="-1"/>
          <w:lang w:eastAsia="lt-LT"/>
        </w:rPr>
        <w:t>r</w:t>
      </w:r>
      <w:r w:rsidRPr="005E1434">
        <w:rPr>
          <w:lang w:eastAsia="lt-LT"/>
        </w:rPr>
        <w:t>sų,</w:t>
      </w:r>
      <w:r w:rsidRPr="005E1434">
        <w:rPr>
          <w:spacing w:val="2"/>
          <w:lang w:eastAsia="lt-LT"/>
        </w:rPr>
        <w:t xml:space="preserve"> </w:t>
      </w:r>
      <w:r w:rsidRPr="005E1434">
        <w:rPr>
          <w:lang w:eastAsia="lt-LT"/>
        </w:rPr>
        <w:t>ol</w:t>
      </w:r>
      <w:r w:rsidRPr="005E1434">
        <w:rPr>
          <w:spacing w:val="1"/>
          <w:lang w:eastAsia="lt-LT"/>
        </w:rPr>
        <w:t>i</w:t>
      </w:r>
      <w:r w:rsidRPr="005E1434">
        <w:rPr>
          <w:lang w:eastAsia="lt-LT"/>
        </w:rPr>
        <w:t>mp</w:t>
      </w:r>
      <w:r w:rsidRPr="005E1434">
        <w:rPr>
          <w:spacing w:val="1"/>
          <w:lang w:eastAsia="lt-LT"/>
        </w:rPr>
        <w:t>i</w:t>
      </w:r>
      <w:r w:rsidRPr="005E1434">
        <w:rPr>
          <w:spacing w:val="-1"/>
          <w:lang w:eastAsia="lt-LT"/>
        </w:rPr>
        <w:t>a</w:t>
      </w:r>
      <w:r w:rsidRPr="005E1434">
        <w:rPr>
          <w:lang w:eastAsia="lt-LT"/>
        </w:rPr>
        <w:t>dų,</w:t>
      </w:r>
      <w:r w:rsidRPr="005E1434">
        <w:rPr>
          <w:spacing w:val="1"/>
          <w:lang w:eastAsia="lt-LT"/>
        </w:rPr>
        <w:t xml:space="preserve"> </w:t>
      </w:r>
      <w:r w:rsidRPr="005E1434">
        <w:rPr>
          <w:lang w:eastAsia="lt-LT"/>
        </w:rPr>
        <w:t>mo</w:t>
      </w:r>
      <w:r w:rsidRPr="005E1434">
        <w:rPr>
          <w:spacing w:val="3"/>
          <w:lang w:eastAsia="lt-LT"/>
        </w:rPr>
        <w:t>k</w:t>
      </w:r>
      <w:r w:rsidRPr="005E1434">
        <w:rPr>
          <w:spacing w:val="-5"/>
          <w:lang w:eastAsia="lt-LT"/>
        </w:rPr>
        <w:t>y</w:t>
      </w:r>
      <w:r w:rsidRPr="005E1434">
        <w:rPr>
          <w:lang w:eastAsia="lt-LT"/>
        </w:rPr>
        <w:t>klos</w:t>
      </w:r>
      <w:r w:rsidRPr="005E1434">
        <w:rPr>
          <w:spacing w:val="2"/>
          <w:lang w:eastAsia="lt-LT"/>
        </w:rPr>
        <w:t xml:space="preserve"> </w:t>
      </w:r>
      <w:r w:rsidRPr="005E1434">
        <w:rPr>
          <w:lang w:eastAsia="lt-LT"/>
        </w:rPr>
        <w:t>v</w:t>
      </w:r>
      <w:r w:rsidRPr="005E1434">
        <w:rPr>
          <w:spacing w:val="-1"/>
          <w:lang w:eastAsia="lt-LT"/>
        </w:rPr>
        <w:t>e</w:t>
      </w:r>
      <w:r w:rsidRPr="005E1434">
        <w:rPr>
          <w:lang w:eastAsia="lt-LT"/>
        </w:rPr>
        <w:t>ik</w:t>
      </w:r>
      <w:r w:rsidRPr="005E1434">
        <w:rPr>
          <w:spacing w:val="1"/>
          <w:lang w:eastAsia="lt-LT"/>
        </w:rPr>
        <w:t>l</w:t>
      </w:r>
      <w:r w:rsidRPr="005E1434">
        <w:rPr>
          <w:lang w:eastAsia="lt-LT"/>
        </w:rPr>
        <w:t>os</w:t>
      </w:r>
      <w:r w:rsidRPr="005E1434">
        <w:rPr>
          <w:spacing w:val="2"/>
          <w:lang w:eastAsia="lt-LT"/>
        </w:rPr>
        <w:t xml:space="preserve"> </w:t>
      </w:r>
      <w:r w:rsidRPr="005E1434">
        <w:rPr>
          <w:lang w:eastAsia="lt-LT"/>
        </w:rPr>
        <w:t>ko</w:t>
      </w:r>
      <w:r w:rsidRPr="005E1434">
        <w:rPr>
          <w:spacing w:val="5"/>
          <w:lang w:eastAsia="lt-LT"/>
        </w:rPr>
        <w:t>k</w:t>
      </w:r>
      <w:r w:rsidRPr="005E1434">
        <w:rPr>
          <w:spacing w:val="-5"/>
          <w:lang w:eastAsia="lt-LT"/>
        </w:rPr>
        <w:t>y</w:t>
      </w:r>
      <w:r w:rsidRPr="005E1434">
        <w:rPr>
          <w:lang w:eastAsia="lt-LT"/>
        </w:rPr>
        <w:t>b</w:t>
      </w:r>
      <w:r w:rsidRPr="005E1434">
        <w:rPr>
          <w:spacing w:val="-1"/>
          <w:lang w:eastAsia="lt-LT"/>
        </w:rPr>
        <w:t>ė</w:t>
      </w:r>
      <w:r w:rsidRPr="005E1434">
        <w:rPr>
          <w:lang w:eastAsia="lt-LT"/>
        </w:rPr>
        <w:t>s</w:t>
      </w:r>
      <w:r w:rsidRPr="005E1434">
        <w:rPr>
          <w:spacing w:val="4"/>
          <w:lang w:eastAsia="lt-LT"/>
        </w:rPr>
        <w:t xml:space="preserve"> </w:t>
      </w:r>
      <w:r w:rsidRPr="005E1434">
        <w:rPr>
          <w:lang w:eastAsia="lt-LT"/>
        </w:rPr>
        <w:t>įs</w:t>
      </w:r>
      <w:r w:rsidRPr="005E1434">
        <w:rPr>
          <w:spacing w:val="1"/>
          <w:lang w:eastAsia="lt-LT"/>
        </w:rPr>
        <w:t>i</w:t>
      </w:r>
      <w:r w:rsidRPr="005E1434">
        <w:rPr>
          <w:lang w:eastAsia="lt-LT"/>
        </w:rPr>
        <w:t>v</w:t>
      </w:r>
      <w:r w:rsidRPr="005E1434">
        <w:rPr>
          <w:spacing w:val="-1"/>
          <w:lang w:eastAsia="lt-LT"/>
        </w:rPr>
        <w:t>e</w:t>
      </w:r>
      <w:r w:rsidRPr="005E1434">
        <w:rPr>
          <w:lang w:eastAsia="lt-LT"/>
        </w:rPr>
        <w:t>rti</w:t>
      </w:r>
      <w:r w:rsidRPr="005E1434">
        <w:rPr>
          <w:spacing w:val="4"/>
          <w:lang w:eastAsia="lt-LT"/>
        </w:rPr>
        <w:t>n</w:t>
      </w:r>
      <w:r w:rsidRPr="005E1434">
        <w:rPr>
          <w:lang w:eastAsia="lt-LT"/>
        </w:rPr>
        <w:t>i</w:t>
      </w:r>
      <w:r w:rsidRPr="005E1434">
        <w:rPr>
          <w:spacing w:val="1"/>
          <w:lang w:eastAsia="lt-LT"/>
        </w:rPr>
        <w:t>m</w:t>
      </w:r>
      <w:r w:rsidRPr="005E1434">
        <w:rPr>
          <w:lang w:eastAsia="lt-LT"/>
        </w:rPr>
        <w:t>o</w:t>
      </w:r>
      <w:r w:rsidRPr="005E1434">
        <w:rPr>
          <w:spacing w:val="1"/>
          <w:lang w:eastAsia="lt-LT"/>
        </w:rPr>
        <w:t xml:space="preserve"> </w:t>
      </w:r>
      <w:r w:rsidRPr="005E1434">
        <w:rPr>
          <w:lang w:eastAsia="lt-LT"/>
        </w:rPr>
        <w:t>r</w:t>
      </w:r>
      <w:r w:rsidRPr="005E1434">
        <w:rPr>
          <w:spacing w:val="-2"/>
          <w:lang w:eastAsia="lt-LT"/>
        </w:rPr>
        <w:t>e</w:t>
      </w:r>
      <w:r w:rsidRPr="005E1434">
        <w:rPr>
          <w:spacing w:val="1"/>
          <w:lang w:eastAsia="lt-LT"/>
        </w:rPr>
        <w:t>z</w:t>
      </w:r>
      <w:r w:rsidRPr="005E1434">
        <w:rPr>
          <w:lang w:eastAsia="lt-LT"/>
        </w:rPr>
        <w:t>ul</w:t>
      </w:r>
      <w:r w:rsidRPr="005E1434">
        <w:rPr>
          <w:spacing w:val="1"/>
          <w:lang w:eastAsia="lt-LT"/>
        </w:rPr>
        <w:t>t</w:t>
      </w:r>
      <w:r w:rsidRPr="005E1434">
        <w:rPr>
          <w:spacing w:val="-1"/>
          <w:lang w:eastAsia="lt-LT"/>
        </w:rPr>
        <w:t>a</w:t>
      </w:r>
      <w:r w:rsidRPr="005E1434">
        <w:rPr>
          <w:lang w:eastAsia="lt-LT"/>
        </w:rPr>
        <w:t>tus. T</w:t>
      </w:r>
      <w:r w:rsidRPr="005E1434">
        <w:rPr>
          <w:spacing w:val="-1"/>
          <w:lang w:eastAsia="lt-LT"/>
        </w:rPr>
        <w:t>a</w:t>
      </w:r>
      <w:r w:rsidRPr="005E1434">
        <w:rPr>
          <w:lang w:eastAsia="lt-LT"/>
        </w:rPr>
        <w:t>ip</w:t>
      </w:r>
      <w:r w:rsidRPr="005E1434">
        <w:rPr>
          <w:spacing w:val="2"/>
          <w:lang w:eastAsia="lt-LT"/>
        </w:rPr>
        <w:t xml:space="preserve"> </w:t>
      </w:r>
      <w:r w:rsidRPr="005E1434">
        <w:rPr>
          <w:lang w:eastAsia="lt-LT"/>
        </w:rPr>
        <w:t>p</w:t>
      </w:r>
      <w:r w:rsidRPr="005E1434">
        <w:rPr>
          <w:spacing w:val="-1"/>
          <w:lang w:eastAsia="lt-LT"/>
        </w:rPr>
        <w:t>a</w:t>
      </w:r>
      <w:r w:rsidRPr="005E1434">
        <w:rPr>
          <w:lang w:eastAsia="lt-LT"/>
        </w:rPr>
        <w:t>t</w:t>
      </w:r>
      <w:r w:rsidRPr="005E1434">
        <w:rPr>
          <w:spacing w:val="4"/>
          <w:lang w:eastAsia="lt-LT"/>
        </w:rPr>
        <w:t xml:space="preserve"> </w:t>
      </w:r>
      <w:r w:rsidRPr="005E1434">
        <w:rPr>
          <w:spacing w:val="-5"/>
          <w:lang w:eastAsia="lt-LT"/>
        </w:rPr>
        <w:t>y</w:t>
      </w:r>
      <w:r w:rsidRPr="005E1434">
        <w:rPr>
          <w:spacing w:val="1"/>
          <w:lang w:eastAsia="lt-LT"/>
        </w:rPr>
        <w:t>r</w:t>
      </w:r>
      <w:r w:rsidRPr="005E1434">
        <w:rPr>
          <w:lang w:eastAsia="lt-LT"/>
        </w:rPr>
        <w:t xml:space="preserve">a </w:t>
      </w:r>
      <w:r w:rsidRPr="005E1434">
        <w:rPr>
          <w:spacing w:val="-1"/>
          <w:lang w:eastAsia="lt-LT"/>
        </w:rPr>
        <w:t>a</w:t>
      </w:r>
      <w:r w:rsidRPr="005E1434">
        <w:rPr>
          <w:spacing w:val="2"/>
          <w:lang w:eastAsia="lt-LT"/>
        </w:rPr>
        <w:t>n</w:t>
      </w:r>
      <w:r w:rsidRPr="005E1434">
        <w:rPr>
          <w:spacing w:val="-1"/>
          <w:lang w:eastAsia="lt-LT"/>
        </w:rPr>
        <w:t>a</w:t>
      </w:r>
      <w:r w:rsidRPr="005E1434">
        <w:rPr>
          <w:lang w:eastAsia="lt-LT"/>
        </w:rPr>
        <w:t>l</w:t>
      </w:r>
      <w:r w:rsidRPr="005E1434">
        <w:rPr>
          <w:spacing w:val="1"/>
          <w:lang w:eastAsia="lt-LT"/>
        </w:rPr>
        <w:t>iz</w:t>
      </w:r>
      <w:r w:rsidRPr="005E1434">
        <w:rPr>
          <w:lang w:eastAsia="lt-LT"/>
        </w:rPr>
        <w:t>uojami</w:t>
      </w:r>
      <w:r w:rsidRPr="005E1434">
        <w:rPr>
          <w:spacing w:val="2"/>
          <w:lang w:eastAsia="lt-LT"/>
        </w:rPr>
        <w:t xml:space="preserve"> </w:t>
      </w:r>
      <w:r w:rsidRPr="005E1434">
        <w:rPr>
          <w:lang w:eastAsia="lt-LT"/>
        </w:rPr>
        <w:t>psicholo</w:t>
      </w:r>
      <w:r w:rsidRPr="005E1434">
        <w:rPr>
          <w:spacing w:val="-2"/>
          <w:lang w:eastAsia="lt-LT"/>
        </w:rPr>
        <w:t>g</w:t>
      </w:r>
      <w:r w:rsidRPr="005E1434">
        <w:rPr>
          <w:lang w:eastAsia="lt-LT"/>
        </w:rPr>
        <w:t>o</w:t>
      </w:r>
      <w:r w:rsidRPr="005E1434">
        <w:rPr>
          <w:spacing w:val="1"/>
          <w:lang w:eastAsia="lt-LT"/>
        </w:rPr>
        <w:t xml:space="preserve"> </w:t>
      </w:r>
      <w:r w:rsidRPr="005E1434">
        <w:rPr>
          <w:lang w:eastAsia="lt-LT"/>
        </w:rPr>
        <w:t>ir</w:t>
      </w:r>
      <w:r w:rsidRPr="005E1434">
        <w:rPr>
          <w:spacing w:val="1"/>
          <w:lang w:eastAsia="lt-LT"/>
        </w:rPr>
        <w:t xml:space="preserve"> </w:t>
      </w:r>
      <w:r w:rsidRPr="005E1434">
        <w:rPr>
          <w:lang w:eastAsia="lt-LT"/>
        </w:rPr>
        <w:t>soc. p</w:t>
      </w:r>
      <w:r w:rsidRPr="005E1434">
        <w:rPr>
          <w:spacing w:val="-1"/>
          <w:lang w:eastAsia="lt-LT"/>
        </w:rPr>
        <w:t>e</w:t>
      </w:r>
      <w:r w:rsidRPr="005E1434">
        <w:rPr>
          <w:lang w:eastAsia="lt-LT"/>
        </w:rPr>
        <w:t>d</w:t>
      </w:r>
      <w:r w:rsidRPr="005E1434">
        <w:rPr>
          <w:spacing w:val="1"/>
          <w:lang w:eastAsia="lt-LT"/>
        </w:rPr>
        <w:t>a</w:t>
      </w:r>
      <w:r w:rsidRPr="005E1434">
        <w:rPr>
          <w:spacing w:val="-2"/>
          <w:lang w:eastAsia="lt-LT"/>
        </w:rPr>
        <w:t>g</w:t>
      </w:r>
      <w:r w:rsidRPr="005E1434">
        <w:rPr>
          <w:spacing w:val="2"/>
          <w:lang w:eastAsia="lt-LT"/>
        </w:rPr>
        <w:t>o</w:t>
      </w:r>
      <w:r w:rsidRPr="005E1434">
        <w:rPr>
          <w:spacing w:val="-2"/>
          <w:lang w:eastAsia="lt-LT"/>
        </w:rPr>
        <w:t>g</w:t>
      </w:r>
      <w:r w:rsidRPr="005E1434">
        <w:rPr>
          <w:lang w:eastAsia="lt-LT"/>
        </w:rPr>
        <w:t xml:space="preserve">o </w:t>
      </w:r>
      <w:r w:rsidRPr="005E1434">
        <w:rPr>
          <w:spacing w:val="5"/>
          <w:lang w:eastAsia="lt-LT"/>
        </w:rPr>
        <w:t>t</w:t>
      </w:r>
      <w:r w:rsidRPr="005E1434">
        <w:rPr>
          <w:spacing w:val="-5"/>
          <w:lang w:eastAsia="lt-LT"/>
        </w:rPr>
        <w:t>y</w:t>
      </w:r>
      <w:r w:rsidRPr="005E1434">
        <w:rPr>
          <w:lang w:eastAsia="lt-LT"/>
        </w:rPr>
        <w:t>rimų duom</w:t>
      </w:r>
      <w:r w:rsidRPr="005E1434">
        <w:rPr>
          <w:spacing w:val="1"/>
          <w:lang w:eastAsia="lt-LT"/>
        </w:rPr>
        <w:t>e</w:t>
      </w:r>
      <w:r w:rsidRPr="005E1434">
        <w:rPr>
          <w:spacing w:val="2"/>
          <w:lang w:eastAsia="lt-LT"/>
        </w:rPr>
        <w:t>n</w:t>
      </w:r>
      <w:r w:rsidRPr="005E1434">
        <w:rPr>
          <w:spacing w:val="-5"/>
          <w:lang w:eastAsia="lt-LT"/>
        </w:rPr>
        <w:t>y</w:t>
      </w:r>
      <w:r w:rsidRPr="005E1434">
        <w:rPr>
          <w:lang w:eastAsia="lt-LT"/>
        </w:rPr>
        <w:t>s. A</w:t>
      </w:r>
      <w:r w:rsidRPr="005E1434">
        <w:rPr>
          <w:spacing w:val="2"/>
          <w:lang w:eastAsia="lt-LT"/>
        </w:rPr>
        <w:t>n</w:t>
      </w:r>
      <w:r w:rsidRPr="005E1434">
        <w:rPr>
          <w:spacing w:val="-1"/>
          <w:lang w:eastAsia="lt-LT"/>
        </w:rPr>
        <w:t>a</w:t>
      </w:r>
      <w:r w:rsidRPr="005E1434">
        <w:rPr>
          <w:lang w:eastAsia="lt-LT"/>
        </w:rPr>
        <w:t>l</w:t>
      </w:r>
      <w:r w:rsidRPr="005E1434">
        <w:rPr>
          <w:spacing w:val="1"/>
          <w:lang w:eastAsia="lt-LT"/>
        </w:rPr>
        <w:t>iz</w:t>
      </w:r>
      <w:r w:rsidRPr="005E1434">
        <w:rPr>
          <w:lang w:eastAsia="lt-LT"/>
        </w:rPr>
        <w:t>uod</w:t>
      </w:r>
      <w:r w:rsidRPr="005E1434">
        <w:rPr>
          <w:spacing w:val="-1"/>
          <w:lang w:eastAsia="lt-LT"/>
        </w:rPr>
        <w:t>a</w:t>
      </w:r>
      <w:r w:rsidRPr="005E1434">
        <w:rPr>
          <w:lang w:eastAsia="lt-LT"/>
        </w:rPr>
        <w:t>ma šiuos duo</w:t>
      </w:r>
      <w:r w:rsidRPr="005E1434">
        <w:rPr>
          <w:spacing w:val="1"/>
          <w:lang w:eastAsia="lt-LT"/>
        </w:rPr>
        <w:t>m</w:t>
      </w:r>
      <w:r w:rsidRPr="005E1434">
        <w:rPr>
          <w:spacing w:val="-1"/>
          <w:lang w:eastAsia="lt-LT"/>
        </w:rPr>
        <w:t>e</w:t>
      </w:r>
      <w:r w:rsidRPr="005E1434">
        <w:rPr>
          <w:lang w:eastAsia="lt-LT"/>
        </w:rPr>
        <w:t>nis</w:t>
      </w:r>
      <w:r w:rsidR="00B15399">
        <w:rPr>
          <w:lang w:eastAsia="lt-LT"/>
        </w:rPr>
        <w:t>,</w:t>
      </w:r>
      <w:r w:rsidRPr="005E1434">
        <w:rPr>
          <w:lang w:eastAsia="lt-LT"/>
        </w:rPr>
        <w:t xml:space="preserve"> </w:t>
      </w:r>
      <w:r w:rsidRPr="005E1434">
        <w:rPr>
          <w:spacing w:val="1"/>
          <w:lang w:eastAsia="lt-LT"/>
        </w:rPr>
        <w:t>m</w:t>
      </w:r>
      <w:r w:rsidRPr="005E1434">
        <w:rPr>
          <w:lang w:eastAsia="lt-LT"/>
        </w:rPr>
        <w:t>o</w:t>
      </w:r>
      <w:r w:rsidRPr="005E1434">
        <w:rPr>
          <w:spacing w:val="2"/>
          <w:lang w:eastAsia="lt-LT"/>
        </w:rPr>
        <w:t>k</w:t>
      </w:r>
      <w:r w:rsidRPr="005E1434">
        <w:rPr>
          <w:spacing w:val="-5"/>
          <w:lang w:eastAsia="lt-LT"/>
        </w:rPr>
        <w:t>y</w:t>
      </w:r>
      <w:r w:rsidRPr="005E1434">
        <w:rPr>
          <w:lang w:eastAsia="lt-LT"/>
        </w:rPr>
        <w:t>kla sud</w:t>
      </w:r>
      <w:r w:rsidRPr="005E1434">
        <w:rPr>
          <w:spacing w:val="1"/>
          <w:lang w:eastAsia="lt-LT"/>
        </w:rPr>
        <w:t>a</w:t>
      </w:r>
      <w:r w:rsidRPr="005E1434">
        <w:rPr>
          <w:lang w:eastAsia="lt-LT"/>
        </w:rPr>
        <w:t>ro v</w:t>
      </w:r>
      <w:r w:rsidRPr="005E1434">
        <w:rPr>
          <w:spacing w:val="-2"/>
          <w:lang w:eastAsia="lt-LT"/>
        </w:rPr>
        <w:t>e</w:t>
      </w:r>
      <w:r w:rsidRPr="005E1434">
        <w:rPr>
          <w:lang w:eastAsia="lt-LT"/>
        </w:rPr>
        <w:t>ik</w:t>
      </w:r>
      <w:r w:rsidRPr="005E1434">
        <w:rPr>
          <w:spacing w:val="1"/>
          <w:lang w:eastAsia="lt-LT"/>
        </w:rPr>
        <w:t>l</w:t>
      </w:r>
      <w:r w:rsidRPr="005E1434">
        <w:rPr>
          <w:lang w:eastAsia="lt-LT"/>
        </w:rPr>
        <w:t>os pl</w:t>
      </w:r>
      <w:r w:rsidRPr="005E1434">
        <w:rPr>
          <w:spacing w:val="-1"/>
          <w:lang w:eastAsia="lt-LT"/>
        </w:rPr>
        <w:t>a</w:t>
      </w:r>
      <w:r w:rsidRPr="005E1434">
        <w:rPr>
          <w:lang w:eastAsia="lt-LT"/>
        </w:rPr>
        <w:t>n</w:t>
      </w:r>
      <w:r w:rsidRPr="005E1434">
        <w:rPr>
          <w:spacing w:val="-1"/>
          <w:lang w:eastAsia="lt-LT"/>
        </w:rPr>
        <w:t>ą</w:t>
      </w:r>
      <w:r w:rsidRPr="005E1434">
        <w:rPr>
          <w:lang w:eastAsia="lt-LT"/>
        </w:rPr>
        <w:t xml:space="preserve">, </w:t>
      </w:r>
      <w:r w:rsidRPr="005E1434">
        <w:rPr>
          <w:spacing w:val="2"/>
          <w:lang w:eastAsia="lt-LT"/>
        </w:rPr>
        <w:t>u</w:t>
      </w:r>
      <w:r w:rsidRPr="005E1434">
        <w:rPr>
          <w:spacing w:val="-2"/>
          <w:lang w:eastAsia="lt-LT"/>
        </w:rPr>
        <w:t>g</w:t>
      </w:r>
      <w:r w:rsidRPr="005E1434">
        <w:rPr>
          <w:spacing w:val="5"/>
          <w:lang w:eastAsia="lt-LT"/>
        </w:rPr>
        <w:t>d</w:t>
      </w:r>
      <w:r w:rsidRPr="005E1434">
        <w:rPr>
          <w:spacing w:val="-5"/>
          <w:lang w:eastAsia="lt-LT"/>
        </w:rPr>
        <w:t>y</w:t>
      </w:r>
      <w:r w:rsidRPr="005E1434">
        <w:rPr>
          <w:lang w:eastAsia="lt-LT"/>
        </w:rPr>
        <w:t>mo</w:t>
      </w:r>
      <w:r w:rsidRPr="005E1434">
        <w:rPr>
          <w:spacing w:val="3"/>
          <w:lang w:eastAsia="lt-LT"/>
        </w:rPr>
        <w:t xml:space="preserve"> </w:t>
      </w:r>
      <w:r w:rsidRPr="005E1434">
        <w:rPr>
          <w:lang w:eastAsia="lt-LT"/>
        </w:rPr>
        <w:t>plan</w:t>
      </w:r>
      <w:r w:rsidRPr="005E1434">
        <w:rPr>
          <w:spacing w:val="-1"/>
          <w:lang w:eastAsia="lt-LT"/>
        </w:rPr>
        <w:t>ą</w:t>
      </w:r>
      <w:r w:rsidRPr="005E1434">
        <w:rPr>
          <w:lang w:eastAsia="lt-LT"/>
        </w:rPr>
        <w:t>, tobu</w:t>
      </w:r>
      <w:r w:rsidRPr="005E1434">
        <w:rPr>
          <w:spacing w:val="1"/>
          <w:lang w:eastAsia="lt-LT"/>
        </w:rPr>
        <w:t>l</w:t>
      </w:r>
      <w:r w:rsidRPr="005E1434">
        <w:rPr>
          <w:lang w:eastAsia="lt-LT"/>
        </w:rPr>
        <w:t>ina mokin</w:t>
      </w:r>
      <w:r w:rsidRPr="005E1434">
        <w:rPr>
          <w:spacing w:val="1"/>
          <w:lang w:eastAsia="lt-LT"/>
        </w:rPr>
        <w:t>i</w:t>
      </w:r>
      <w:r w:rsidRPr="005E1434">
        <w:rPr>
          <w:lang w:eastAsia="lt-LT"/>
        </w:rPr>
        <w:t>ų mo</w:t>
      </w:r>
      <w:r w:rsidRPr="005E1434">
        <w:rPr>
          <w:spacing w:val="3"/>
          <w:lang w:eastAsia="lt-LT"/>
        </w:rPr>
        <w:t>k</w:t>
      </w:r>
      <w:r w:rsidRPr="005E1434">
        <w:rPr>
          <w:spacing w:val="-5"/>
          <w:lang w:eastAsia="lt-LT"/>
        </w:rPr>
        <w:t>y</w:t>
      </w:r>
      <w:r w:rsidRPr="005E1434">
        <w:rPr>
          <w:lang w:eastAsia="lt-LT"/>
        </w:rPr>
        <w:t>mosi</w:t>
      </w:r>
      <w:r w:rsidRPr="005E1434">
        <w:rPr>
          <w:spacing w:val="1"/>
          <w:lang w:eastAsia="lt-LT"/>
        </w:rPr>
        <w:t xml:space="preserve"> </w:t>
      </w:r>
      <w:r w:rsidRPr="005E1434">
        <w:rPr>
          <w:spacing w:val="7"/>
          <w:lang w:eastAsia="lt-LT"/>
        </w:rPr>
        <w:t>k</w:t>
      </w:r>
      <w:r w:rsidRPr="005E1434">
        <w:rPr>
          <w:lang w:eastAsia="lt-LT"/>
        </w:rPr>
        <w:t>o</w:t>
      </w:r>
      <w:r w:rsidRPr="005E1434">
        <w:rPr>
          <w:spacing w:val="2"/>
          <w:lang w:eastAsia="lt-LT"/>
        </w:rPr>
        <w:t>k</w:t>
      </w:r>
      <w:r w:rsidRPr="005E1434">
        <w:rPr>
          <w:spacing w:val="-5"/>
          <w:lang w:eastAsia="lt-LT"/>
        </w:rPr>
        <w:t>y</w:t>
      </w:r>
      <w:r w:rsidRPr="005E1434">
        <w:rPr>
          <w:spacing w:val="2"/>
          <w:lang w:eastAsia="lt-LT"/>
        </w:rPr>
        <w:t>b</w:t>
      </w:r>
      <w:r w:rsidRPr="005E1434">
        <w:rPr>
          <w:spacing w:val="-1"/>
          <w:lang w:eastAsia="lt-LT"/>
        </w:rPr>
        <w:t>ę</w:t>
      </w:r>
      <w:r w:rsidRPr="005E1434">
        <w:rPr>
          <w:lang w:eastAsia="lt-LT"/>
        </w:rPr>
        <w:t>.</w:t>
      </w:r>
    </w:p>
    <w:p w14:paraId="384D3699" w14:textId="77777777" w:rsidR="00B15399" w:rsidRPr="005E1434" w:rsidRDefault="00B15399" w:rsidP="00B15399">
      <w:pPr>
        <w:widowControl w:val="0"/>
        <w:autoSpaceDE w:val="0"/>
        <w:autoSpaceDN w:val="0"/>
        <w:adjustRightInd w:val="0"/>
        <w:spacing w:before="6" w:line="276" w:lineRule="auto"/>
        <w:ind w:right="36"/>
        <w:rPr>
          <w:lang w:eastAsia="lt-LT"/>
        </w:rPr>
      </w:pPr>
    </w:p>
    <w:p w14:paraId="05346D71" w14:textId="77777777" w:rsidR="00155472" w:rsidRDefault="00155472" w:rsidP="00B15399">
      <w:pPr>
        <w:spacing w:line="276" w:lineRule="auto"/>
        <w:ind w:firstLine="0"/>
        <w:jc w:val="center"/>
        <w:rPr>
          <w:b/>
          <w:color w:val="000000" w:themeColor="text1"/>
        </w:rPr>
      </w:pPr>
      <w:r w:rsidRPr="005E1434">
        <w:rPr>
          <w:b/>
          <w:color w:val="000000" w:themeColor="text1"/>
        </w:rPr>
        <w:t>Klasių pažangumo, mokymosi kokybės ir pamokų lankomumo kaita 2018-2020 m.</w:t>
      </w:r>
      <w:r w:rsidR="004B3E30">
        <w:rPr>
          <w:b/>
          <w:color w:val="000000" w:themeColor="text1"/>
        </w:rPr>
        <w:t xml:space="preserve"> </w:t>
      </w:r>
      <w:r w:rsidRPr="005E1434">
        <w:rPr>
          <w:b/>
          <w:color w:val="000000" w:themeColor="text1"/>
        </w:rPr>
        <w:t>m.</w:t>
      </w:r>
    </w:p>
    <w:p w14:paraId="47574411" w14:textId="77777777" w:rsidR="00B15399" w:rsidRPr="005E1434" w:rsidRDefault="00B15399" w:rsidP="005E1434">
      <w:pPr>
        <w:spacing w:line="276" w:lineRule="auto"/>
        <w:jc w:val="center"/>
        <w:rPr>
          <w:b/>
          <w:color w:val="000000" w:themeColor="text1"/>
        </w:rPr>
      </w:pPr>
    </w:p>
    <w:tbl>
      <w:tblPr>
        <w:tblStyle w:val="TableGrid1"/>
        <w:tblW w:w="5000" w:type="pct"/>
        <w:jc w:val="center"/>
        <w:tblLook w:val="04A0" w:firstRow="1" w:lastRow="0" w:firstColumn="1" w:lastColumn="0" w:noHBand="0" w:noVBand="1"/>
      </w:tblPr>
      <w:tblGrid>
        <w:gridCol w:w="2018"/>
        <w:gridCol w:w="1530"/>
        <w:gridCol w:w="1155"/>
        <w:gridCol w:w="1157"/>
        <w:gridCol w:w="1157"/>
        <w:gridCol w:w="1157"/>
        <w:gridCol w:w="1836"/>
      </w:tblGrid>
      <w:tr w:rsidR="00155472" w:rsidRPr="005E1434" w14:paraId="12D4B430" w14:textId="77777777" w:rsidTr="00B15399">
        <w:trPr>
          <w:jc w:val="center"/>
        </w:trPr>
        <w:tc>
          <w:tcPr>
            <w:tcW w:w="1008" w:type="pct"/>
            <w:vAlign w:val="center"/>
          </w:tcPr>
          <w:p w14:paraId="79DB2CF8" w14:textId="77777777" w:rsidR="00155472" w:rsidRPr="005E1434" w:rsidRDefault="00155472" w:rsidP="00155472">
            <w:pPr>
              <w:spacing w:line="276" w:lineRule="auto"/>
              <w:ind w:firstLine="2"/>
              <w:jc w:val="center"/>
              <w:rPr>
                <w:rFonts w:ascii="Times New Roman" w:hAnsi="Times New Roman"/>
                <w:b/>
                <w:color w:val="000000" w:themeColor="text1"/>
              </w:rPr>
            </w:pPr>
            <w:r w:rsidRPr="005E1434">
              <w:rPr>
                <w:rFonts w:ascii="Times New Roman" w:hAnsi="Times New Roman"/>
                <w:b/>
                <w:color w:val="000000" w:themeColor="text1"/>
              </w:rPr>
              <w:t>Mokslo metai</w:t>
            </w:r>
          </w:p>
        </w:tc>
        <w:tc>
          <w:tcPr>
            <w:tcW w:w="764" w:type="pct"/>
            <w:vAlign w:val="center"/>
          </w:tcPr>
          <w:p w14:paraId="68591C67" w14:textId="77777777" w:rsidR="00155472" w:rsidRPr="005E1434" w:rsidRDefault="00155472" w:rsidP="00155472">
            <w:pPr>
              <w:spacing w:line="276" w:lineRule="auto"/>
              <w:ind w:firstLine="2"/>
              <w:jc w:val="center"/>
              <w:rPr>
                <w:rFonts w:ascii="Times New Roman" w:hAnsi="Times New Roman"/>
                <w:b/>
                <w:color w:val="000000" w:themeColor="text1"/>
              </w:rPr>
            </w:pPr>
          </w:p>
        </w:tc>
        <w:tc>
          <w:tcPr>
            <w:tcW w:w="577" w:type="pct"/>
            <w:vAlign w:val="center"/>
          </w:tcPr>
          <w:p w14:paraId="3DA3946D" w14:textId="77777777" w:rsidR="00155472" w:rsidRPr="005E1434" w:rsidRDefault="00155472" w:rsidP="00155472">
            <w:pPr>
              <w:spacing w:line="276" w:lineRule="auto"/>
              <w:ind w:firstLine="2"/>
              <w:jc w:val="center"/>
              <w:rPr>
                <w:rFonts w:ascii="Times New Roman" w:hAnsi="Times New Roman"/>
                <w:b/>
                <w:color w:val="000000" w:themeColor="text1"/>
              </w:rPr>
            </w:pPr>
            <w:r w:rsidRPr="005E1434">
              <w:rPr>
                <w:rFonts w:ascii="Times New Roman" w:hAnsi="Times New Roman"/>
                <w:b/>
                <w:color w:val="000000" w:themeColor="text1"/>
              </w:rPr>
              <w:t>I klasės</w:t>
            </w:r>
          </w:p>
        </w:tc>
        <w:tc>
          <w:tcPr>
            <w:tcW w:w="578" w:type="pct"/>
            <w:vAlign w:val="center"/>
          </w:tcPr>
          <w:p w14:paraId="478200D9" w14:textId="77777777" w:rsidR="00155472" w:rsidRPr="005E1434" w:rsidRDefault="00155472" w:rsidP="00155472">
            <w:pPr>
              <w:spacing w:line="276" w:lineRule="auto"/>
              <w:ind w:firstLine="2"/>
              <w:jc w:val="center"/>
              <w:rPr>
                <w:rFonts w:ascii="Times New Roman" w:hAnsi="Times New Roman"/>
                <w:b/>
                <w:color w:val="000000" w:themeColor="text1"/>
              </w:rPr>
            </w:pPr>
            <w:r w:rsidRPr="005E1434">
              <w:rPr>
                <w:rFonts w:ascii="Times New Roman" w:hAnsi="Times New Roman"/>
                <w:b/>
                <w:color w:val="000000" w:themeColor="text1"/>
              </w:rPr>
              <w:t>II klasės</w:t>
            </w:r>
          </w:p>
        </w:tc>
        <w:tc>
          <w:tcPr>
            <w:tcW w:w="578" w:type="pct"/>
            <w:vAlign w:val="center"/>
          </w:tcPr>
          <w:p w14:paraId="61676A35" w14:textId="77777777" w:rsidR="00155472" w:rsidRPr="005E1434" w:rsidRDefault="00155472" w:rsidP="00155472">
            <w:pPr>
              <w:spacing w:line="276" w:lineRule="auto"/>
              <w:ind w:firstLine="2"/>
              <w:jc w:val="center"/>
              <w:rPr>
                <w:rFonts w:ascii="Times New Roman" w:hAnsi="Times New Roman"/>
                <w:b/>
                <w:color w:val="000000" w:themeColor="text1"/>
              </w:rPr>
            </w:pPr>
            <w:r w:rsidRPr="005E1434">
              <w:rPr>
                <w:rFonts w:ascii="Times New Roman" w:hAnsi="Times New Roman"/>
                <w:b/>
                <w:color w:val="000000" w:themeColor="text1"/>
              </w:rPr>
              <w:t>III klasės</w:t>
            </w:r>
          </w:p>
        </w:tc>
        <w:tc>
          <w:tcPr>
            <w:tcW w:w="578" w:type="pct"/>
            <w:vAlign w:val="center"/>
          </w:tcPr>
          <w:p w14:paraId="57626A3D" w14:textId="77777777" w:rsidR="00155472" w:rsidRPr="005E1434" w:rsidRDefault="00155472" w:rsidP="00155472">
            <w:pPr>
              <w:spacing w:line="276" w:lineRule="auto"/>
              <w:ind w:firstLine="2"/>
              <w:jc w:val="center"/>
              <w:rPr>
                <w:rFonts w:ascii="Times New Roman" w:hAnsi="Times New Roman"/>
                <w:b/>
                <w:color w:val="000000" w:themeColor="text1"/>
              </w:rPr>
            </w:pPr>
            <w:r w:rsidRPr="005E1434">
              <w:rPr>
                <w:rFonts w:ascii="Times New Roman" w:hAnsi="Times New Roman"/>
                <w:b/>
                <w:color w:val="000000" w:themeColor="text1"/>
              </w:rPr>
              <w:t>IV klasės</w:t>
            </w:r>
          </w:p>
        </w:tc>
        <w:tc>
          <w:tcPr>
            <w:tcW w:w="918" w:type="pct"/>
            <w:vAlign w:val="center"/>
          </w:tcPr>
          <w:p w14:paraId="75929114" w14:textId="77777777" w:rsidR="00155472" w:rsidRPr="005E1434" w:rsidRDefault="00155472" w:rsidP="00155472">
            <w:pPr>
              <w:spacing w:line="276" w:lineRule="auto"/>
              <w:ind w:firstLine="2"/>
              <w:jc w:val="center"/>
              <w:rPr>
                <w:rFonts w:ascii="Times New Roman" w:hAnsi="Times New Roman"/>
                <w:b/>
                <w:color w:val="000000" w:themeColor="text1"/>
              </w:rPr>
            </w:pPr>
            <w:r w:rsidRPr="005E1434">
              <w:rPr>
                <w:rFonts w:ascii="Times New Roman" w:hAnsi="Times New Roman"/>
                <w:b/>
                <w:color w:val="000000" w:themeColor="text1"/>
              </w:rPr>
              <w:t>Iš viso praleista pamokų</w:t>
            </w:r>
          </w:p>
        </w:tc>
      </w:tr>
      <w:tr w:rsidR="00155472" w:rsidRPr="005E1434" w14:paraId="5ADE5A33" w14:textId="77777777" w:rsidTr="00B15399">
        <w:trPr>
          <w:jc w:val="center"/>
        </w:trPr>
        <w:tc>
          <w:tcPr>
            <w:tcW w:w="1008" w:type="pct"/>
            <w:vMerge w:val="restart"/>
            <w:vAlign w:val="center"/>
          </w:tcPr>
          <w:p w14:paraId="05115C19" w14:textId="77777777" w:rsidR="00155472" w:rsidRPr="005E1434" w:rsidRDefault="00155472" w:rsidP="00155472">
            <w:pPr>
              <w:spacing w:line="276" w:lineRule="auto"/>
              <w:ind w:firstLine="2"/>
              <w:jc w:val="center"/>
              <w:rPr>
                <w:rFonts w:ascii="Times New Roman" w:hAnsi="Times New Roman"/>
                <w:color w:val="000000" w:themeColor="text1"/>
              </w:rPr>
            </w:pPr>
            <w:r w:rsidRPr="005E1434">
              <w:rPr>
                <w:rFonts w:ascii="Times New Roman" w:hAnsi="Times New Roman"/>
                <w:color w:val="000000" w:themeColor="text1"/>
              </w:rPr>
              <w:t>2017-2018 m. m.</w:t>
            </w:r>
          </w:p>
        </w:tc>
        <w:tc>
          <w:tcPr>
            <w:tcW w:w="764" w:type="pct"/>
          </w:tcPr>
          <w:p w14:paraId="0606E993"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Mokinių sk.</w:t>
            </w:r>
          </w:p>
        </w:tc>
        <w:tc>
          <w:tcPr>
            <w:tcW w:w="2310" w:type="pct"/>
            <w:gridSpan w:val="4"/>
          </w:tcPr>
          <w:p w14:paraId="523B729C"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503</w:t>
            </w:r>
          </w:p>
        </w:tc>
        <w:tc>
          <w:tcPr>
            <w:tcW w:w="918" w:type="pct"/>
          </w:tcPr>
          <w:p w14:paraId="4DA8AC14" w14:textId="77777777" w:rsidR="00155472" w:rsidRPr="005E1434" w:rsidRDefault="00155472" w:rsidP="00155472">
            <w:pPr>
              <w:spacing w:line="276" w:lineRule="auto"/>
              <w:ind w:firstLine="2"/>
              <w:jc w:val="center"/>
              <w:outlineLvl w:val="0"/>
              <w:rPr>
                <w:rFonts w:ascii="Times New Roman" w:hAnsi="Times New Roman"/>
                <w:color w:val="000000" w:themeColor="text1"/>
              </w:rPr>
            </w:pPr>
          </w:p>
        </w:tc>
      </w:tr>
      <w:tr w:rsidR="00155472" w:rsidRPr="005E1434" w14:paraId="7FBD1CA7" w14:textId="77777777" w:rsidTr="00B15399">
        <w:trPr>
          <w:jc w:val="center"/>
        </w:trPr>
        <w:tc>
          <w:tcPr>
            <w:tcW w:w="1008" w:type="pct"/>
            <w:vMerge/>
            <w:vAlign w:val="center"/>
          </w:tcPr>
          <w:p w14:paraId="1F3735B0" w14:textId="77777777" w:rsidR="00155472" w:rsidRPr="005E1434" w:rsidRDefault="00155472" w:rsidP="00155472">
            <w:pPr>
              <w:spacing w:line="276" w:lineRule="auto"/>
              <w:ind w:firstLine="2"/>
              <w:jc w:val="center"/>
              <w:rPr>
                <w:rFonts w:ascii="Times New Roman" w:hAnsi="Times New Roman"/>
                <w:color w:val="000000" w:themeColor="text1"/>
              </w:rPr>
            </w:pPr>
          </w:p>
        </w:tc>
        <w:tc>
          <w:tcPr>
            <w:tcW w:w="764" w:type="pct"/>
          </w:tcPr>
          <w:p w14:paraId="24136EA4"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Pažangumas</w:t>
            </w:r>
          </w:p>
        </w:tc>
        <w:tc>
          <w:tcPr>
            <w:tcW w:w="577" w:type="pct"/>
          </w:tcPr>
          <w:p w14:paraId="18884AEB"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94,68%</w:t>
            </w:r>
          </w:p>
        </w:tc>
        <w:tc>
          <w:tcPr>
            <w:tcW w:w="578" w:type="pct"/>
          </w:tcPr>
          <w:p w14:paraId="3FAEDBD5"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98,48%</w:t>
            </w:r>
          </w:p>
        </w:tc>
        <w:tc>
          <w:tcPr>
            <w:tcW w:w="578" w:type="pct"/>
          </w:tcPr>
          <w:p w14:paraId="323458A4"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97,48%</w:t>
            </w:r>
          </w:p>
        </w:tc>
        <w:tc>
          <w:tcPr>
            <w:tcW w:w="578" w:type="pct"/>
          </w:tcPr>
          <w:p w14:paraId="1D395263"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100%</w:t>
            </w:r>
          </w:p>
        </w:tc>
        <w:tc>
          <w:tcPr>
            <w:tcW w:w="918" w:type="pct"/>
            <w:vMerge w:val="restart"/>
          </w:tcPr>
          <w:p w14:paraId="3B1A6C64" w14:textId="77777777" w:rsidR="00155472" w:rsidRPr="005E1434" w:rsidRDefault="00155472" w:rsidP="00155472">
            <w:pPr>
              <w:spacing w:line="276" w:lineRule="auto"/>
              <w:ind w:firstLine="2"/>
              <w:jc w:val="center"/>
              <w:outlineLvl w:val="0"/>
              <w:rPr>
                <w:rFonts w:ascii="Times New Roman" w:hAnsi="Times New Roman"/>
                <w:color w:val="000000" w:themeColor="text1"/>
              </w:rPr>
            </w:pPr>
          </w:p>
        </w:tc>
      </w:tr>
      <w:tr w:rsidR="00155472" w:rsidRPr="005E1434" w14:paraId="27735436" w14:textId="77777777" w:rsidTr="00B15399">
        <w:trPr>
          <w:jc w:val="center"/>
        </w:trPr>
        <w:tc>
          <w:tcPr>
            <w:tcW w:w="1008" w:type="pct"/>
            <w:vMerge/>
            <w:vAlign w:val="center"/>
          </w:tcPr>
          <w:p w14:paraId="15013B31" w14:textId="77777777" w:rsidR="00155472" w:rsidRPr="005E1434" w:rsidRDefault="00155472" w:rsidP="00155472">
            <w:pPr>
              <w:spacing w:line="276" w:lineRule="auto"/>
              <w:ind w:firstLine="2"/>
              <w:jc w:val="center"/>
              <w:rPr>
                <w:rFonts w:ascii="Times New Roman" w:hAnsi="Times New Roman"/>
                <w:color w:val="000000" w:themeColor="text1"/>
              </w:rPr>
            </w:pPr>
          </w:p>
        </w:tc>
        <w:tc>
          <w:tcPr>
            <w:tcW w:w="764" w:type="pct"/>
          </w:tcPr>
          <w:p w14:paraId="6B48787A"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Kokybė</w:t>
            </w:r>
          </w:p>
        </w:tc>
        <w:tc>
          <w:tcPr>
            <w:tcW w:w="577" w:type="pct"/>
          </w:tcPr>
          <w:p w14:paraId="5642CA91"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16,34%</w:t>
            </w:r>
          </w:p>
        </w:tc>
        <w:tc>
          <w:tcPr>
            <w:tcW w:w="578" w:type="pct"/>
          </w:tcPr>
          <w:p w14:paraId="5B620C64"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21,15%</w:t>
            </w:r>
          </w:p>
        </w:tc>
        <w:tc>
          <w:tcPr>
            <w:tcW w:w="578" w:type="pct"/>
          </w:tcPr>
          <w:p w14:paraId="5B8251DC"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16,76%</w:t>
            </w:r>
          </w:p>
        </w:tc>
        <w:tc>
          <w:tcPr>
            <w:tcW w:w="578" w:type="pct"/>
          </w:tcPr>
          <w:p w14:paraId="318B5697"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32,86%</w:t>
            </w:r>
          </w:p>
        </w:tc>
        <w:tc>
          <w:tcPr>
            <w:tcW w:w="918" w:type="pct"/>
            <w:vMerge/>
          </w:tcPr>
          <w:p w14:paraId="4985A763" w14:textId="77777777" w:rsidR="00155472" w:rsidRPr="005E1434" w:rsidRDefault="00155472" w:rsidP="00155472">
            <w:pPr>
              <w:spacing w:line="276" w:lineRule="auto"/>
              <w:ind w:firstLine="2"/>
              <w:jc w:val="center"/>
              <w:outlineLvl w:val="0"/>
              <w:rPr>
                <w:rFonts w:ascii="Times New Roman" w:hAnsi="Times New Roman"/>
                <w:color w:val="000000" w:themeColor="text1"/>
              </w:rPr>
            </w:pPr>
          </w:p>
        </w:tc>
      </w:tr>
      <w:tr w:rsidR="00155472" w:rsidRPr="005E1434" w14:paraId="35E3B1C5" w14:textId="77777777" w:rsidTr="00B15399">
        <w:trPr>
          <w:jc w:val="center"/>
        </w:trPr>
        <w:tc>
          <w:tcPr>
            <w:tcW w:w="1008" w:type="pct"/>
            <w:vMerge/>
            <w:vAlign w:val="center"/>
          </w:tcPr>
          <w:p w14:paraId="0E726DE4" w14:textId="77777777" w:rsidR="00155472" w:rsidRPr="005E1434" w:rsidRDefault="00155472" w:rsidP="00155472">
            <w:pPr>
              <w:spacing w:line="276" w:lineRule="auto"/>
              <w:ind w:firstLine="2"/>
              <w:jc w:val="center"/>
              <w:rPr>
                <w:rFonts w:ascii="Times New Roman" w:hAnsi="Times New Roman"/>
                <w:color w:val="000000" w:themeColor="text1"/>
              </w:rPr>
            </w:pPr>
          </w:p>
        </w:tc>
        <w:tc>
          <w:tcPr>
            <w:tcW w:w="764" w:type="pct"/>
          </w:tcPr>
          <w:p w14:paraId="56EE883D"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Lankomumas</w:t>
            </w:r>
          </w:p>
        </w:tc>
        <w:tc>
          <w:tcPr>
            <w:tcW w:w="577" w:type="pct"/>
          </w:tcPr>
          <w:p w14:paraId="17ED5FC8"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16767</w:t>
            </w:r>
          </w:p>
        </w:tc>
        <w:tc>
          <w:tcPr>
            <w:tcW w:w="578" w:type="pct"/>
          </w:tcPr>
          <w:p w14:paraId="08804A69"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17765</w:t>
            </w:r>
          </w:p>
        </w:tc>
        <w:tc>
          <w:tcPr>
            <w:tcW w:w="578" w:type="pct"/>
          </w:tcPr>
          <w:p w14:paraId="3CB34DF3"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15037</w:t>
            </w:r>
          </w:p>
        </w:tc>
        <w:tc>
          <w:tcPr>
            <w:tcW w:w="578" w:type="pct"/>
          </w:tcPr>
          <w:p w14:paraId="45C238C5"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14472</w:t>
            </w:r>
          </w:p>
        </w:tc>
        <w:tc>
          <w:tcPr>
            <w:tcW w:w="918" w:type="pct"/>
          </w:tcPr>
          <w:p w14:paraId="4708C112"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64041</w:t>
            </w:r>
          </w:p>
        </w:tc>
      </w:tr>
      <w:tr w:rsidR="00155472" w:rsidRPr="005E1434" w14:paraId="4D74AF38" w14:textId="77777777" w:rsidTr="00B15399">
        <w:trPr>
          <w:jc w:val="center"/>
        </w:trPr>
        <w:tc>
          <w:tcPr>
            <w:tcW w:w="1008" w:type="pct"/>
            <w:vMerge w:val="restart"/>
            <w:vAlign w:val="center"/>
          </w:tcPr>
          <w:p w14:paraId="7B27B16C" w14:textId="77777777" w:rsidR="00155472" w:rsidRPr="005E1434" w:rsidRDefault="00155472" w:rsidP="00155472">
            <w:pPr>
              <w:spacing w:line="276" w:lineRule="auto"/>
              <w:ind w:firstLine="2"/>
              <w:jc w:val="center"/>
              <w:rPr>
                <w:rFonts w:ascii="Times New Roman" w:hAnsi="Times New Roman"/>
                <w:color w:val="000000" w:themeColor="text1"/>
              </w:rPr>
            </w:pPr>
            <w:r w:rsidRPr="005E1434">
              <w:rPr>
                <w:rFonts w:ascii="Times New Roman" w:hAnsi="Times New Roman"/>
                <w:color w:val="000000" w:themeColor="text1"/>
              </w:rPr>
              <w:t>2018-2019 m. m.</w:t>
            </w:r>
          </w:p>
        </w:tc>
        <w:tc>
          <w:tcPr>
            <w:tcW w:w="764" w:type="pct"/>
          </w:tcPr>
          <w:p w14:paraId="3CCE7ACA"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Mokinių sk.</w:t>
            </w:r>
          </w:p>
        </w:tc>
        <w:tc>
          <w:tcPr>
            <w:tcW w:w="2310" w:type="pct"/>
            <w:gridSpan w:val="4"/>
          </w:tcPr>
          <w:p w14:paraId="58496947"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520</w:t>
            </w:r>
          </w:p>
        </w:tc>
        <w:tc>
          <w:tcPr>
            <w:tcW w:w="918" w:type="pct"/>
          </w:tcPr>
          <w:p w14:paraId="1358B717" w14:textId="77777777" w:rsidR="00155472" w:rsidRPr="005E1434" w:rsidRDefault="00155472" w:rsidP="00155472">
            <w:pPr>
              <w:spacing w:line="276" w:lineRule="auto"/>
              <w:ind w:firstLine="2"/>
              <w:jc w:val="center"/>
              <w:outlineLvl w:val="0"/>
              <w:rPr>
                <w:rFonts w:ascii="Times New Roman" w:hAnsi="Times New Roman"/>
                <w:color w:val="000000" w:themeColor="text1"/>
              </w:rPr>
            </w:pPr>
          </w:p>
        </w:tc>
      </w:tr>
      <w:tr w:rsidR="00155472" w:rsidRPr="005E1434" w14:paraId="0A230B83" w14:textId="77777777" w:rsidTr="00B15399">
        <w:trPr>
          <w:jc w:val="center"/>
        </w:trPr>
        <w:tc>
          <w:tcPr>
            <w:tcW w:w="1008" w:type="pct"/>
            <w:vMerge/>
            <w:vAlign w:val="center"/>
          </w:tcPr>
          <w:p w14:paraId="1072C439" w14:textId="77777777" w:rsidR="00155472" w:rsidRPr="005E1434" w:rsidRDefault="00155472" w:rsidP="00155472">
            <w:pPr>
              <w:spacing w:line="276" w:lineRule="auto"/>
              <w:ind w:firstLine="2"/>
              <w:jc w:val="center"/>
              <w:rPr>
                <w:rFonts w:ascii="Times New Roman" w:hAnsi="Times New Roman"/>
                <w:color w:val="000000" w:themeColor="text1"/>
              </w:rPr>
            </w:pPr>
          </w:p>
        </w:tc>
        <w:tc>
          <w:tcPr>
            <w:tcW w:w="764" w:type="pct"/>
          </w:tcPr>
          <w:p w14:paraId="1DDE801F"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Pažangumas</w:t>
            </w:r>
          </w:p>
        </w:tc>
        <w:tc>
          <w:tcPr>
            <w:tcW w:w="577" w:type="pct"/>
          </w:tcPr>
          <w:p w14:paraId="7BE5EEB0"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94,60%</w:t>
            </w:r>
          </w:p>
        </w:tc>
        <w:tc>
          <w:tcPr>
            <w:tcW w:w="578" w:type="pct"/>
          </w:tcPr>
          <w:p w14:paraId="3F02D671"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100%</w:t>
            </w:r>
          </w:p>
        </w:tc>
        <w:tc>
          <w:tcPr>
            <w:tcW w:w="578" w:type="pct"/>
          </w:tcPr>
          <w:p w14:paraId="6AE9744E"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96,54%</w:t>
            </w:r>
          </w:p>
        </w:tc>
        <w:tc>
          <w:tcPr>
            <w:tcW w:w="578" w:type="pct"/>
          </w:tcPr>
          <w:p w14:paraId="191FCA93"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97,51%</w:t>
            </w:r>
          </w:p>
        </w:tc>
        <w:tc>
          <w:tcPr>
            <w:tcW w:w="918" w:type="pct"/>
            <w:vMerge w:val="restart"/>
          </w:tcPr>
          <w:p w14:paraId="73AB3527" w14:textId="77777777" w:rsidR="00155472" w:rsidRPr="005E1434" w:rsidRDefault="00155472" w:rsidP="00155472">
            <w:pPr>
              <w:spacing w:line="276" w:lineRule="auto"/>
              <w:ind w:firstLine="2"/>
              <w:jc w:val="center"/>
              <w:outlineLvl w:val="0"/>
              <w:rPr>
                <w:rFonts w:ascii="Times New Roman" w:hAnsi="Times New Roman"/>
                <w:color w:val="000000" w:themeColor="text1"/>
              </w:rPr>
            </w:pPr>
          </w:p>
        </w:tc>
      </w:tr>
      <w:tr w:rsidR="00155472" w:rsidRPr="005E1434" w14:paraId="4A56B03B" w14:textId="77777777" w:rsidTr="00B15399">
        <w:trPr>
          <w:jc w:val="center"/>
        </w:trPr>
        <w:tc>
          <w:tcPr>
            <w:tcW w:w="1008" w:type="pct"/>
            <w:vMerge/>
            <w:vAlign w:val="center"/>
          </w:tcPr>
          <w:p w14:paraId="7D7D5B41" w14:textId="77777777" w:rsidR="00155472" w:rsidRPr="005E1434" w:rsidRDefault="00155472" w:rsidP="00155472">
            <w:pPr>
              <w:spacing w:line="276" w:lineRule="auto"/>
              <w:ind w:firstLine="2"/>
              <w:jc w:val="center"/>
              <w:rPr>
                <w:rFonts w:ascii="Times New Roman" w:hAnsi="Times New Roman"/>
                <w:color w:val="000000" w:themeColor="text1"/>
              </w:rPr>
            </w:pPr>
          </w:p>
        </w:tc>
        <w:tc>
          <w:tcPr>
            <w:tcW w:w="764" w:type="pct"/>
          </w:tcPr>
          <w:p w14:paraId="4D22D56F"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Kokybė</w:t>
            </w:r>
          </w:p>
        </w:tc>
        <w:tc>
          <w:tcPr>
            <w:tcW w:w="577" w:type="pct"/>
          </w:tcPr>
          <w:p w14:paraId="4C62D0E0"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36,33%</w:t>
            </w:r>
          </w:p>
        </w:tc>
        <w:tc>
          <w:tcPr>
            <w:tcW w:w="578" w:type="pct"/>
          </w:tcPr>
          <w:p w14:paraId="05F3FB25"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31,10%</w:t>
            </w:r>
          </w:p>
        </w:tc>
        <w:tc>
          <w:tcPr>
            <w:tcW w:w="578" w:type="pct"/>
          </w:tcPr>
          <w:p w14:paraId="7BF65EC7"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31,91%</w:t>
            </w:r>
          </w:p>
        </w:tc>
        <w:tc>
          <w:tcPr>
            <w:tcW w:w="578" w:type="pct"/>
          </w:tcPr>
          <w:p w14:paraId="359EFC2B"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41,68%</w:t>
            </w:r>
          </w:p>
        </w:tc>
        <w:tc>
          <w:tcPr>
            <w:tcW w:w="918" w:type="pct"/>
            <w:vMerge/>
          </w:tcPr>
          <w:p w14:paraId="2F3CCB79" w14:textId="77777777" w:rsidR="00155472" w:rsidRPr="005E1434" w:rsidRDefault="00155472" w:rsidP="00155472">
            <w:pPr>
              <w:spacing w:line="276" w:lineRule="auto"/>
              <w:ind w:firstLine="2"/>
              <w:jc w:val="center"/>
              <w:outlineLvl w:val="0"/>
              <w:rPr>
                <w:rFonts w:ascii="Times New Roman" w:hAnsi="Times New Roman"/>
                <w:color w:val="000000" w:themeColor="text1"/>
              </w:rPr>
            </w:pPr>
          </w:p>
        </w:tc>
      </w:tr>
      <w:tr w:rsidR="00155472" w:rsidRPr="005E1434" w14:paraId="043A371F" w14:textId="77777777" w:rsidTr="00B15399">
        <w:trPr>
          <w:jc w:val="center"/>
        </w:trPr>
        <w:tc>
          <w:tcPr>
            <w:tcW w:w="1008" w:type="pct"/>
            <w:vMerge/>
            <w:vAlign w:val="center"/>
          </w:tcPr>
          <w:p w14:paraId="7AB3A803" w14:textId="77777777" w:rsidR="00155472" w:rsidRPr="005E1434" w:rsidRDefault="00155472" w:rsidP="00155472">
            <w:pPr>
              <w:spacing w:line="276" w:lineRule="auto"/>
              <w:ind w:firstLine="2"/>
              <w:jc w:val="center"/>
              <w:rPr>
                <w:rFonts w:ascii="Times New Roman" w:hAnsi="Times New Roman"/>
                <w:color w:val="000000" w:themeColor="text1"/>
              </w:rPr>
            </w:pPr>
          </w:p>
        </w:tc>
        <w:tc>
          <w:tcPr>
            <w:tcW w:w="764" w:type="pct"/>
          </w:tcPr>
          <w:p w14:paraId="59418076"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Lankomumas</w:t>
            </w:r>
          </w:p>
        </w:tc>
        <w:tc>
          <w:tcPr>
            <w:tcW w:w="577" w:type="pct"/>
          </w:tcPr>
          <w:p w14:paraId="40EA14FF"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18405</w:t>
            </w:r>
          </w:p>
        </w:tc>
        <w:tc>
          <w:tcPr>
            <w:tcW w:w="578" w:type="pct"/>
          </w:tcPr>
          <w:p w14:paraId="6F344437"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17161</w:t>
            </w:r>
          </w:p>
        </w:tc>
        <w:tc>
          <w:tcPr>
            <w:tcW w:w="578" w:type="pct"/>
          </w:tcPr>
          <w:p w14:paraId="4329DA0E"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15767</w:t>
            </w:r>
          </w:p>
        </w:tc>
        <w:tc>
          <w:tcPr>
            <w:tcW w:w="578" w:type="pct"/>
          </w:tcPr>
          <w:p w14:paraId="379F3077"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13488</w:t>
            </w:r>
          </w:p>
        </w:tc>
        <w:tc>
          <w:tcPr>
            <w:tcW w:w="918" w:type="pct"/>
          </w:tcPr>
          <w:p w14:paraId="711315DA"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64811</w:t>
            </w:r>
          </w:p>
        </w:tc>
      </w:tr>
      <w:tr w:rsidR="00155472" w:rsidRPr="005E1434" w14:paraId="1FF23560" w14:textId="77777777" w:rsidTr="00B15399">
        <w:trPr>
          <w:jc w:val="center"/>
        </w:trPr>
        <w:tc>
          <w:tcPr>
            <w:tcW w:w="1008" w:type="pct"/>
            <w:vMerge w:val="restart"/>
            <w:vAlign w:val="center"/>
          </w:tcPr>
          <w:p w14:paraId="48615B88" w14:textId="77777777" w:rsidR="00155472" w:rsidRPr="005E1434" w:rsidRDefault="00155472" w:rsidP="00155472">
            <w:pPr>
              <w:spacing w:line="276" w:lineRule="auto"/>
              <w:ind w:firstLine="2"/>
              <w:jc w:val="center"/>
              <w:rPr>
                <w:rFonts w:ascii="Times New Roman" w:hAnsi="Times New Roman"/>
                <w:color w:val="000000" w:themeColor="text1"/>
              </w:rPr>
            </w:pPr>
            <w:r w:rsidRPr="005E1434">
              <w:rPr>
                <w:rFonts w:ascii="Times New Roman" w:hAnsi="Times New Roman"/>
                <w:color w:val="000000" w:themeColor="text1"/>
              </w:rPr>
              <w:t>2019-2020 m. m.</w:t>
            </w:r>
          </w:p>
        </w:tc>
        <w:tc>
          <w:tcPr>
            <w:tcW w:w="764" w:type="pct"/>
          </w:tcPr>
          <w:p w14:paraId="5A013DE1"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Mokinių sk.</w:t>
            </w:r>
          </w:p>
        </w:tc>
        <w:tc>
          <w:tcPr>
            <w:tcW w:w="2310" w:type="pct"/>
            <w:gridSpan w:val="4"/>
          </w:tcPr>
          <w:p w14:paraId="7CAFD9E5"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567</w:t>
            </w:r>
          </w:p>
        </w:tc>
        <w:tc>
          <w:tcPr>
            <w:tcW w:w="918" w:type="pct"/>
          </w:tcPr>
          <w:p w14:paraId="01471B62" w14:textId="77777777" w:rsidR="00155472" w:rsidRPr="005E1434" w:rsidRDefault="00155472" w:rsidP="00155472">
            <w:pPr>
              <w:spacing w:line="276" w:lineRule="auto"/>
              <w:ind w:firstLine="2"/>
              <w:jc w:val="center"/>
              <w:outlineLvl w:val="0"/>
              <w:rPr>
                <w:rFonts w:ascii="Times New Roman" w:hAnsi="Times New Roman"/>
                <w:color w:val="000000" w:themeColor="text1"/>
              </w:rPr>
            </w:pPr>
          </w:p>
        </w:tc>
      </w:tr>
      <w:tr w:rsidR="00155472" w:rsidRPr="005E1434" w14:paraId="381695B4" w14:textId="77777777" w:rsidTr="00B15399">
        <w:trPr>
          <w:jc w:val="center"/>
        </w:trPr>
        <w:tc>
          <w:tcPr>
            <w:tcW w:w="1008" w:type="pct"/>
            <w:vMerge/>
            <w:vAlign w:val="center"/>
          </w:tcPr>
          <w:p w14:paraId="29F67540" w14:textId="77777777" w:rsidR="00155472" w:rsidRPr="005E1434" w:rsidRDefault="00155472" w:rsidP="00155472">
            <w:pPr>
              <w:spacing w:line="276" w:lineRule="auto"/>
              <w:ind w:firstLine="2"/>
              <w:jc w:val="center"/>
              <w:rPr>
                <w:rFonts w:ascii="Times New Roman" w:hAnsi="Times New Roman"/>
                <w:color w:val="000000" w:themeColor="text1"/>
              </w:rPr>
            </w:pPr>
          </w:p>
        </w:tc>
        <w:tc>
          <w:tcPr>
            <w:tcW w:w="764" w:type="pct"/>
          </w:tcPr>
          <w:p w14:paraId="6EFCE144"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Pažangumas</w:t>
            </w:r>
          </w:p>
        </w:tc>
        <w:tc>
          <w:tcPr>
            <w:tcW w:w="577" w:type="pct"/>
          </w:tcPr>
          <w:p w14:paraId="765ADB0F"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100%</w:t>
            </w:r>
          </w:p>
        </w:tc>
        <w:tc>
          <w:tcPr>
            <w:tcW w:w="578" w:type="pct"/>
          </w:tcPr>
          <w:p w14:paraId="1692BF85"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99,17%</w:t>
            </w:r>
          </w:p>
        </w:tc>
        <w:tc>
          <w:tcPr>
            <w:tcW w:w="578" w:type="pct"/>
          </w:tcPr>
          <w:p w14:paraId="16CA088B"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100%</w:t>
            </w:r>
          </w:p>
        </w:tc>
        <w:tc>
          <w:tcPr>
            <w:tcW w:w="578" w:type="pct"/>
          </w:tcPr>
          <w:p w14:paraId="5FB66AF3"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100%</w:t>
            </w:r>
          </w:p>
        </w:tc>
        <w:tc>
          <w:tcPr>
            <w:tcW w:w="918" w:type="pct"/>
            <w:vMerge w:val="restart"/>
          </w:tcPr>
          <w:p w14:paraId="7431DDCA" w14:textId="77777777" w:rsidR="00155472" w:rsidRPr="005E1434" w:rsidRDefault="00155472" w:rsidP="00155472">
            <w:pPr>
              <w:spacing w:line="276" w:lineRule="auto"/>
              <w:ind w:firstLine="2"/>
              <w:jc w:val="center"/>
              <w:outlineLvl w:val="0"/>
              <w:rPr>
                <w:rFonts w:ascii="Times New Roman" w:hAnsi="Times New Roman"/>
                <w:color w:val="000000" w:themeColor="text1"/>
              </w:rPr>
            </w:pPr>
          </w:p>
        </w:tc>
      </w:tr>
      <w:tr w:rsidR="00155472" w:rsidRPr="005E1434" w14:paraId="1947A167" w14:textId="77777777" w:rsidTr="00B15399">
        <w:trPr>
          <w:jc w:val="center"/>
        </w:trPr>
        <w:tc>
          <w:tcPr>
            <w:tcW w:w="1008" w:type="pct"/>
            <w:vMerge/>
            <w:vAlign w:val="center"/>
          </w:tcPr>
          <w:p w14:paraId="5579F607" w14:textId="77777777" w:rsidR="00155472" w:rsidRPr="005E1434" w:rsidRDefault="00155472" w:rsidP="00155472">
            <w:pPr>
              <w:spacing w:line="276" w:lineRule="auto"/>
              <w:ind w:firstLine="2"/>
              <w:jc w:val="center"/>
              <w:rPr>
                <w:rFonts w:ascii="Times New Roman" w:hAnsi="Times New Roman"/>
                <w:color w:val="000000" w:themeColor="text1"/>
              </w:rPr>
            </w:pPr>
          </w:p>
        </w:tc>
        <w:tc>
          <w:tcPr>
            <w:tcW w:w="764" w:type="pct"/>
          </w:tcPr>
          <w:p w14:paraId="42E04A00"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Kokybė</w:t>
            </w:r>
          </w:p>
        </w:tc>
        <w:tc>
          <w:tcPr>
            <w:tcW w:w="577" w:type="pct"/>
          </w:tcPr>
          <w:p w14:paraId="3183CB93"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42,66%</w:t>
            </w:r>
          </w:p>
        </w:tc>
        <w:tc>
          <w:tcPr>
            <w:tcW w:w="578" w:type="pct"/>
          </w:tcPr>
          <w:p w14:paraId="28259D9F"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39,84%</w:t>
            </w:r>
          </w:p>
        </w:tc>
        <w:tc>
          <w:tcPr>
            <w:tcW w:w="578" w:type="pct"/>
          </w:tcPr>
          <w:p w14:paraId="461CA0B9"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31,51%</w:t>
            </w:r>
          </w:p>
        </w:tc>
        <w:tc>
          <w:tcPr>
            <w:tcW w:w="578" w:type="pct"/>
          </w:tcPr>
          <w:p w14:paraId="534EA961"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36,57%</w:t>
            </w:r>
          </w:p>
        </w:tc>
        <w:tc>
          <w:tcPr>
            <w:tcW w:w="918" w:type="pct"/>
            <w:vMerge/>
          </w:tcPr>
          <w:p w14:paraId="0BC4D5B8" w14:textId="77777777" w:rsidR="00155472" w:rsidRPr="005E1434" w:rsidRDefault="00155472" w:rsidP="00155472">
            <w:pPr>
              <w:spacing w:line="276" w:lineRule="auto"/>
              <w:ind w:firstLine="2"/>
              <w:jc w:val="center"/>
              <w:outlineLvl w:val="0"/>
              <w:rPr>
                <w:rFonts w:ascii="Times New Roman" w:hAnsi="Times New Roman"/>
                <w:color w:val="000000" w:themeColor="text1"/>
              </w:rPr>
            </w:pPr>
          </w:p>
        </w:tc>
      </w:tr>
      <w:tr w:rsidR="00155472" w:rsidRPr="005E1434" w14:paraId="758F8204" w14:textId="77777777" w:rsidTr="00B15399">
        <w:trPr>
          <w:jc w:val="center"/>
        </w:trPr>
        <w:tc>
          <w:tcPr>
            <w:tcW w:w="1008" w:type="pct"/>
            <w:vMerge/>
            <w:vAlign w:val="center"/>
          </w:tcPr>
          <w:p w14:paraId="6C07B0AD" w14:textId="77777777" w:rsidR="00155472" w:rsidRPr="005E1434" w:rsidRDefault="00155472" w:rsidP="00155472">
            <w:pPr>
              <w:spacing w:line="276" w:lineRule="auto"/>
              <w:ind w:firstLine="2"/>
              <w:jc w:val="center"/>
              <w:rPr>
                <w:rFonts w:ascii="Times New Roman" w:hAnsi="Times New Roman"/>
                <w:color w:val="000000" w:themeColor="text1"/>
              </w:rPr>
            </w:pPr>
          </w:p>
        </w:tc>
        <w:tc>
          <w:tcPr>
            <w:tcW w:w="764" w:type="pct"/>
          </w:tcPr>
          <w:p w14:paraId="7E11C8E4" w14:textId="77777777" w:rsidR="00155472" w:rsidRPr="005E1434" w:rsidRDefault="00155472" w:rsidP="00155472">
            <w:pPr>
              <w:spacing w:line="276" w:lineRule="auto"/>
              <w:ind w:firstLine="2"/>
              <w:rPr>
                <w:rFonts w:ascii="Times New Roman" w:hAnsi="Times New Roman"/>
                <w:color w:val="000000" w:themeColor="text1"/>
              </w:rPr>
            </w:pPr>
            <w:r w:rsidRPr="005E1434">
              <w:rPr>
                <w:rFonts w:ascii="Times New Roman" w:hAnsi="Times New Roman"/>
                <w:color w:val="000000" w:themeColor="text1"/>
              </w:rPr>
              <w:t>Lankomumas</w:t>
            </w:r>
          </w:p>
        </w:tc>
        <w:tc>
          <w:tcPr>
            <w:tcW w:w="577" w:type="pct"/>
          </w:tcPr>
          <w:p w14:paraId="0B54D056"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13553</w:t>
            </w:r>
          </w:p>
        </w:tc>
        <w:tc>
          <w:tcPr>
            <w:tcW w:w="578" w:type="pct"/>
          </w:tcPr>
          <w:p w14:paraId="4FC9304F"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11964</w:t>
            </w:r>
          </w:p>
        </w:tc>
        <w:tc>
          <w:tcPr>
            <w:tcW w:w="578" w:type="pct"/>
          </w:tcPr>
          <w:p w14:paraId="744F21F6"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12128</w:t>
            </w:r>
          </w:p>
        </w:tc>
        <w:tc>
          <w:tcPr>
            <w:tcW w:w="578" w:type="pct"/>
          </w:tcPr>
          <w:p w14:paraId="1AD6BD5A"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11741</w:t>
            </w:r>
          </w:p>
        </w:tc>
        <w:tc>
          <w:tcPr>
            <w:tcW w:w="918" w:type="pct"/>
          </w:tcPr>
          <w:p w14:paraId="3B2AD739" w14:textId="77777777" w:rsidR="00155472" w:rsidRPr="005E1434" w:rsidRDefault="00155472" w:rsidP="00155472">
            <w:pPr>
              <w:spacing w:line="276" w:lineRule="auto"/>
              <w:ind w:firstLine="2"/>
              <w:jc w:val="center"/>
              <w:outlineLvl w:val="0"/>
              <w:rPr>
                <w:rFonts w:ascii="Times New Roman" w:hAnsi="Times New Roman"/>
                <w:color w:val="000000" w:themeColor="text1"/>
              </w:rPr>
            </w:pPr>
            <w:r w:rsidRPr="005E1434">
              <w:rPr>
                <w:rFonts w:ascii="Times New Roman" w:hAnsi="Times New Roman"/>
                <w:color w:val="000000" w:themeColor="text1"/>
              </w:rPr>
              <w:t>49386</w:t>
            </w:r>
          </w:p>
        </w:tc>
      </w:tr>
    </w:tbl>
    <w:p w14:paraId="1D7BCB44" w14:textId="77777777" w:rsidR="00155472" w:rsidRPr="005E1434" w:rsidRDefault="00155472" w:rsidP="002363BB">
      <w:pPr>
        <w:spacing w:line="276" w:lineRule="auto"/>
        <w:jc w:val="center"/>
        <w:rPr>
          <w:color w:val="000000" w:themeColor="text1"/>
        </w:rPr>
      </w:pPr>
    </w:p>
    <w:p w14:paraId="3131B444" w14:textId="77777777" w:rsidR="00155472" w:rsidRPr="005E1434" w:rsidRDefault="00155472" w:rsidP="005E1434">
      <w:pPr>
        <w:spacing w:line="276" w:lineRule="auto"/>
      </w:pPr>
      <w:r w:rsidRPr="005E1434">
        <w:rPr>
          <w:color w:val="000000" w:themeColor="text1"/>
        </w:rPr>
        <w:t>Palyginus 2018-2020 m. m. mokymo(si) rezultatus</w:t>
      </w:r>
      <w:r w:rsidR="00DD0D61">
        <w:rPr>
          <w:color w:val="000000" w:themeColor="text1"/>
        </w:rPr>
        <w:t>,</w:t>
      </w:r>
      <w:r w:rsidRPr="005E1434">
        <w:rPr>
          <w:color w:val="000000" w:themeColor="text1"/>
        </w:rPr>
        <w:t xml:space="preserve"> </w:t>
      </w:r>
      <w:r w:rsidRPr="005E1434">
        <w:t xml:space="preserve">stebimas mokinių pažangumo ir </w:t>
      </w:r>
      <w:r w:rsidR="00DD0D61">
        <w:t>mokymosi kokybės gerėjimas:</w:t>
      </w:r>
    </w:p>
    <w:p w14:paraId="5ADD4FE5" w14:textId="77777777" w:rsidR="00F96FB8" w:rsidRDefault="009B1698" w:rsidP="00644BA7">
      <w:pPr>
        <w:spacing w:line="276" w:lineRule="auto"/>
        <w:contextualSpacing/>
      </w:pPr>
      <w:r w:rsidRPr="005E1434">
        <w:t>Gimnazijoje didelis dėmesys skiriamas mokinių akademinio pažang</w:t>
      </w:r>
      <w:r w:rsidR="00DD0D61">
        <w:t>umo raidai stebėti ir fiksuoti.</w:t>
      </w:r>
    </w:p>
    <w:p w14:paraId="774EF10F" w14:textId="77777777" w:rsidR="00F96FB8" w:rsidRDefault="00F96FB8" w:rsidP="00F96FB8">
      <w:pPr>
        <w:spacing w:line="276" w:lineRule="auto"/>
        <w:contextualSpacing/>
      </w:pPr>
      <w:r>
        <w:t>Per p</w:t>
      </w:r>
      <w:r w:rsidR="002363BB" w:rsidRPr="005E1434">
        <w:t>askutini</w:t>
      </w:r>
      <w:r>
        <w:t>uosius</w:t>
      </w:r>
      <w:r w:rsidR="002363BB" w:rsidRPr="005E1434">
        <w:t xml:space="preserve"> trej</w:t>
      </w:r>
      <w:r>
        <w:t>us</w:t>
      </w:r>
      <w:r w:rsidR="002363BB" w:rsidRPr="005E1434">
        <w:t xml:space="preserve"> mokslo met</w:t>
      </w:r>
      <w:r>
        <w:t>us</w:t>
      </w:r>
      <w:r w:rsidR="002363BB" w:rsidRPr="005E1434">
        <w:t xml:space="preserve"> (nuo 2017–2018 m. m. iki 2019</w:t>
      </w:r>
      <w:r w:rsidR="004B3E30">
        <w:t>–</w:t>
      </w:r>
      <w:r>
        <w:t>2020 m. m.)</w:t>
      </w:r>
      <w:r w:rsidR="002363BB" w:rsidRPr="005E1434">
        <w:t xml:space="preserve"> aukščiausi mokinių akademiniai pasiekimų rezultatai (kokybė) padidėjo 76,4%. Bendras mokinių pažangumas pagerėjo 2,2%</w:t>
      </w:r>
      <w:r>
        <w:t>.</w:t>
      </w:r>
    </w:p>
    <w:p w14:paraId="2A82C9BB" w14:textId="77777777" w:rsidR="00F96FB8" w:rsidRDefault="00F96FB8" w:rsidP="00F96FB8">
      <w:pPr>
        <w:spacing w:line="276" w:lineRule="auto"/>
        <w:contextualSpacing/>
      </w:pPr>
    </w:p>
    <w:p w14:paraId="7681D961" w14:textId="77777777" w:rsidR="0049221F" w:rsidRPr="005E1434" w:rsidRDefault="000277F3" w:rsidP="009B1698">
      <w:pPr>
        <w:pStyle w:val="Antrat11"/>
        <w:spacing w:before="6"/>
        <w:ind w:left="3690" w:right="-20" w:hanging="3690"/>
        <w:jc w:val="center"/>
      </w:pPr>
      <w:r w:rsidRPr="005E1434">
        <w:rPr>
          <w:noProof/>
          <w:lang w:bidi="ar-SA"/>
        </w:rPr>
        <w:lastRenderedPageBreak/>
        <w:drawing>
          <wp:inline distT="0" distB="0" distL="0" distR="0" wp14:anchorId="61261DA7" wp14:editId="0E4C73DA">
            <wp:extent cx="5667375" cy="2867025"/>
            <wp:effectExtent l="0" t="0" r="9525" b="9525"/>
            <wp:docPr id="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7D6542" w14:textId="77777777" w:rsidR="002363BB" w:rsidRPr="005E1434" w:rsidRDefault="002363BB" w:rsidP="009B1698">
      <w:pPr>
        <w:pStyle w:val="Antrat11"/>
        <w:spacing w:before="6"/>
        <w:ind w:left="3690" w:right="-20" w:hanging="3690"/>
        <w:jc w:val="center"/>
      </w:pPr>
    </w:p>
    <w:p w14:paraId="5BA27B1A" w14:textId="77777777" w:rsidR="00A33DCD" w:rsidRPr="005E1434" w:rsidRDefault="00A33DCD" w:rsidP="00F96FB8">
      <w:pPr>
        <w:pStyle w:val="Pagrindinistekstas"/>
        <w:spacing w:before="138" w:line="276" w:lineRule="auto"/>
        <w:ind w:right="36"/>
        <w:rPr>
          <w:lang w:val="lt-LT"/>
        </w:rPr>
      </w:pPr>
      <w:r w:rsidRPr="005E1434">
        <w:rPr>
          <w:lang w:val="lt-LT"/>
        </w:rPr>
        <w:t xml:space="preserve">Gimnazijoje taip pat nuolatos stebima klasių ir individuali mokinių pažanga. </w:t>
      </w:r>
      <w:r w:rsidR="00F96FB8">
        <w:rPr>
          <w:lang w:val="lt-LT"/>
        </w:rPr>
        <w:t>B</w:t>
      </w:r>
      <w:r w:rsidR="00F96FB8" w:rsidRPr="005E1434">
        <w:rPr>
          <w:lang w:val="lt-LT"/>
        </w:rPr>
        <w:t>endr</w:t>
      </w:r>
      <w:r w:rsidR="00F96FB8">
        <w:rPr>
          <w:lang w:val="lt-LT"/>
        </w:rPr>
        <w:t>o</w:t>
      </w:r>
      <w:r w:rsidR="008F598A">
        <w:rPr>
          <w:lang w:val="lt-LT"/>
        </w:rPr>
        <w:t xml:space="preserve"> visų I–II-ų ir III–</w:t>
      </w:r>
      <w:r w:rsidR="00F96FB8" w:rsidRPr="005E1434">
        <w:rPr>
          <w:lang w:val="lt-LT"/>
        </w:rPr>
        <w:t>IV</w:t>
      </w:r>
      <w:r w:rsidR="00F96FB8">
        <w:rPr>
          <w:lang w:val="lt-LT"/>
        </w:rPr>
        <w:t>-ų</w:t>
      </w:r>
      <w:r w:rsidR="00F96FB8" w:rsidRPr="005E1434">
        <w:rPr>
          <w:lang w:val="lt-LT"/>
        </w:rPr>
        <w:t xml:space="preserve"> </w:t>
      </w:r>
      <w:r w:rsidR="00F96FB8">
        <w:rPr>
          <w:lang w:val="lt-LT"/>
        </w:rPr>
        <w:t xml:space="preserve">klasių mokinių </w:t>
      </w:r>
      <w:r w:rsidR="00F96FB8" w:rsidRPr="005E1434">
        <w:rPr>
          <w:lang w:val="lt-LT"/>
        </w:rPr>
        <w:t>pažang</w:t>
      </w:r>
      <w:r w:rsidR="00F96FB8">
        <w:rPr>
          <w:lang w:val="lt-LT"/>
        </w:rPr>
        <w:t>u</w:t>
      </w:r>
      <w:r w:rsidR="00F96FB8" w:rsidRPr="005E1434">
        <w:rPr>
          <w:lang w:val="lt-LT"/>
        </w:rPr>
        <w:t>m</w:t>
      </w:r>
      <w:r w:rsidR="00F96FB8">
        <w:rPr>
          <w:lang w:val="lt-LT"/>
        </w:rPr>
        <w:t>o</w:t>
      </w:r>
      <w:r w:rsidR="00F96FB8" w:rsidRPr="005E1434">
        <w:rPr>
          <w:lang w:val="lt-LT"/>
        </w:rPr>
        <w:t xml:space="preserve"> </w:t>
      </w:r>
      <w:r w:rsidR="00F96FB8">
        <w:rPr>
          <w:lang w:val="lt-LT"/>
        </w:rPr>
        <w:t>pa</w:t>
      </w:r>
      <w:r w:rsidR="00F96FB8" w:rsidRPr="005E1434">
        <w:rPr>
          <w:lang w:val="lt-LT"/>
        </w:rPr>
        <w:t>lygin</w:t>
      </w:r>
      <w:r w:rsidR="00F96FB8">
        <w:rPr>
          <w:lang w:val="lt-LT"/>
        </w:rPr>
        <w:t>imas</w:t>
      </w:r>
      <w:r w:rsidR="00F96FB8" w:rsidRPr="005E1434">
        <w:rPr>
          <w:lang w:val="lt-LT"/>
        </w:rPr>
        <w:t xml:space="preserve"> </w:t>
      </w:r>
      <w:r w:rsidR="00F96FB8">
        <w:rPr>
          <w:lang w:val="lt-LT"/>
        </w:rPr>
        <w:t xml:space="preserve">(nuo </w:t>
      </w:r>
      <w:r w:rsidRPr="005E1434">
        <w:rPr>
          <w:lang w:val="lt-LT"/>
        </w:rPr>
        <w:t>2017–2018 m. m.</w:t>
      </w:r>
      <w:r w:rsidR="00F96FB8">
        <w:rPr>
          <w:lang w:val="lt-LT"/>
        </w:rPr>
        <w:t xml:space="preserve"> iki</w:t>
      </w:r>
      <w:r w:rsidRPr="005E1434">
        <w:rPr>
          <w:lang w:val="lt-LT"/>
        </w:rPr>
        <w:t xml:space="preserve"> 2019-2020 m. m.</w:t>
      </w:r>
      <w:r w:rsidR="00F96FB8">
        <w:rPr>
          <w:lang w:val="lt-LT"/>
        </w:rPr>
        <w:t>):</w:t>
      </w:r>
      <w:r w:rsidRPr="005E1434">
        <w:rPr>
          <w:lang w:val="lt-LT"/>
        </w:rPr>
        <w:t xml:space="preserve"> </w:t>
      </w:r>
      <w:r w:rsidR="00F96FB8">
        <w:rPr>
          <w:lang w:val="lt-LT"/>
        </w:rPr>
        <w:t>k</w:t>
      </w:r>
      <w:r w:rsidR="008F598A">
        <w:rPr>
          <w:lang w:val="lt-LT"/>
        </w:rPr>
        <w:t>okybė I</w:t>
      </w:r>
      <w:r w:rsidRPr="005E1434">
        <w:rPr>
          <w:lang w:val="lt-LT"/>
        </w:rPr>
        <w:t>–II klasių koncentre padidėjo dvigubai</w:t>
      </w:r>
      <w:r w:rsidR="00821FB9">
        <w:rPr>
          <w:lang w:val="lt-LT"/>
        </w:rPr>
        <w:t xml:space="preserve"> </w:t>
      </w:r>
      <w:r w:rsidR="00436E9D" w:rsidRPr="00EE6DE7">
        <w:rPr>
          <w:lang w:val="lt-LT"/>
        </w:rPr>
        <w:t xml:space="preserve">(120%), </w:t>
      </w:r>
      <w:r w:rsidRPr="00EE6DE7">
        <w:rPr>
          <w:lang w:val="lt-LT"/>
        </w:rPr>
        <w:t xml:space="preserve">trečdaliu </w:t>
      </w:r>
      <w:r w:rsidR="00436E9D" w:rsidRPr="00EE6DE7">
        <w:rPr>
          <w:lang w:val="lt-LT"/>
        </w:rPr>
        <w:t xml:space="preserve">(37,2%) </w:t>
      </w:r>
      <w:r w:rsidRPr="005E1434">
        <w:rPr>
          <w:lang w:val="lt-LT"/>
        </w:rPr>
        <w:t>padidėjo kokybė III</w:t>
      </w:r>
      <w:r w:rsidR="008F598A">
        <w:rPr>
          <w:lang w:val="lt-LT"/>
        </w:rPr>
        <w:t>-</w:t>
      </w:r>
      <w:r w:rsidRPr="005E1434">
        <w:rPr>
          <w:lang w:val="lt-LT"/>
        </w:rPr>
        <w:t>IV klasių koncentre.</w:t>
      </w:r>
    </w:p>
    <w:p w14:paraId="03598478" w14:textId="77777777" w:rsidR="002363BB" w:rsidRPr="005E1434" w:rsidRDefault="002363BB" w:rsidP="005E1434">
      <w:pPr>
        <w:pStyle w:val="Pagrindinistekstas"/>
        <w:spacing w:before="138" w:line="276" w:lineRule="auto"/>
        <w:ind w:left="222" w:right="349" w:firstLine="1298"/>
        <w:rPr>
          <w:lang w:val="lt-LT"/>
        </w:rPr>
      </w:pPr>
    </w:p>
    <w:p w14:paraId="1C3B91EA" w14:textId="77777777" w:rsidR="00155472" w:rsidRPr="005E1434" w:rsidRDefault="002363BB" w:rsidP="00155472">
      <w:pPr>
        <w:spacing w:line="240" w:lineRule="auto"/>
        <w:rPr>
          <w:b/>
          <w:color w:val="000000" w:themeColor="text1"/>
        </w:rPr>
      </w:pPr>
      <w:r w:rsidRPr="005E1434">
        <w:rPr>
          <w:b/>
          <w:noProof/>
          <w:color w:val="000000" w:themeColor="text1"/>
          <w:lang w:eastAsia="lt-LT"/>
        </w:rPr>
        <w:drawing>
          <wp:inline distT="0" distB="0" distL="0" distR="0" wp14:anchorId="2605200E" wp14:editId="2DAB72DB">
            <wp:extent cx="5886450" cy="3457575"/>
            <wp:effectExtent l="0" t="0" r="19050" b="9525"/>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5978D4" w14:textId="77777777" w:rsidR="00F96FB8" w:rsidRDefault="00F96FB8">
      <w:pPr>
        <w:spacing w:line="240" w:lineRule="auto"/>
        <w:ind w:firstLine="0"/>
        <w:jc w:val="left"/>
        <w:rPr>
          <w:color w:val="222222"/>
          <w:shd w:val="clear" w:color="auto" w:fill="FFFFFF"/>
        </w:rPr>
      </w:pPr>
      <w:r>
        <w:rPr>
          <w:color w:val="222222"/>
          <w:shd w:val="clear" w:color="auto" w:fill="FFFFFF"/>
        </w:rPr>
        <w:br w:type="page"/>
      </w:r>
    </w:p>
    <w:p w14:paraId="677D270B" w14:textId="77777777" w:rsidR="001234D9" w:rsidRPr="005E1434" w:rsidRDefault="001234D9" w:rsidP="00F96FB8">
      <w:pPr>
        <w:spacing w:line="276" w:lineRule="auto"/>
      </w:pPr>
      <w:r w:rsidRPr="005E1434">
        <w:rPr>
          <w:color w:val="222222"/>
          <w:shd w:val="clear" w:color="auto" w:fill="FFFFFF"/>
        </w:rPr>
        <w:lastRenderedPageBreak/>
        <w:t>Gimnazijoje sistemingai teikiama pagalba specialiųjų ugdymosi poreikių turintiems mokiniams</w:t>
      </w:r>
      <w:r w:rsidR="00F96FB8">
        <w:rPr>
          <w:color w:val="222222"/>
          <w:shd w:val="clear" w:color="auto" w:fill="FFFFFF"/>
        </w:rPr>
        <w:t>,</w:t>
      </w:r>
      <w:r w:rsidRPr="005E1434">
        <w:rPr>
          <w:color w:val="222222"/>
          <w:shd w:val="clear" w:color="auto" w:fill="FFFFFF"/>
        </w:rPr>
        <w:t xml:space="preserve"> atsižvelgiant į kiekvieno mokinio poreikius ir galimybes, didinant jų mokymosi motyvaciją, skatinant savarankiškumą, siekiant aukštesnių ugdymosi rezultatų.</w:t>
      </w:r>
    </w:p>
    <w:p w14:paraId="474FBC85" w14:textId="77777777" w:rsidR="001234D9" w:rsidRPr="005E1434" w:rsidRDefault="001234D9" w:rsidP="00F96FB8">
      <w:pPr>
        <w:shd w:val="clear" w:color="auto" w:fill="FFFFFF"/>
        <w:spacing w:line="276" w:lineRule="auto"/>
        <w:rPr>
          <w:color w:val="222222"/>
        </w:rPr>
      </w:pPr>
      <w:r w:rsidRPr="005E1434">
        <w:rPr>
          <w:color w:val="222222"/>
        </w:rPr>
        <w:t>Specialiųjų ugdymosi poreikių turinčių mokinių kaita gimnazijoje</w:t>
      </w:r>
      <w:r w:rsidR="00F96FB8">
        <w:rPr>
          <w:color w:val="222222"/>
        </w:rPr>
        <w:t xml:space="preserve"> (</w:t>
      </w:r>
      <w:r w:rsidRPr="005E1434">
        <w:rPr>
          <w:color w:val="222222"/>
        </w:rPr>
        <w:t>duomenys rugsėjo 1 d.):</w:t>
      </w:r>
    </w:p>
    <w:tbl>
      <w:tblPr>
        <w:tblStyle w:val="Lentelstinklelis"/>
        <w:tblW w:w="5000" w:type="pct"/>
        <w:tblLook w:val="04A0" w:firstRow="1" w:lastRow="0" w:firstColumn="1" w:lastColumn="0" w:noHBand="0" w:noVBand="1"/>
      </w:tblPr>
      <w:tblGrid>
        <w:gridCol w:w="1084"/>
        <w:gridCol w:w="2232"/>
        <w:gridCol w:w="2232"/>
        <w:gridCol w:w="2232"/>
        <w:gridCol w:w="2230"/>
      </w:tblGrid>
      <w:tr w:rsidR="001234D9" w:rsidRPr="005E1434" w14:paraId="1DB7BB99" w14:textId="77777777" w:rsidTr="00F96FB8">
        <w:trPr>
          <w:trHeight w:val="665"/>
        </w:trPr>
        <w:tc>
          <w:tcPr>
            <w:tcW w:w="541" w:type="pct"/>
          </w:tcPr>
          <w:p w14:paraId="590006E4" w14:textId="77777777" w:rsidR="001234D9" w:rsidRPr="005E1434" w:rsidRDefault="001234D9" w:rsidP="0023059A">
            <w:pPr>
              <w:spacing w:line="276" w:lineRule="auto"/>
              <w:ind w:firstLine="0"/>
              <w:rPr>
                <w:color w:val="222222"/>
              </w:rPr>
            </w:pPr>
          </w:p>
        </w:tc>
        <w:tc>
          <w:tcPr>
            <w:tcW w:w="1115" w:type="pct"/>
          </w:tcPr>
          <w:p w14:paraId="71154B17" w14:textId="77777777" w:rsidR="001234D9" w:rsidRPr="005E1434" w:rsidRDefault="001234D9" w:rsidP="00F96FB8">
            <w:pPr>
              <w:spacing w:line="276" w:lineRule="auto"/>
              <w:ind w:firstLine="0"/>
              <w:jc w:val="left"/>
              <w:rPr>
                <w:color w:val="222222"/>
              </w:rPr>
            </w:pPr>
            <w:r w:rsidRPr="005E1434">
              <w:rPr>
                <w:color w:val="222222"/>
              </w:rPr>
              <w:t>SUP turintys mokiniai</w:t>
            </w:r>
          </w:p>
        </w:tc>
        <w:tc>
          <w:tcPr>
            <w:tcW w:w="1115" w:type="pct"/>
          </w:tcPr>
          <w:p w14:paraId="58EEB1A2" w14:textId="77777777" w:rsidR="001234D9" w:rsidRPr="005E1434" w:rsidRDefault="001234D9" w:rsidP="00F96FB8">
            <w:pPr>
              <w:spacing w:line="276" w:lineRule="auto"/>
              <w:ind w:firstLine="0"/>
              <w:jc w:val="left"/>
              <w:rPr>
                <w:color w:val="222222"/>
              </w:rPr>
            </w:pPr>
            <w:r w:rsidRPr="005E1434">
              <w:rPr>
                <w:color w:val="222222"/>
              </w:rPr>
              <w:t>Didelis specialiųjų poreikių lygis</w:t>
            </w:r>
          </w:p>
        </w:tc>
        <w:tc>
          <w:tcPr>
            <w:tcW w:w="1115" w:type="pct"/>
          </w:tcPr>
          <w:p w14:paraId="58216C7E" w14:textId="77777777" w:rsidR="001234D9" w:rsidRPr="005E1434" w:rsidRDefault="001234D9" w:rsidP="00F96FB8">
            <w:pPr>
              <w:spacing w:line="276" w:lineRule="auto"/>
              <w:ind w:firstLine="0"/>
              <w:jc w:val="left"/>
              <w:rPr>
                <w:color w:val="222222"/>
              </w:rPr>
            </w:pPr>
            <w:r w:rsidRPr="005E1434">
              <w:rPr>
                <w:color w:val="222222"/>
              </w:rPr>
              <w:t>Vidutinis specialiųjų poreikių lygis</w:t>
            </w:r>
          </w:p>
        </w:tc>
        <w:tc>
          <w:tcPr>
            <w:tcW w:w="1115" w:type="pct"/>
          </w:tcPr>
          <w:p w14:paraId="154BF30B" w14:textId="77777777" w:rsidR="001234D9" w:rsidRPr="005E1434" w:rsidRDefault="001234D9" w:rsidP="00F96FB8">
            <w:pPr>
              <w:spacing w:line="276" w:lineRule="auto"/>
              <w:ind w:firstLine="0"/>
              <w:jc w:val="left"/>
              <w:rPr>
                <w:color w:val="222222"/>
              </w:rPr>
            </w:pPr>
            <w:r w:rsidRPr="005E1434">
              <w:rPr>
                <w:color w:val="222222"/>
              </w:rPr>
              <w:t>Nedidelis specialiųjų poreikių lygis</w:t>
            </w:r>
          </w:p>
        </w:tc>
      </w:tr>
      <w:tr w:rsidR="001234D9" w:rsidRPr="005E1434" w14:paraId="1B5B9BD9" w14:textId="77777777" w:rsidTr="00F96FB8">
        <w:tc>
          <w:tcPr>
            <w:tcW w:w="541" w:type="pct"/>
          </w:tcPr>
          <w:p w14:paraId="2CA4A4D0" w14:textId="77777777" w:rsidR="001234D9" w:rsidRPr="005E1434" w:rsidRDefault="001234D9" w:rsidP="0023059A">
            <w:pPr>
              <w:spacing w:line="276" w:lineRule="auto"/>
              <w:ind w:firstLine="0"/>
              <w:rPr>
                <w:color w:val="222222"/>
              </w:rPr>
            </w:pPr>
            <w:r w:rsidRPr="005E1434">
              <w:rPr>
                <w:color w:val="222222"/>
              </w:rPr>
              <w:t>2018 m.</w:t>
            </w:r>
          </w:p>
        </w:tc>
        <w:tc>
          <w:tcPr>
            <w:tcW w:w="1115" w:type="pct"/>
          </w:tcPr>
          <w:p w14:paraId="43539D4C" w14:textId="77777777" w:rsidR="001234D9" w:rsidRPr="005E1434" w:rsidRDefault="001234D9" w:rsidP="0023059A">
            <w:pPr>
              <w:spacing w:line="276" w:lineRule="auto"/>
              <w:ind w:firstLine="0"/>
              <w:rPr>
                <w:color w:val="222222"/>
              </w:rPr>
            </w:pPr>
            <w:r w:rsidRPr="005E1434">
              <w:rPr>
                <w:color w:val="222222"/>
              </w:rPr>
              <w:t>15</w:t>
            </w:r>
          </w:p>
        </w:tc>
        <w:tc>
          <w:tcPr>
            <w:tcW w:w="1115" w:type="pct"/>
          </w:tcPr>
          <w:p w14:paraId="79C64F5D" w14:textId="77777777" w:rsidR="001234D9" w:rsidRPr="005E1434" w:rsidRDefault="001234D9" w:rsidP="0023059A">
            <w:pPr>
              <w:spacing w:line="276" w:lineRule="auto"/>
              <w:ind w:firstLine="0"/>
              <w:rPr>
                <w:color w:val="222222"/>
              </w:rPr>
            </w:pPr>
          </w:p>
        </w:tc>
        <w:tc>
          <w:tcPr>
            <w:tcW w:w="1115" w:type="pct"/>
          </w:tcPr>
          <w:p w14:paraId="47DF8C0F" w14:textId="77777777" w:rsidR="001234D9" w:rsidRPr="005E1434" w:rsidRDefault="001234D9" w:rsidP="0023059A">
            <w:pPr>
              <w:spacing w:line="276" w:lineRule="auto"/>
              <w:ind w:firstLine="0"/>
              <w:rPr>
                <w:color w:val="222222"/>
              </w:rPr>
            </w:pPr>
            <w:r w:rsidRPr="005E1434">
              <w:rPr>
                <w:color w:val="222222"/>
              </w:rPr>
              <w:t>12</w:t>
            </w:r>
          </w:p>
        </w:tc>
        <w:tc>
          <w:tcPr>
            <w:tcW w:w="1115" w:type="pct"/>
          </w:tcPr>
          <w:p w14:paraId="660CFD3B" w14:textId="77777777" w:rsidR="001234D9" w:rsidRPr="005E1434" w:rsidRDefault="001234D9" w:rsidP="0023059A">
            <w:pPr>
              <w:spacing w:line="276" w:lineRule="auto"/>
              <w:ind w:firstLine="0"/>
              <w:rPr>
                <w:color w:val="222222"/>
              </w:rPr>
            </w:pPr>
            <w:r w:rsidRPr="005E1434">
              <w:rPr>
                <w:color w:val="222222"/>
              </w:rPr>
              <w:t>3</w:t>
            </w:r>
          </w:p>
        </w:tc>
      </w:tr>
      <w:tr w:rsidR="001234D9" w:rsidRPr="005E1434" w14:paraId="3A762637" w14:textId="77777777" w:rsidTr="00F96FB8">
        <w:tc>
          <w:tcPr>
            <w:tcW w:w="541" w:type="pct"/>
          </w:tcPr>
          <w:p w14:paraId="24769E63" w14:textId="77777777" w:rsidR="001234D9" w:rsidRPr="005E1434" w:rsidRDefault="001234D9" w:rsidP="0023059A">
            <w:pPr>
              <w:spacing w:line="276" w:lineRule="auto"/>
              <w:ind w:firstLine="0"/>
              <w:rPr>
                <w:color w:val="222222"/>
              </w:rPr>
            </w:pPr>
            <w:r w:rsidRPr="005E1434">
              <w:rPr>
                <w:color w:val="222222"/>
              </w:rPr>
              <w:t>2019 m.</w:t>
            </w:r>
          </w:p>
        </w:tc>
        <w:tc>
          <w:tcPr>
            <w:tcW w:w="1115" w:type="pct"/>
          </w:tcPr>
          <w:p w14:paraId="75A70B89" w14:textId="77777777" w:rsidR="001234D9" w:rsidRPr="005E1434" w:rsidRDefault="001234D9" w:rsidP="0023059A">
            <w:pPr>
              <w:spacing w:line="276" w:lineRule="auto"/>
              <w:ind w:firstLine="0"/>
              <w:rPr>
                <w:color w:val="222222"/>
              </w:rPr>
            </w:pPr>
            <w:r w:rsidRPr="005E1434">
              <w:rPr>
                <w:color w:val="222222"/>
              </w:rPr>
              <w:t>22</w:t>
            </w:r>
          </w:p>
        </w:tc>
        <w:tc>
          <w:tcPr>
            <w:tcW w:w="1115" w:type="pct"/>
          </w:tcPr>
          <w:p w14:paraId="2472833A" w14:textId="77777777" w:rsidR="001234D9" w:rsidRPr="005E1434" w:rsidRDefault="001234D9" w:rsidP="0023059A">
            <w:pPr>
              <w:spacing w:line="276" w:lineRule="auto"/>
              <w:ind w:firstLine="0"/>
              <w:rPr>
                <w:color w:val="222222"/>
              </w:rPr>
            </w:pPr>
            <w:r w:rsidRPr="005E1434">
              <w:rPr>
                <w:color w:val="222222"/>
              </w:rPr>
              <w:t>2</w:t>
            </w:r>
          </w:p>
        </w:tc>
        <w:tc>
          <w:tcPr>
            <w:tcW w:w="1115" w:type="pct"/>
          </w:tcPr>
          <w:p w14:paraId="582116AB" w14:textId="77777777" w:rsidR="001234D9" w:rsidRPr="005E1434" w:rsidRDefault="001234D9" w:rsidP="0023059A">
            <w:pPr>
              <w:spacing w:line="276" w:lineRule="auto"/>
              <w:ind w:firstLine="0"/>
              <w:rPr>
                <w:color w:val="222222"/>
              </w:rPr>
            </w:pPr>
            <w:r w:rsidRPr="005E1434">
              <w:rPr>
                <w:color w:val="222222"/>
              </w:rPr>
              <w:t>19</w:t>
            </w:r>
          </w:p>
        </w:tc>
        <w:tc>
          <w:tcPr>
            <w:tcW w:w="1115" w:type="pct"/>
          </w:tcPr>
          <w:p w14:paraId="086F8CB8" w14:textId="77777777" w:rsidR="001234D9" w:rsidRPr="005E1434" w:rsidRDefault="001234D9" w:rsidP="0023059A">
            <w:pPr>
              <w:spacing w:line="276" w:lineRule="auto"/>
              <w:ind w:firstLine="0"/>
              <w:rPr>
                <w:color w:val="222222"/>
              </w:rPr>
            </w:pPr>
            <w:r w:rsidRPr="005E1434">
              <w:rPr>
                <w:color w:val="222222"/>
              </w:rPr>
              <w:t>1</w:t>
            </w:r>
          </w:p>
        </w:tc>
      </w:tr>
      <w:tr w:rsidR="001234D9" w:rsidRPr="005E1434" w14:paraId="0A100A4A" w14:textId="77777777" w:rsidTr="00F96FB8">
        <w:tc>
          <w:tcPr>
            <w:tcW w:w="541" w:type="pct"/>
          </w:tcPr>
          <w:p w14:paraId="61A4EEBC" w14:textId="77777777" w:rsidR="001234D9" w:rsidRPr="005E1434" w:rsidRDefault="001234D9" w:rsidP="0023059A">
            <w:pPr>
              <w:spacing w:line="276" w:lineRule="auto"/>
              <w:ind w:firstLine="0"/>
              <w:rPr>
                <w:color w:val="222222"/>
              </w:rPr>
            </w:pPr>
            <w:r w:rsidRPr="005E1434">
              <w:rPr>
                <w:color w:val="222222"/>
              </w:rPr>
              <w:t>2020 m.</w:t>
            </w:r>
          </w:p>
        </w:tc>
        <w:tc>
          <w:tcPr>
            <w:tcW w:w="1115" w:type="pct"/>
          </w:tcPr>
          <w:p w14:paraId="0F678B93" w14:textId="77777777" w:rsidR="001234D9" w:rsidRPr="005E1434" w:rsidRDefault="001234D9" w:rsidP="001234D9">
            <w:pPr>
              <w:spacing w:line="276" w:lineRule="auto"/>
              <w:ind w:firstLine="0"/>
              <w:rPr>
                <w:color w:val="222222"/>
              </w:rPr>
            </w:pPr>
            <w:r w:rsidRPr="005E1434">
              <w:rPr>
                <w:color w:val="222222"/>
              </w:rPr>
              <w:t>25</w:t>
            </w:r>
          </w:p>
        </w:tc>
        <w:tc>
          <w:tcPr>
            <w:tcW w:w="1115" w:type="pct"/>
          </w:tcPr>
          <w:p w14:paraId="126241C0" w14:textId="77777777" w:rsidR="001234D9" w:rsidRPr="005E1434" w:rsidRDefault="001234D9" w:rsidP="0023059A">
            <w:pPr>
              <w:spacing w:line="276" w:lineRule="auto"/>
              <w:ind w:firstLine="0"/>
              <w:rPr>
                <w:color w:val="222222"/>
              </w:rPr>
            </w:pPr>
            <w:r w:rsidRPr="005E1434">
              <w:rPr>
                <w:color w:val="222222"/>
              </w:rPr>
              <w:t>3</w:t>
            </w:r>
          </w:p>
        </w:tc>
        <w:tc>
          <w:tcPr>
            <w:tcW w:w="1115" w:type="pct"/>
          </w:tcPr>
          <w:p w14:paraId="5E8110D4" w14:textId="77777777" w:rsidR="001234D9" w:rsidRPr="005E1434" w:rsidRDefault="001234D9" w:rsidP="001234D9">
            <w:pPr>
              <w:spacing w:line="276" w:lineRule="auto"/>
              <w:ind w:firstLine="0"/>
              <w:rPr>
                <w:color w:val="222222"/>
              </w:rPr>
            </w:pPr>
            <w:r w:rsidRPr="005E1434">
              <w:rPr>
                <w:color w:val="222222"/>
              </w:rPr>
              <w:t>22</w:t>
            </w:r>
          </w:p>
        </w:tc>
        <w:tc>
          <w:tcPr>
            <w:tcW w:w="1115" w:type="pct"/>
          </w:tcPr>
          <w:p w14:paraId="186F8A0E" w14:textId="77777777" w:rsidR="001234D9" w:rsidRPr="005E1434" w:rsidRDefault="001234D9" w:rsidP="0023059A">
            <w:pPr>
              <w:spacing w:line="276" w:lineRule="auto"/>
              <w:ind w:firstLine="0"/>
              <w:rPr>
                <w:color w:val="222222"/>
              </w:rPr>
            </w:pPr>
          </w:p>
        </w:tc>
      </w:tr>
    </w:tbl>
    <w:p w14:paraId="24676C23" w14:textId="77777777" w:rsidR="001234D9" w:rsidRPr="005E1434" w:rsidRDefault="001234D9" w:rsidP="001234D9">
      <w:pPr>
        <w:shd w:val="clear" w:color="auto" w:fill="FFFFFF"/>
        <w:spacing w:line="276" w:lineRule="auto"/>
        <w:ind w:firstLine="0"/>
        <w:rPr>
          <w:color w:val="222222"/>
        </w:rPr>
      </w:pPr>
    </w:p>
    <w:p w14:paraId="2EAC377C" w14:textId="77777777" w:rsidR="001234D9" w:rsidRPr="005E1434" w:rsidRDefault="001234D9" w:rsidP="00F96FB8">
      <w:pPr>
        <w:shd w:val="clear" w:color="auto" w:fill="FFFFFF"/>
        <w:spacing w:line="276" w:lineRule="auto"/>
        <w:rPr>
          <w:color w:val="222222"/>
        </w:rPr>
      </w:pPr>
      <w:r w:rsidRPr="005E1434">
        <w:rPr>
          <w:color w:val="222222"/>
        </w:rPr>
        <w:t>Stebimas SUP turinčių mokinių skaičiaus didėjimas, nuo 2018 m. padid</w:t>
      </w:r>
      <w:r w:rsidR="00F96FB8">
        <w:rPr>
          <w:color w:val="222222"/>
        </w:rPr>
        <w:t>ėjo 10 mokinių (padidėjo 54,5</w:t>
      </w:r>
      <w:r w:rsidRPr="005E1434">
        <w:rPr>
          <w:color w:val="222222"/>
        </w:rPr>
        <w:t>%</w:t>
      </w:r>
      <w:r w:rsidR="00F96FB8">
        <w:rPr>
          <w:color w:val="222222"/>
        </w:rPr>
        <w:t>)</w:t>
      </w:r>
      <w:r w:rsidRPr="005E1434">
        <w:rPr>
          <w:color w:val="222222"/>
        </w:rPr>
        <w:t>.</w:t>
      </w:r>
    </w:p>
    <w:p w14:paraId="1FD94F70" w14:textId="77777777" w:rsidR="0087147B" w:rsidRPr="005E1434" w:rsidRDefault="001234D9" w:rsidP="00F96FB8">
      <w:pPr>
        <w:pStyle w:val="Pagrindinistekstas"/>
        <w:spacing w:before="16" w:line="276" w:lineRule="auto"/>
        <w:rPr>
          <w:lang w:val="lt-LT"/>
        </w:rPr>
      </w:pPr>
      <w:r w:rsidRPr="005E1434">
        <w:rPr>
          <w:color w:val="222222"/>
          <w:lang w:val="lt-LT"/>
        </w:rPr>
        <w:t>VGK ir pagalbos mokiniui specialistai teikia nuolatinę veiksmingą ir savalaikę pagalbą specialiųjų ugdymosi poreikių turintiems mokiniams, jų tėvams (globėjams, rūpintojams) ir mokytojams. Mokytojai stebi ir fiksuoja kiekvieno SUP turinčio mokinio individualią pažangą ir parenka mokymąsi motyvuojančias</w:t>
      </w:r>
      <w:r w:rsidR="00F96FB8">
        <w:rPr>
          <w:color w:val="222222"/>
          <w:lang w:val="lt-LT"/>
        </w:rPr>
        <w:t xml:space="preserve"> </w:t>
      </w:r>
      <w:r w:rsidRPr="005E1434">
        <w:rPr>
          <w:color w:val="222222"/>
          <w:lang w:val="lt-LT"/>
        </w:rPr>
        <w:t>ir pažangą skatinančias</w:t>
      </w:r>
      <w:r w:rsidR="00F96FB8">
        <w:rPr>
          <w:color w:val="222222"/>
          <w:lang w:val="lt-LT"/>
        </w:rPr>
        <w:t xml:space="preserve"> </w:t>
      </w:r>
      <w:r w:rsidRPr="005E1434">
        <w:rPr>
          <w:color w:val="222222"/>
          <w:lang w:val="lt-LT"/>
        </w:rPr>
        <w:t>priemones. Taip pat sistemingai organizuojami darbo grupių susitikimai individuali</w:t>
      </w:r>
      <w:r w:rsidR="00351638">
        <w:rPr>
          <w:color w:val="222222"/>
          <w:lang w:val="lt-LT"/>
        </w:rPr>
        <w:t>ais</w:t>
      </w:r>
      <w:r w:rsidR="00F96FB8">
        <w:rPr>
          <w:color w:val="222222"/>
          <w:lang w:val="lt-LT"/>
        </w:rPr>
        <w:t xml:space="preserve"> </w:t>
      </w:r>
      <w:r w:rsidRPr="005E1434">
        <w:rPr>
          <w:color w:val="222222"/>
          <w:lang w:val="lt-LT"/>
        </w:rPr>
        <w:t>atvej</w:t>
      </w:r>
      <w:r w:rsidR="00351638">
        <w:rPr>
          <w:color w:val="222222"/>
          <w:lang w:val="lt-LT"/>
        </w:rPr>
        <w:t>ais</w:t>
      </w:r>
      <w:r w:rsidR="00F96FB8">
        <w:rPr>
          <w:color w:val="222222"/>
          <w:lang w:val="lt-LT"/>
        </w:rPr>
        <w:t>,</w:t>
      </w:r>
      <w:r w:rsidRPr="005E1434">
        <w:rPr>
          <w:color w:val="222222"/>
          <w:lang w:val="lt-LT"/>
        </w:rPr>
        <w:t xml:space="preserve"> dalyvaujant VPPT specialistams.</w:t>
      </w:r>
      <w:r w:rsidR="0087147B" w:rsidRPr="005E1434">
        <w:rPr>
          <w:lang w:val="lt-LT"/>
        </w:rPr>
        <w:t xml:space="preserve"> </w:t>
      </w:r>
      <w:r w:rsidR="00351638">
        <w:rPr>
          <w:lang w:val="lt-LT"/>
        </w:rPr>
        <w:t xml:space="preserve">Gimnazija, </w:t>
      </w:r>
      <w:r w:rsidR="0087147B" w:rsidRPr="005E1434">
        <w:rPr>
          <w:lang w:val="lt-LT"/>
        </w:rPr>
        <w:t>atsižvelgdama į mokinių poreikius, siūlo mokiniams pasirenkamųjų dalykų ir dalykų modulių programas bei neformaliojo švietimo programas. Praktinė veikla derinama su pasirenkamaisiais dalykais ir moduliais, sudaromos galimybės vykti ugdymo procesui kitose edukacinėse erdvėse. Mokymosi sunkumams įveikti gimnazija organizuoja konsultacijas pagal direktoriaus įsakymu patvirtintą konsultacijų grafiką.</w:t>
      </w:r>
    </w:p>
    <w:p w14:paraId="6EC948C9" w14:textId="77777777" w:rsidR="00177847" w:rsidRPr="005E1434" w:rsidRDefault="00177847" w:rsidP="005E1434">
      <w:pPr>
        <w:spacing w:line="276" w:lineRule="auto"/>
        <w:ind w:firstLine="0"/>
        <w:rPr>
          <w:b/>
        </w:rPr>
      </w:pPr>
    </w:p>
    <w:p w14:paraId="3AFA43B3" w14:textId="77777777" w:rsidR="001234D9" w:rsidRPr="005E1434" w:rsidRDefault="001234D9" w:rsidP="00351638">
      <w:pPr>
        <w:spacing w:line="276" w:lineRule="auto"/>
        <w:ind w:firstLine="0"/>
        <w:rPr>
          <w:b/>
          <w:color w:val="000000" w:themeColor="text1"/>
        </w:rPr>
      </w:pPr>
      <w:r w:rsidRPr="005E1434">
        <w:rPr>
          <w:b/>
        </w:rPr>
        <w:t>II kl</w:t>
      </w:r>
      <w:r w:rsidR="00351638">
        <w:rPr>
          <w:b/>
        </w:rPr>
        <w:t>asių</w:t>
      </w:r>
      <w:r w:rsidRPr="005E1434">
        <w:rPr>
          <w:b/>
        </w:rPr>
        <w:t xml:space="preserve"> mokiniai dalyvauja Pagrindinio ugdymo pasiekimų patikrinime (PUPP).</w:t>
      </w:r>
    </w:p>
    <w:p w14:paraId="2E040D75" w14:textId="77777777" w:rsidR="001234D9" w:rsidRPr="005E1434" w:rsidRDefault="001234D9" w:rsidP="005E1434">
      <w:pPr>
        <w:spacing w:line="276" w:lineRule="auto"/>
        <w:outlineLvl w:val="0"/>
      </w:pPr>
      <w:r w:rsidRPr="005E1434">
        <w:t>2017-2018 m. m. iš 128 mokinių PUPP dalyvavo 126 mokiniai, 2 mokiniai nedalyvavo: 1 mokinys atleistas, 1 mokinys neatvyko.</w:t>
      </w:r>
      <w:r w:rsidR="00177847" w:rsidRPr="005E1434">
        <w:rPr>
          <w:iCs/>
        </w:rPr>
        <w:t xml:space="preserve"> Matematikos ir lietuvių kalbos ir literatūros pažangumas</w:t>
      </w:r>
      <w:r w:rsidR="00351638">
        <w:rPr>
          <w:iCs/>
        </w:rPr>
        <w:t xml:space="preserve"> </w:t>
      </w:r>
      <w:r w:rsidR="00177847" w:rsidRPr="005E1434">
        <w:rPr>
          <w:iCs/>
        </w:rPr>
        <w:t>100%</w:t>
      </w:r>
      <w:r w:rsidR="00351638">
        <w:rPr>
          <w:iCs/>
        </w:rPr>
        <w:t>.</w:t>
      </w:r>
    </w:p>
    <w:p w14:paraId="6C851CC4" w14:textId="77777777" w:rsidR="001234D9" w:rsidRPr="005E1434" w:rsidRDefault="001234D9" w:rsidP="005E1434">
      <w:pPr>
        <w:spacing w:line="276" w:lineRule="auto"/>
        <w:outlineLvl w:val="0"/>
      </w:pPr>
      <w:r w:rsidRPr="005E1434">
        <w:t xml:space="preserve">2018-2019 m. m. </w:t>
      </w:r>
      <w:r w:rsidR="00177847" w:rsidRPr="005E1434">
        <w:t>i</w:t>
      </w:r>
      <w:r w:rsidRPr="005E1434">
        <w:t>š 119 mokinių PUPP dalyvavo 117 mokinių: 2 mokiniai atleisti.</w:t>
      </w:r>
      <w:r w:rsidR="00177847" w:rsidRPr="005E1434">
        <w:rPr>
          <w:iCs/>
        </w:rPr>
        <w:t xml:space="preserve"> Matematikos ir lietuvių kalbos ir literatūros pažangumas</w:t>
      </w:r>
      <w:r w:rsidR="00351638">
        <w:rPr>
          <w:iCs/>
        </w:rPr>
        <w:t xml:space="preserve"> </w:t>
      </w:r>
      <w:r w:rsidR="00177847" w:rsidRPr="005E1434">
        <w:rPr>
          <w:iCs/>
        </w:rPr>
        <w:t>100%</w:t>
      </w:r>
      <w:r w:rsidR="00351638">
        <w:rPr>
          <w:iCs/>
        </w:rPr>
        <w:t>.</w:t>
      </w:r>
    </w:p>
    <w:p w14:paraId="49AD6E2F" w14:textId="77777777" w:rsidR="001234D9" w:rsidRPr="005E1434" w:rsidRDefault="001234D9" w:rsidP="005E1434">
      <w:pPr>
        <w:spacing w:line="276" w:lineRule="auto"/>
        <w:outlineLvl w:val="0"/>
      </w:pPr>
      <w:r w:rsidRPr="005E1434">
        <w:t>2019-2020 m. m. Pagrindinio ugdymo pasiekimų patikrinimas nevyko dėl karantino paskelbimo Lietuvoje.</w:t>
      </w:r>
    </w:p>
    <w:p w14:paraId="1D68D8F8" w14:textId="77777777" w:rsidR="00351638" w:rsidRDefault="00351638">
      <w:pPr>
        <w:spacing w:line="240" w:lineRule="auto"/>
        <w:ind w:firstLine="0"/>
        <w:jc w:val="left"/>
        <w:rPr>
          <w:b/>
          <w:color w:val="000000" w:themeColor="text1"/>
        </w:rPr>
      </w:pPr>
      <w:r>
        <w:rPr>
          <w:b/>
          <w:color w:val="000000" w:themeColor="text1"/>
        </w:rPr>
        <w:br w:type="page"/>
      </w:r>
    </w:p>
    <w:p w14:paraId="5A58580A" w14:textId="77777777" w:rsidR="00155472" w:rsidRPr="005E1434" w:rsidRDefault="003E481F" w:rsidP="00351638">
      <w:pPr>
        <w:spacing w:line="276" w:lineRule="auto"/>
        <w:ind w:firstLine="0"/>
        <w:jc w:val="center"/>
        <w:rPr>
          <w:b/>
          <w:color w:val="000000" w:themeColor="text1"/>
        </w:rPr>
      </w:pPr>
      <w:r>
        <w:rPr>
          <w:b/>
          <w:color w:val="000000" w:themeColor="text1"/>
        </w:rPr>
        <w:lastRenderedPageBreak/>
        <w:t>2018</w:t>
      </w:r>
      <w:r w:rsidR="00155472" w:rsidRPr="005E1434">
        <w:rPr>
          <w:b/>
          <w:color w:val="000000" w:themeColor="text1"/>
        </w:rPr>
        <w:t>-2020 m. m. valstybinių brandos egzaminų rezultatai:</w:t>
      </w:r>
    </w:p>
    <w:p w14:paraId="0A366F72" w14:textId="77777777" w:rsidR="001234D9" w:rsidRPr="005E1434" w:rsidRDefault="001234D9" w:rsidP="001234D9">
      <w:pPr>
        <w:pStyle w:val="Antrat11"/>
        <w:spacing w:before="6"/>
        <w:ind w:left="3690" w:right="-20"/>
      </w:pPr>
    </w:p>
    <w:tbl>
      <w:tblPr>
        <w:tblW w:w="10005" w:type="dxa"/>
        <w:tblInd w:w="93" w:type="dxa"/>
        <w:tblLayout w:type="fixed"/>
        <w:tblLook w:val="04A0" w:firstRow="1" w:lastRow="0" w:firstColumn="1" w:lastColumn="0" w:noHBand="0" w:noVBand="1"/>
      </w:tblPr>
      <w:tblGrid>
        <w:gridCol w:w="1545"/>
        <w:gridCol w:w="990"/>
        <w:gridCol w:w="990"/>
        <w:gridCol w:w="810"/>
        <w:gridCol w:w="990"/>
        <w:gridCol w:w="839"/>
        <w:gridCol w:w="960"/>
        <w:gridCol w:w="991"/>
        <w:gridCol w:w="929"/>
        <w:gridCol w:w="961"/>
      </w:tblGrid>
      <w:tr w:rsidR="00351638" w:rsidRPr="005E1434" w14:paraId="6E80C8AC" w14:textId="77777777" w:rsidTr="00351638">
        <w:trPr>
          <w:cantSplit/>
          <w:trHeight w:val="611"/>
        </w:trPr>
        <w:tc>
          <w:tcPr>
            <w:tcW w:w="1545"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55E2CE6" w14:textId="77777777" w:rsidR="00351638" w:rsidRPr="005E1434" w:rsidRDefault="00351638" w:rsidP="00351638">
            <w:pPr>
              <w:spacing w:line="240" w:lineRule="auto"/>
              <w:ind w:firstLine="0"/>
              <w:jc w:val="center"/>
              <w:rPr>
                <w:rFonts w:ascii="Calibri" w:hAnsi="Calibri" w:cs="Calibri"/>
                <w:color w:val="000000"/>
                <w:sz w:val="22"/>
                <w:szCs w:val="22"/>
              </w:rPr>
            </w:pPr>
          </w:p>
        </w:tc>
        <w:tc>
          <w:tcPr>
            <w:tcW w:w="27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8ED4E24" w14:textId="77777777" w:rsidR="00351638" w:rsidRPr="005E1434" w:rsidRDefault="00351638" w:rsidP="00351638">
            <w:pPr>
              <w:spacing w:line="240" w:lineRule="auto"/>
              <w:ind w:firstLine="0"/>
              <w:jc w:val="center"/>
              <w:rPr>
                <w:rFonts w:ascii="Calibri" w:hAnsi="Calibri" w:cs="Calibri"/>
                <w:color w:val="000000"/>
                <w:sz w:val="22"/>
                <w:szCs w:val="22"/>
              </w:rPr>
            </w:pPr>
            <w:r w:rsidRPr="005E1434">
              <w:rPr>
                <w:b/>
                <w:bCs/>
                <w:color w:val="000000"/>
              </w:rPr>
              <w:t>2018 m.</w:t>
            </w:r>
          </w:p>
        </w:tc>
        <w:tc>
          <w:tcPr>
            <w:tcW w:w="2789"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72DBAC11" w14:textId="77777777" w:rsidR="00351638" w:rsidRPr="005E1434" w:rsidRDefault="00351638" w:rsidP="00351638">
            <w:pPr>
              <w:spacing w:line="240" w:lineRule="auto"/>
              <w:ind w:firstLine="0"/>
              <w:jc w:val="center"/>
              <w:rPr>
                <w:rFonts w:ascii="Calibri" w:hAnsi="Calibri" w:cs="Calibri"/>
                <w:color w:val="000000"/>
                <w:sz w:val="22"/>
                <w:szCs w:val="22"/>
              </w:rPr>
            </w:pPr>
            <w:r w:rsidRPr="005E1434">
              <w:rPr>
                <w:b/>
                <w:bCs/>
                <w:color w:val="000000"/>
              </w:rPr>
              <w:t>2019 m.</w:t>
            </w:r>
          </w:p>
        </w:tc>
        <w:tc>
          <w:tcPr>
            <w:tcW w:w="2881"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14:paraId="70650514" w14:textId="77777777" w:rsidR="00351638" w:rsidRPr="005E1434" w:rsidRDefault="00351638" w:rsidP="00351638">
            <w:pPr>
              <w:spacing w:line="240" w:lineRule="auto"/>
              <w:ind w:firstLine="0"/>
              <w:jc w:val="center"/>
              <w:rPr>
                <w:rFonts w:ascii="Calibri" w:hAnsi="Calibri" w:cs="Calibri"/>
                <w:color w:val="000000"/>
                <w:sz w:val="22"/>
                <w:szCs w:val="22"/>
              </w:rPr>
            </w:pPr>
            <w:r w:rsidRPr="005E1434">
              <w:rPr>
                <w:b/>
                <w:bCs/>
                <w:color w:val="000000"/>
              </w:rPr>
              <w:t>2020 m.</w:t>
            </w:r>
          </w:p>
        </w:tc>
      </w:tr>
      <w:tr w:rsidR="001234D9" w:rsidRPr="005E1434" w14:paraId="4F067941" w14:textId="77777777" w:rsidTr="00351638">
        <w:trPr>
          <w:cantSplit/>
          <w:trHeight w:val="432"/>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5D9F6ACA" w14:textId="77777777" w:rsidR="001234D9" w:rsidRPr="005E1434" w:rsidRDefault="001234D9" w:rsidP="00351638">
            <w:pPr>
              <w:spacing w:line="240" w:lineRule="auto"/>
              <w:ind w:firstLine="0"/>
              <w:jc w:val="center"/>
              <w:rPr>
                <w:rFonts w:ascii="Calibri" w:hAnsi="Calibri" w:cs="Calibri"/>
                <w:color w:val="000000"/>
                <w:sz w:val="22"/>
                <w:szCs w:val="22"/>
              </w:rPr>
            </w:pPr>
          </w:p>
        </w:tc>
        <w:tc>
          <w:tcPr>
            <w:tcW w:w="990" w:type="dxa"/>
            <w:tcBorders>
              <w:top w:val="single" w:sz="8" w:space="0" w:color="auto"/>
              <w:left w:val="nil"/>
              <w:bottom w:val="single" w:sz="8" w:space="0" w:color="auto"/>
              <w:right w:val="nil"/>
            </w:tcBorders>
            <w:shd w:val="clear" w:color="auto" w:fill="auto"/>
            <w:vAlign w:val="center"/>
            <w:hideMark/>
          </w:tcPr>
          <w:p w14:paraId="47D0AE69" w14:textId="77777777" w:rsidR="001234D9" w:rsidRPr="005E1434" w:rsidRDefault="001234D9" w:rsidP="00351638">
            <w:pPr>
              <w:spacing w:line="240" w:lineRule="auto"/>
              <w:ind w:firstLine="0"/>
              <w:jc w:val="center"/>
              <w:rPr>
                <w:rFonts w:ascii="Calibri" w:hAnsi="Calibri" w:cs="Calibri"/>
                <w:color w:val="000000"/>
                <w:sz w:val="22"/>
                <w:szCs w:val="22"/>
              </w:rPr>
            </w:pP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BFC29E"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80 balų ir daugiau</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769A0462"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90 balų ir daugiau</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DA70D67" w14:textId="77777777" w:rsidR="001234D9" w:rsidRPr="005E1434" w:rsidRDefault="001234D9" w:rsidP="00351638">
            <w:pPr>
              <w:spacing w:line="240" w:lineRule="auto"/>
              <w:ind w:firstLine="0"/>
              <w:jc w:val="center"/>
              <w:rPr>
                <w:rFonts w:ascii="Calibri" w:hAnsi="Calibri" w:cs="Calibri"/>
                <w:color w:val="000000"/>
                <w:sz w:val="22"/>
                <w:szCs w:val="22"/>
              </w:rPr>
            </w:pPr>
          </w:p>
        </w:tc>
        <w:tc>
          <w:tcPr>
            <w:tcW w:w="839" w:type="dxa"/>
            <w:tcBorders>
              <w:top w:val="single" w:sz="8" w:space="0" w:color="auto"/>
              <w:left w:val="nil"/>
              <w:bottom w:val="single" w:sz="8" w:space="0" w:color="auto"/>
              <w:right w:val="single" w:sz="8" w:space="0" w:color="auto"/>
            </w:tcBorders>
            <w:shd w:val="clear" w:color="auto" w:fill="auto"/>
            <w:vAlign w:val="center"/>
            <w:hideMark/>
          </w:tcPr>
          <w:p w14:paraId="5CB9EE2D"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80 balų ir daugiau</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3F3124E"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90 balų ir daugiau</w:t>
            </w:r>
          </w:p>
        </w:tc>
        <w:tc>
          <w:tcPr>
            <w:tcW w:w="991" w:type="dxa"/>
            <w:tcBorders>
              <w:top w:val="single" w:sz="8" w:space="0" w:color="000000"/>
              <w:left w:val="nil"/>
              <w:bottom w:val="single" w:sz="8" w:space="0" w:color="auto"/>
              <w:right w:val="single" w:sz="8" w:space="0" w:color="auto"/>
            </w:tcBorders>
            <w:shd w:val="clear" w:color="auto" w:fill="auto"/>
            <w:vAlign w:val="center"/>
            <w:hideMark/>
          </w:tcPr>
          <w:p w14:paraId="7F1231FE" w14:textId="77777777" w:rsidR="001234D9" w:rsidRPr="005E1434" w:rsidRDefault="001234D9" w:rsidP="00351638">
            <w:pPr>
              <w:spacing w:line="240" w:lineRule="auto"/>
              <w:ind w:firstLine="0"/>
              <w:jc w:val="center"/>
              <w:rPr>
                <w:rFonts w:ascii="Calibri" w:hAnsi="Calibri" w:cs="Calibri"/>
                <w:color w:val="000000"/>
                <w:sz w:val="22"/>
                <w:szCs w:val="22"/>
              </w:rPr>
            </w:pPr>
          </w:p>
        </w:tc>
        <w:tc>
          <w:tcPr>
            <w:tcW w:w="929" w:type="dxa"/>
            <w:tcBorders>
              <w:top w:val="single" w:sz="8" w:space="0" w:color="000000"/>
              <w:left w:val="nil"/>
              <w:bottom w:val="single" w:sz="8" w:space="0" w:color="auto"/>
              <w:right w:val="single" w:sz="8" w:space="0" w:color="auto"/>
            </w:tcBorders>
            <w:shd w:val="clear" w:color="auto" w:fill="auto"/>
            <w:vAlign w:val="center"/>
            <w:hideMark/>
          </w:tcPr>
          <w:p w14:paraId="7814E08B"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80 balų ir daugiau</w:t>
            </w:r>
          </w:p>
        </w:tc>
        <w:tc>
          <w:tcPr>
            <w:tcW w:w="961" w:type="dxa"/>
            <w:tcBorders>
              <w:top w:val="nil"/>
              <w:left w:val="nil"/>
              <w:bottom w:val="single" w:sz="8" w:space="0" w:color="auto"/>
              <w:right w:val="single" w:sz="8" w:space="0" w:color="auto"/>
            </w:tcBorders>
            <w:shd w:val="clear" w:color="auto" w:fill="auto"/>
            <w:vAlign w:val="center"/>
            <w:hideMark/>
          </w:tcPr>
          <w:p w14:paraId="53F73DB0"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90 balų ir daugiau</w:t>
            </w:r>
          </w:p>
        </w:tc>
      </w:tr>
      <w:tr w:rsidR="001234D9" w:rsidRPr="005E1434" w14:paraId="45A87A73" w14:textId="77777777" w:rsidTr="00351638">
        <w:trPr>
          <w:cantSplit/>
          <w:trHeight w:val="1123"/>
        </w:trPr>
        <w:tc>
          <w:tcPr>
            <w:tcW w:w="1545" w:type="dxa"/>
            <w:tcBorders>
              <w:top w:val="nil"/>
              <w:left w:val="single" w:sz="8" w:space="0" w:color="auto"/>
              <w:bottom w:val="single" w:sz="8" w:space="0" w:color="000000"/>
              <w:right w:val="single" w:sz="8" w:space="0" w:color="auto"/>
            </w:tcBorders>
            <w:shd w:val="clear" w:color="auto" w:fill="auto"/>
            <w:vAlign w:val="center"/>
            <w:hideMark/>
          </w:tcPr>
          <w:p w14:paraId="4666972B"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Egzaminas</w:t>
            </w:r>
          </w:p>
        </w:tc>
        <w:tc>
          <w:tcPr>
            <w:tcW w:w="990" w:type="dxa"/>
            <w:tcBorders>
              <w:top w:val="nil"/>
              <w:left w:val="nil"/>
              <w:bottom w:val="single" w:sz="4" w:space="0" w:color="auto"/>
              <w:right w:val="nil"/>
            </w:tcBorders>
            <w:shd w:val="clear" w:color="auto" w:fill="auto"/>
            <w:vAlign w:val="center"/>
            <w:hideMark/>
          </w:tcPr>
          <w:p w14:paraId="68C21D51"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Laikiusių mokinių</w:t>
            </w:r>
            <w:r w:rsidR="00351638">
              <w:rPr>
                <w:color w:val="000000"/>
                <w:sz w:val="20"/>
                <w:szCs w:val="20"/>
              </w:rPr>
              <w:t xml:space="preserve"> </w:t>
            </w:r>
            <w:r w:rsidRPr="005E1434">
              <w:rPr>
                <w:color w:val="000000"/>
                <w:sz w:val="20"/>
                <w:szCs w:val="20"/>
              </w:rPr>
              <w:t>sk.</w:t>
            </w:r>
          </w:p>
        </w:tc>
        <w:tc>
          <w:tcPr>
            <w:tcW w:w="990" w:type="dxa"/>
            <w:tcBorders>
              <w:top w:val="nil"/>
              <w:left w:val="single" w:sz="8" w:space="0" w:color="auto"/>
              <w:bottom w:val="single" w:sz="4" w:space="0" w:color="auto"/>
              <w:right w:val="single" w:sz="8" w:space="0" w:color="auto"/>
            </w:tcBorders>
            <w:shd w:val="clear" w:color="auto" w:fill="auto"/>
            <w:vAlign w:val="center"/>
            <w:hideMark/>
          </w:tcPr>
          <w:p w14:paraId="79EB9E50" w14:textId="77777777" w:rsidR="001234D9" w:rsidRPr="005E1434" w:rsidRDefault="001234D9" w:rsidP="00351638">
            <w:pPr>
              <w:ind w:firstLine="0"/>
              <w:jc w:val="center"/>
              <w:rPr>
                <w:color w:val="000000"/>
                <w:sz w:val="20"/>
                <w:szCs w:val="20"/>
              </w:rPr>
            </w:pPr>
            <w:r w:rsidRPr="005E1434">
              <w:rPr>
                <w:color w:val="000000"/>
                <w:sz w:val="20"/>
                <w:szCs w:val="20"/>
              </w:rPr>
              <w:t>Mok. sk.</w:t>
            </w:r>
          </w:p>
        </w:tc>
        <w:tc>
          <w:tcPr>
            <w:tcW w:w="810" w:type="dxa"/>
            <w:tcBorders>
              <w:top w:val="nil"/>
              <w:left w:val="single" w:sz="8" w:space="0" w:color="auto"/>
              <w:bottom w:val="single" w:sz="8" w:space="0" w:color="000000"/>
              <w:right w:val="single" w:sz="8" w:space="0" w:color="auto"/>
            </w:tcBorders>
            <w:shd w:val="clear" w:color="auto" w:fill="auto"/>
            <w:vAlign w:val="center"/>
            <w:hideMark/>
          </w:tcPr>
          <w:p w14:paraId="5F2566DC" w14:textId="77777777" w:rsidR="001234D9" w:rsidRPr="005E1434" w:rsidRDefault="001234D9" w:rsidP="00351638">
            <w:pPr>
              <w:spacing w:line="240" w:lineRule="auto"/>
              <w:ind w:left="-108" w:right="-108" w:firstLine="0"/>
              <w:jc w:val="center"/>
              <w:rPr>
                <w:color w:val="000000"/>
                <w:sz w:val="20"/>
                <w:szCs w:val="20"/>
              </w:rPr>
            </w:pPr>
            <w:r w:rsidRPr="005E1434">
              <w:rPr>
                <w:color w:val="000000"/>
                <w:sz w:val="20"/>
                <w:szCs w:val="20"/>
              </w:rPr>
              <w:t>Mok. sk.</w:t>
            </w:r>
          </w:p>
        </w:tc>
        <w:tc>
          <w:tcPr>
            <w:tcW w:w="990" w:type="dxa"/>
            <w:tcBorders>
              <w:top w:val="nil"/>
              <w:left w:val="single" w:sz="8" w:space="0" w:color="auto"/>
              <w:bottom w:val="single" w:sz="8" w:space="0" w:color="000000"/>
              <w:right w:val="single" w:sz="8" w:space="0" w:color="auto"/>
            </w:tcBorders>
            <w:shd w:val="clear" w:color="auto" w:fill="auto"/>
            <w:vAlign w:val="center"/>
            <w:hideMark/>
          </w:tcPr>
          <w:p w14:paraId="38E7F33E"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Laikiusių mokinių sk</w:t>
            </w:r>
            <w:r w:rsidR="00351638">
              <w:rPr>
                <w:color w:val="000000"/>
                <w:sz w:val="20"/>
                <w:szCs w:val="20"/>
              </w:rPr>
              <w:t>.</w:t>
            </w:r>
          </w:p>
        </w:tc>
        <w:tc>
          <w:tcPr>
            <w:tcW w:w="839" w:type="dxa"/>
            <w:tcBorders>
              <w:top w:val="nil"/>
              <w:left w:val="single" w:sz="8" w:space="0" w:color="auto"/>
              <w:bottom w:val="single" w:sz="8" w:space="0" w:color="000000"/>
              <w:right w:val="single" w:sz="8" w:space="0" w:color="auto"/>
            </w:tcBorders>
            <w:shd w:val="clear" w:color="auto" w:fill="auto"/>
            <w:vAlign w:val="center"/>
            <w:hideMark/>
          </w:tcPr>
          <w:p w14:paraId="356B6BE3"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Mok. sk.</w:t>
            </w:r>
          </w:p>
        </w:tc>
        <w:tc>
          <w:tcPr>
            <w:tcW w:w="960" w:type="dxa"/>
            <w:tcBorders>
              <w:top w:val="nil"/>
              <w:left w:val="single" w:sz="8" w:space="0" w:color="auto"/>
              <w:bottom w:val="single" w:sz="8" w:space="0" w:color="000000"/>
              <w:right w:val="single" w:sz="8" w:space="0" w:color="auto"/>
            </w:tcBorders>
            <w:shd w:val="clear" w:color="auto" w:fill="auto"/>
            <w:vAlign w:val="center"/>
            <w:hideMark/>
          </w:tcPr>
          <w:p w14:paraId="7516BF8C"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Mok. sk.</w:t>
            </w:r>
          </w:p>
        </w:tc>
        <w:tc>
          <w:tcPr>
            <w:tcW w:w="991" w:type="dxa"/>
            <w:tcBorders>
              <w:top w:val="nil"/>
              <w:left w:val="single" w:sz="8" w:space="0" w:color="auto"/>
              <w:bottom w:val="single" w:sz="8" w:space="0" w:color="000000"/>
              <w:right w:val="single" w:sz="8" w:space="0" w:color="auto"/>
            </w:tcBorders>
            <w:shd w:val="clear" w:color="auto" w:fill="auto"/>
            <w:vAlign w:val="center"/>
            <w:hideMark/>
          </w:tcPr>
          <w:p w14:paraId="04BF6722"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Laikiusių mokinių sk</w:t>
            </w:r>
            <w:r w:rsidR="00351638">
              <w:rPr>
                <w:color w:val="000000"/>
                <w:sz w:val="20"/>
                <w:szCs w:val="20"/>
              </w:rPr>
              <w:t>.</w:t>
            </w:r>
          </w:p>
        </w:tc>
        <w:tc>
          <w:tcPr>
            <w:tcW w:w="929" w:type="dxa"/>
            <w:tcBorders>
              <w:top w:val="nil"/>
              <w:left w:val="single" w:sz="8" w:space="0" w:color="auto"/>
              <w:bottom w:val="single" w:sz="8" w:space="0" w:color="000000"/>
              <w:right w:val="single" w:sz="8" w:space="0" w:color="auto"/>
            </w:tcBorders>
            <w:shd w:val="clear" w:color="auto" w:fill="auto"/>
            <w:vAlign w:val="center"/>
            <w:hideMark/>
          </w:tcPr>
          <w:p w14:paraId="3DE42DD6"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Mok. sk.</w:t>
            </w:r>
          </w:p>
        </w:tc>
        <w:tc>
          <w:tcPr>
            <w:tcW w:w="961" w:type="dxa"/>
            <w:tcBorders>
              <w:top w:val="nil"/>
              <w:left w:val="single" w:sz="8" w:space="0" w:color="auto"/>
              <w:bottom w:val="single" w:sz="8" w:space="0" w:color="000000"/>
              <w:right w:val="single" w:sz="8" w:space="0" w:color="auto"/>
            </w:tcBorders>
            <w:shd w:val="clear" w:color="auto" w:fill="auto"/>
            <w:vAlign w:val="center"/>
            <w:hideMark/>
          </w:tcPr>
          <w:p w14:paraId="75BF4434" w14:textId="77777777" w:rsidR="001234D9" w:rsidRPr="005E1434" w:rsidRDefault="001234D9" w:rsidP="00351638">
            <w:pPr>
              <w:spacing w:line="240" w:lineRule="auto"/>
              <w:ind w:firstLine="0"/>
              <w:jc w:val="center"/>
              <w:rPr>
                <w:color w:val="000000"/>
                <w:sz w:val="20"/>
                <w:szCs w:val="20"/>
              </w:rPr>
            </w:pPr>
            <w:r w:rsidRPr="005E1434">
              <w:rPr>
                <w:color w:val="000000"/>
                <w:sz w:val="20"/>
                <w:szCs w:val="20"/>
              </w:rPr>
              <w:t>Mok. sk.</w:t>
            </w:r>
          </w:p>
        </w:tc>
      </w:tr>
      <w:tr w:rsidR="001234D9" w:rsidRPr="005E1434" w14:paraId="2AB57A77" w14:textId="77777777" w:rsidTr="00351638">
        <w:trPr>
          <w:trHeight w:val="20"/>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6B6E557B" w14:textId="77777777" w:rsidR="001234D9" w:rsidRPr="005E1434" w:rsidRDefault="001234D9" w:rsidP="00351638">
            <w:pPr>
              <w:spacing w:line="240" w:lineRule="auto"/>
              <w:ind w:right="-109" w:firstLine="0"/>
              <w:jc w:val="left"/>
              <w:rPr>
                <w:color w:val="000000"/>
              </w:rPr>
            </w:pPr>
            <w:r w:rsidRPr="005E1434">
              <w:rPr>
                <w:color w:val="000000"/>
              </w:rPr>
              <w:t>Lietuvių k</w:t>
            </w:r>
            <w:r w:rsidR="00351638">
              <w:rPr>
                <w:color w:val="000000"/>
              </w:rPr>
              <w:t>a</w:t>
            </w:r>
            <w:r w:rsidRPr="005E1434">
              <w:rPr>
                <w:color w:val="000000"/>
              </w:rPr>
              <w:t>lb</w:t>
            </w:r>
            <w:r w:rsidR="00351638">
              <w:rPr>
                <w:color w:val="000000"/>
              </w:rPr>
              <w:t>a</w:t>
            </w:r>
            <w:r w:rsidRPr="005E1434">
              <w:rPr>
                <w:color w:val="000000"/>
              </w:rPr>
              <w:t xml:space="preserve"> ir literatūra</w:t>
            </w:r>
          </w:p>
        </w:tc>
        <w:tc>
          <w:tcPr>
            <w:tcW w:w="990" w:type="dxa"/>
            <w:tcBorders>
              <w:top w:val="single" w:sz="4" w:space="0" w:color="auto"/>
              <w:left w:val="nil"/>
              <w:bottom w:val="single" w:sz="8" w:space="0" w:color="auto"/>
              <w:right w:val="nil"/>
            </w:tcBorders>
            <w:shd w:val="clear" w:color="auto" w:fill="auto"/>
            <w:vAlign w:val="center"/>
            <w:hideMark/>
          </w:tcPr>
          <w:p w14:paraId="02D2495F" w14:textId="77777777" w:rsidR="001234D9" w:rsidRPr="005E1434" w:rsidRDefault="001234D9" w:rsidP="00351638">
            <w:pPr>
              <w:spacing w:line="240" w:lineRule="auto"/>
              <w:ind w:firstLine="0"/>
              <w:jc w:val="center"/>
              <w:rPr>
                <w:color w:val="000000"/>
              </w:rPr>
            </w:pPr>
            <w:r w:rsidRPr="005E1434">
              <w:rPr>
                <w:color w:val="000000"/>
              </w:rPr>
              <w:t>123</w:t>
            </w:r>
          </w:p>
        </w:tc>
        <w:tc>
          <w:tcPr>
            <w:tcW w:w="99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557463" w14:textId="77777777" w:rsidR="001234D9" w:rsidRPr="005E1434" w:rsidRDefault="001234D9" w:rsidP="00351638">
            <w:pPr>
              <w:spacing w:line="240" w:lineRule="auto"/>
              <w:ind w:firstLine="0"/>
              <w:jc w:val="center"/>
              <w:rPr>
                <w:color w:val="000000"/>
              </w:rPr>
            </w:pPr>
            <w:r w:rsidRPr="005E1434">
              <w:rPr>
                <w:color w:val="000000"/>
              </w:rPr>
              <w:t>8</w:t>
            </w:r>
          </w:p>
        </w:tc>
        <w:tc>
          <w:tcPr>
            <w:tcW w:w="810" w:type="dxa"/>
            <w:tcBorders>
              <w:top w:val="nil"/>
              <w:left w:val="nil"/>
              <w:bottom w:val="single" w:sz="8" w:space="0" w:color="auto"/>
              <w:right w:val="single" w:sz="8" w:space="0" w:color="auto"/>
            </w:tcBorders>
            <w:shd w:val="clear" w:color="auto" w:fill="auto"/>
            <w:vAlign w:val="center"/>
            <w:hideMark/>
          </w:tcPr>
          <w:p w14:paraId="615EE09E" w14:textId="77777777" w:rsidR="001234D9" w:rsidRPr="005E1434" w:rsidRDefault="001234D9" w:rsidP="00351638">
            <w:pPr>
              <w:spacing w:line="240" w:lineRule="auto"/>
              <w:ind w:firstLine="0"/>
              <w:jc w:val="center"/>
              <w:rPr>
                <w:color w:val="000000"/>
              </w:rPr>
            </w:pPr>
            <w:r w:rsidRPr="005E1434">
              <w:rPr>
                <w:color w:val="000000"/>
              </w:rPr>
              <w:t>1</w:t>
            </w:r>
          </w:p>
        </w:tc>
        <w:tc>
          <w:tcPr>
            <w:tcW w:w="990" w:type="dxa"/>
            <w:tcBorders>
              <w:top w:val="nil"/>
              <w:left w:val="nil"/>
              <w:bottom w:val="single" w:sz="8" w:space="0" w:color="auto"/>
              <w:right w:val="single" w:sz="8" w:space="0" w:color="auto"/>
            </w:tcBorders>
            <w:shd w:val="clear" w:color="auto" w:fill="auto"/>
            <w:vAlign w:val="center"/>
            <w:hideMark/>
          </w:tcPr>
          <w:p w14:paraId="0FDBF866" w14:textId="77777777" w:rsidR="001234D9" w:rsidRPr="005E1434" w:rsidRDefault="001234D9" w:rsidP="00351638">
            <w:pPr>
              <w:spacing w:line="240" w:lineRule="auto"/>
              <w:ind w:firstLine="0"/>
              <w:jc w:val="center"/>
              <w:rPr>
                <w:color w:val="000000"/>
              </w:rPr>
            </w:pPr>
            <w:r w:rsidRPr="005E1434">
              <w:rPr>
                <w:color w:val="000000"/>
              </w:rPr>
              <w:t>114</w:t>
            </w:r>
          </w:p>
        </w:tc>
        <w:tc>
          <w:tcPr>
            <w:tcW w:w="839" w:type="dxa"/>
            <w:tcBorders>
              <w:top w:val="nil"/>
              <w:left w:val="nil"/>
              <w:bottom w:val="single" w:sz="8" w:space="0" w:color="auto"/>
              <w:right w:val="single" w:sz="8" w:space="0" w:color="auto"/>
            </w:tcBorders>
            <w:shd w:val="clear" w:color="auto" w:fill="auto"/>
            <w:vAlign w:val="center"/>
            <w:hideMark/>
          </w:tcPr>
          <w:p w14:paraId="04D52338" w14:textId="77777777" w:rsidR="001234D9" w:rsidRPr="005E1434" w:rsidRDefault="001234D9" w:rsidP="00351638">
            <w:pPr>
              <w:spacing w:line="240" w:lineRule="auto"/>
              <w:ind w:firstLine="0"/>
              <w:jc w:val="center"/>
              <w:rPr>
                <w:color w:val="000000"/>
              </w:rPr>
            </w:pPr>
            <w:r w:rsidRPr="005E1434">
              <w:rPr>
                <w:color w:val="000000"/>
              </w:rPr>
              <w:t>7</w:t>
            </w:r>
          </w:p>
        </w:tc>
        <w:tc>
          <w:tcPr>
            <w:tcW w:w="960" w:type="dxa"/>
            <w:tcBorders>
              <w:top w:val="nil"/>
              <w:left w:val="nil"/>
              <w:bottom w:val="single" w:sz="8" w:space="0" w:color="auto"/>
              <w:right w:val="single" w:sz="8" w:space="0" w:color="auto"/>
            </w:tcBorders>
            <w:shd w:val="clear" w:color="auto" w:fill="auto"/>
            <w:vAlign w:val="center"/>
            <w:hideMark/>
          </w:tcPr>
          <w:p w14:paraId="7FB4DDBA" w14:textId="77777777" w:rsidR="001234D9" w:rsidRPr="005E1434" w:rsidRDefault="001234D9" w:rsidP="00351638">
            <w:pPr>
              <w:spacing w:line="240" w:lineRule="auto"/>
              <w:ind w:firstLine="0"/>
              <w:jc w:val="center"/>
              <w:rPr>
                <w:color w:val="000000"/>
              </w:rPr>
            </w:pPr>
            <w:r w:rsidRPr="005E1434">
              <w:rPr>
                <w:color w:val="000000"/>
              </w:rPr>
              <w:t>5</w:t>
            </w:r>
          </w:p>
        </w:tc>
        <w:tc>
          <w:tcPr>
            <w:tcW w:w="991" w:type="dxa"/>
            <w:tcBorders>
              <w:top w:val="nil"/>
              <w:left w:val="nil"/>
              <w:bottom w:val="single" w:sz="8" w:space="0" w:color="auto"/>
              <w:right w:val="single" w:sz="8" w:space="0" w:color="auto"/>
            </w:tcBorders>
            <w:shd w:val="clear" w:color="auto" w:fill="auto"/>
            <w:vAlign w:val="center"/>
            <w:hideMark/>
          </w:tcPr>
          <w:p w14:paraId="58AB2639" w14:textId="77777777" w:rsidR="001234D9" w:rsidRPr="005E1434" w:rsidRDefault="001234D9" w:rsidP="00351638">
            <w:pPr>
              <w:spacing w:line="240" w:lineRule="auto"/>
              <w:ind w:firstLine="0"/>
              <w:jc w:val="center"/>
              <w:rPr>
                <w:color w:val="000000"/>
              </w:rPr>
            </w:pPr>
            <w:r w:rsidRPr="005E1434">
              <w:rPr>
                <w:color w:val="000000"/>
              </w:rPr>
              <w:t>114</w:t>
            </w:r>
          </w:p>
        </w:tc>
        <w:tc>
          <w:tcPr>
            <w:tcW w:w="929" w:type="dxa"/>
            <w:tcBorders>
              <w:top w:val="nil"/>
              <w:left w:val="nil"/>
              <w:bottom w:val="single" w:sz="8" w:space="0" w:color="auto"/>
              <w:right w:val="single" w:sz="8" w:space="0" w:color="auto"/>
            </w:tcBorders>
            <w:shd w:val="clear" w:color="auto" w:fill="auto"/>
            <w:vAlign w:val="center"/>
            <w:hideMark/>
          </w:tcPr>
          <w:p w14:paraId="38E64A13" w14:textId="77777777" w:rsidR="001234D9" w:rsidRPr="005E1434" w:rsidRDefault="001234D9" w:rsidP="00351638">
            <w:pPr>
              <w:spacing w:line="240" w:lineRule="auto"/>
              <w:ind w:firstLine="0"/>
              <w:jc w:val="center"/>
              <w:rPr>
                <w:color w:val="000000"/>
              </w:rPr>
            </w:pPr>
            <w:r w:rsidRPr="005E1434">
              <w:rPr>
                <w:color w:val="000000"/>
              </w:rPr>
              <w:t>5</w:t>
            </w:r>
          </w:p>
        </w:tc>
        <w:tc>
          <w:tcPr>
            <w:tcW w:w="961" w:type="dxa"/>
            <w:tcBorders>
              <w:top w:val="nil"/>
              <w:left w:val="nil"/>
              <w:bottom w:val="single" w:sz="8" w:space="0" w:color="auto"/>
              <w:right w:val="single" w:sz="8" w:space="0" w:color="auto"/>
            </w:tcBorders>
            <w:shd w:val="clear" w:color="auto" w:fill="auto"/>
            <w:vAlign w:val="center"/>
            <w:hideMark/>
          </w:tcPr>
          <w:p w14:paraId="75B48DEC" w14:textId="77777777" w:rsidR="001234D9" w:rsidRPr="005E1434" w:rsidRDefault="001234D9" w:rsidP="00351638">
            <w:pPr>
              <w:spacing w:line="240" w:lineRule="auto"/>
              <w:ind w:firstLine="0"/>
              <w:jc w:val="center"/>
              <w:rPr>
                <w:color w:val="000000"/>
              </w:rPr>
            </w:pPr>
            <w:r w:rsidRPr="005E1434">
              <w:rPr>
                <w:color w:val="000000"/>
              </w:rPr>
              <w:t>4</w:t>
            </w:r>
          </w:p>
        </w:tc>
      </w:tr>
      <w:tr w:rsidR="001234D9" w:rsidRPr="005E1434" w14:paraId="2DAE187C" w14:textId="77777777" w:rsidTr="00351638">
        <w:trPr>
          <w:trHeight w:val="20"/>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0F27F815" w14:textId="77777777" w:rsidR="001234D9" w:rsidRPr="005E1434" w:rsidRDefault="001234D9" w:rsidP="00351638">
            <w:pPr>
              <w:spacing w:line="240" w:lineRule="auto"/>
              <w:ind w:firstLine="0"/>
              <w:jc w:val="left"/>
              <w:rPr>
                <w:color w:val="000000"/>
              </w:rPr>
            </w:pPr>
            <w:r w:rsidRPr="005E1434">
              <w:rPr>
                <w:color w:val="000000"/>
              </w:rPr>
              <w:t>Matematika</w:t>
            </w:r>
          </w:p>
        </w:tc>
        <w:tc>
          <w:tcPr>
            <w:tcW w:w="990" w:type="dxa"/>
            <w:tcBorders>
              <w:top w:val="nil"/>
              <w:left w:val="nil"/>
              <w:bottom w:val="single" w:sz="8" w:space="0" w:color="auto"/>
              <w:right w:val="nil"/>
            </w:tcBorders>
            <w:shd w:val="clear" w:color="auto" w:fill="auto"/>
            <w:vAlign w:val="center"/>
            <w:hideMark/>
          </w:tcPr>
          <w:p w14:paraId="0B64F0BC" w14:textId="77777777" w:rsidR="001234D9" w:rsidRPr="005E1434" w:rsidRDefault="001234D9" w:rsidP="00351638">
            <w:pPr>
              <w:spacing w:line="240" w:lineRule="auto"/>
              <w:ind w:firstLine="0"/>
              <w:jc w:val="center"/>
              <w:rPr>
                <w:color w:val="000000"/>
              </w:rPr>
            </w:pPr>
            <w:r w:rsidRPr="005E1434">
              <w:rPr>
                <w:color w:val="000000"/>
              </w:rPr>
              <w:t>119</w:t>
            </w:r>
          </w:p>
        </w:tc>
        <w:tc>
          <w:tcPr>
            <w:tcW w:w="990" w:type="dxa"/>
            <w:tcBorders>
              <w:top w:val="nil"/>
              <w:left w:val="single" w:sz="8" w:space="0" w:color="auto"/>
              <w:bottom w:val="single" w:sz="8" w:space="0" w:color="auto"/>
              <w:right w:val="single" w:sz="8" w:space="0" w:color="auto"/>
            </w:tcBorders>
            <w:shd w:val="clear" w:color="auto" w:fill="auto"/>
            <w:vAlign w:val="center"/>
            <w:hideMark/>
          </w:tcPr>
          <w:p w14:paraId="3A740B21" w14:textId="77777777" w:rsidR="001234D9" w:rsidRPr="005E1434" w:rsidRDefault="001234D9" w:rsidP="00351638">
            <w:pPr>
              <w:spacing w:line="240" w:lineRule="auto"/>
              <w:ind w:firstLine="0"/>
              <w:jc w:val="center"/>
              <w:rPr>
                <w:color w:val="000000"/>
              </w:rPr>
            </w:pPr>
            <w:r w:rsidRPr="005E1434">
              <w:rPr>
                <w:color w:val="000000"/>
              </w:rPr>
              <w:t>4</w:t>
            </w:r>
          </w:p>
        </w:tc>
        <w:tc>
          <w:tcPr>
            <w:tcW w:w="810" w:type="dxa"/>
            <w:tcBorders>
              <w:top w:val="nil"/>
              <w:left w:val="nil"/>
              <w:bottom w:val="single" w:sz="8" w:space="0" w:color="auto"/>
              <w:right w:val="single" w:sz="8" w:space="0" w:color="auto"/>
            </w:tcBorders>
            <w:shd w:val="clear" w:color="auto" w:fill="auto"/>
            <w:vAlign w:val="center"/>
            <w:hideMark/>
          </w:tcPr>
          <w:p w14:paraId="10DBB89F" w14:textId="77777777" w:rsidR="001234D9" w:rsidRPr="005E1434" w:rsidRDefault="001234D9" w:rsidP="00351638">
            <w:pPr>
              <w:spacing w:line="240" w:lineRule="auto"/>
              <w:ind w:firstLine="0"/>
              <w:jc w:val="center"/>
              <w:rPr>
                <w:color w:val="000000"/>
              </w:rPr>
            </w:pPr>
            <w:r w:rsidRPr="005E1434">
              <w:rPr>
                <w:color w:val="000000"/>
              </w:rPr>
              <w:t>1</w:t>
            </w:r>
          </w:p>
        </w:tc>
        <w:tc>
          <w:tcPr>
            <w:tcW w:w="990" w:type="dxa"/>
            <w:tcBorders>
              <w:top w:val="nil"/>
              <w:left w:val="nil"/>
              <w:bottom w:val="single" w:sz="8" w:space="0" w:color="auto"/>
              <w:right w:val="single" w:sz="8" w:space="0" w:color="auto"/>
            </w:tcBorders>
            <w:shd w:val="clear" w:color="auto" w:fill="auto"/>
            <w:vAlign w:val="center"/>
            <w:hideMark/>
          </w:tcPr>
          <w:p w14:paraId="5846781D" w14:textId="77777777" w:rsidR="001234D9" w:rsidRPr="005E1434" w:rsidRDefault="001234D9" w:rsidP="00351638">
            <w:pPr>
              <w:spacing w:line="240" w:lineRule="auto"/>
              <w:ind w:firstLine="0"/>
              <w:jc w:val="center"/>
              <w:rPr>
                <w:color w:val="000000"/>
              </w:rPr>
            </w:pPr>
            <w:r w:rsidRPr="005E1434">
              <w:rPr>
                <w:color w:val="000000"/>
              </w:rPr>
              <w:t>105</w:t>
            </w:r>
          </w:p>
        </w:tc>
        <w:tc>
          <w:tcPr>
            <w:tcW w:w="839" w:type="dxa"/>
            <w:tcBorders>
              <w:top w:val="nil"/>
              <w:left w:val="nil"/>
              <w:bottom w:val="single" w:sz="8" w:space="0" w:color="auto"/>
              <w:right w:val="single" w:sz="8" w:space="0" w:color="auto"/>
            </w:tcBorders>
            <w:shd w:val="clear" w:color="auto" w:fill="auto"/>
            <w:vAlign w:val="center"/>
            <w:hideMark/>
          </w:tcPr>
          <w:p w14:paraId="227ACDE6" w14:textId="77777777" w:rsidR="001234D9" w:rsidRPr="005E1434" w:rsidRDefault="001234D9" w:rsidP="00351638">
            <w:pPr>
              <w:spacing w:line="240" w:lineRule="auto"/>
              <w:ind w:firstLine="0"/>
              <w:jc w:val="center"/>
              <w:rPr>
                <w:color w:val="000000"/>
              </w:rPr>
            </w:pPr>
            <w:r w:rsidRPr="005E1434">
              <w:rPr>
                <w:color w:val="000000"/>
              </w:rPr>
              <w:t>4</w:t>
            </w:r>
          </w:p>
        </w:tc>
        <w:tc>
          <w:tcPr>
            <w:tcW w:w="960" w:type="dxa"/>
            <w:tcBorders>
              <w:top w:val="nil"/>
              <w:left w:val="nil"/>
              <w:bottom w:val="single" w:sz="8" w:space="0" w:color="auto"/>
              <w:right w:val="single" w:sz="8" w:space="0" w:color="auto"/>
            </w:tcBorders>
            <w:shd w:val="clear" w:color="auto" w:fill="auto"/>
            <w:vAlign w:val="center"/>
            <w:hideMark/>
          </w:tcPr>
          <w:p w14:paraId="5C39B078" w14:textId="77777777" w:rsidR="001234D9" w:rsidRPr="005E1434" w:rsidRDefault="001234D9" w:rsidP="00351638">
            <w:pPr>
              <w:spacing w:line="240" w:lineRule="auto"/>
              <w:ind w:firstLine="0"/>
              <w:jc w:val="center"/>
              <w:rPr>
                <w:color w:val="000000"/>
              </w:rPr>
            </w:pPr>
            <w:r w:rsidRPr="005E1434">
              <w:rPr>
                <w:color w:val="000000"/>
              </w:rPr>
              <w:t>3</w:t>
            </w:r>
          </w:p>
        </w:tc>
        <w:tc>
          <w:tcPr>
            <w:tcW w:w="991" w:type="dxa"/>
            <w:tcBorders>
              <w:top w:val="nil"/>
              <w:left w:val="nil"/>
              <w:bottom w:val="single" w:sz="8" w:space="0" w:color="auto"/>
              <w:right w:val="single" w:sz="8" w:space="0" w:color="auto"/>
            </w:tcBorders>
            <w:shd w:val="clear" w:color="auto" w:fill="auto"/>
            <w:vAlign w:val="center"/>
            <w:hideMark/>
          </w:tcPr>
          <w:p w14:paraId="2C33C31D" w14:textId="77777777" w:rsidR="001234D9" w:rsidRPr="005E1434" w:rsidRDefault="001234D9" w:rsidP="00351638">
            <w:pPr>
              <w:spacing w:line="240" w:lineRule="auto"/>
              <w:ind w:firstLine="0"/>
              <w:jc w:val="center"/>
              <w:rPr>
                <w:color w:val="000000"/>
              </w:rPr>
            </w:pPr>
            <w:r w:rsidRPr="005E1434">
              <w:rPr>
                <w:color w:val="000000"/>
              </w:rPr>
              <w:t>112</w:t>
            </w:r>
          </w:p>
        </w:tc>
        <w:tc>
          <w:tcPr>
            <w:tcW w:w="929" w:type="dxa"/>
            <w:tcBorders>
              <w:top w:val="nil"/>
              <w:left w:val="nil"/>
              <w:bottom w:val="single" w:sz="8" w:space="0" w:color="auto"/>
              <w:right w:val="single" w:sz="8" w:space="0" w:color="auto"/>
            </w:tcBorders>
            <w:shd w:val="clear" w:color="auto" w:fill="auto"/>
            <w:vAlign w:val="center"/>
            <w:hideMark/>
          </w:tcPr>
          <w:p w14:paraId="58D0E901" w14:textId="77777777" w:rsidR="001234D9" w:rsidRPr="005E1434" w:rsidRDefault="001234D9" w:rsidP="00351638">
            <w:pPr>
              <w:spacing w:line="240" w:lineRule="auto"/>
              <w:ind w:firstLine="0"/>
              <w:jc w:val="center"/>
              <w:rPr>
                <w:color w:val="000000"/>
              </w:rPr>
            </w:pPr>
            <w:r w:rsidRPr="005E1434">
              <w:rPr>
                <w:color w:val="000000"/>
              </w:rPr>
              <w:t>1</w:t>
            </w:r>
          </w:p>
        </w:tc>
        <w:tc>
          <w:tcPr>
            <w:tcW w:w="961" w:type="dxa"/>
            <w:tcBorders>
              <w:top w:val="nil"/>
              <w:left w:val="nil"/>
              <w:bottom w:val="single" w:sz="8" w:space="0" w:color="auto"/>
              <w:right w:val="single" w:sz="8" w:space="0" w:color="auto"/>
            </w:tcBorders>
            <w:shd w:val="clear" w:color="auto" w:fill="auto"/>
            <w:vAlign w:val="center"/>
            <w:hideMark/>
          </w:tcPr>
          <w:p w14:paraId="6187B16A" w14:textId="77777777" w:rsidR="001234D9" w:rsidRPr="005E1434" w:rsidRDefault="001234D9" w:rsidP="00351638">
            <w:pPr>
              <w:spacing w:line="240" w:lineRule="auto"/>
              <w:ind w:firstLine="0"/>
              <w:jc w:val="center"/>
              <w:rPr>
                <w:color w:val="000000"/>
              </w:rPr>
            </w:pPr>
            <w:r w:rsidRPr="005E1434">
              <w:rPr>
                <w:color w:val="000000"/>
              </w:rPr>
              <w:t>0</w:t>
            </w:r>
          </w:p>
        </w:tc>
      </w:tr>
      <w:tr w:rsidR="001234D9" w:rsidRPr="005E1434" w14:paraId="5553EC99" w14:textId="77777777" w:rsidTr="00351638">
        <w:trPr>
          <w:trHeight w:val="20"/>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0AEE12E2" w14:textId="77777777" w:rsidR="001234D9" w:rsidRPr="005E1434" w:rsidRDefault="001234D9" w:rsidP="00351638">
            <w:pPr>
              <w:spacing w:line="240" w:lineRule="auto"/>
              <w:ind w:right="-109" w:firstLine="0"/>
              <w:jc w:val="left"/>
              <w:rPr>
                <w:color w:val="000000"/>
              </w:rPr>
            </w:pPr>
            <w:r w:rsidRPr="005E1434">
              <w:rPr>
                <w:color w:val="000000"/>
              </w:rPr>
              <w:t>Anglų kalba</w:t>
            </w:r>
          </w:p>
        </w:tc>
        <w:tc>
          <w:tcPr>
            <w:tcW w:w="990" w:type="dxa"/>
            <w:tcBorders>
              <w:top w:val="nil"/>
              <w:left w:val="nil"/>
              <w:bottom w:val="single" w:sz="8" w:space="0" w:color="auto"/>
              <w:right w:val="nil"/>
            </w:tcBorders>
            <w:shd w:val="clear" w:color="auto" w:fill="auto"/>
            <w:vAlign w:val="center"/>
            <w:hideMark/>
          </w:tcPr>
          <w:p w14:paraId="6A5726AA" w14:textId="77777777" w:rsidR="001234D9" w:rsidRPr="005E1434" w:rsidRDefault="001234D9" w:rsidP="00351638">
            <w:pPr>
              <w:spacing w:line="240" w:lineRule="auto"/>
              <w:ind w:firstLine="0"/>
              <w:jc w:val="center"/>
              <w:rPr>
                <w:color w:val="000000"/>
              </w:rPr>
            </w:pPr>
            <w:r w:rsidRPr="005E1434">
              <w:rPr>
                <w:color w:val="000000"/>
              </w:rPr>
              <w:t>125</w:t>
            </w:r>
          </w:p>
        </w:tc>
        <w:tc>
          <w:tcPr>
            <w:tcW w:w="990" w:type="dxa"/>
            <w:tcBorders>
              <w:top w:val="nil"/>
              <w:left w:val="single" w:sz="8" w:space="0" w:color="auto"/>
              <w:bottom w:val="single" w:sz="8" w:space="0" w:color="auto"/>
              <w:right w:val="single" w:sz="8" w:space="0" w:color="auto"/>
            </w:tcBorders>
            <w:shd w:val="clear" w:color="auto" w:fill="auto"/>
            <w:vAlign w:val="center"/>
            <w:hideMark/>
          </w:tcPr>
          <w:p w14:paraId="2C733B4C" w14:textId="77777777" w:rsidR="001234D9" w:rsidRPr="005E1434" w:rsidRDefault="001234D9" w:rsidP="00351638">
            <w:pPr>
              <w:spacing w:line="240" w:lineRule="auto"/>
              <w:ind w:firstLine="0"/>
              <w:jc w:val="center"/>
              <w:rPr>
                <w:color w:val="000000"/>
              </w:rPr>
            </w:pPr>
            <w:r w:rsidRPr="005E1434">
              <w:rPr>
                <w:color w:val="000000"/>
              </w:rPr>
              <w:t>34</w:t>
            </w:r>
          </w:p>
        </w:tc>
        <w:tc>
          <w:tcPr>
            <w:tcW w:w="810" w:type="dxa"/>
            <w:tcBorders>
              <w:top w:val="nil"/>
              <w:left w:val="nil"/>
              <w:bottom w:val="single" w:sz="8" w:space="0" w:color="auto"/>
              <w:right w:val="single" w:sz="8" w:space="0" w:color="auto"/>
            </w:tcBorders>
            <w:shd w:val="clear" w:color="auto" w:fill="auto"/>
            <w:vAlign w:val="center"/>
            <w:hideMark/>
          </w:tcPr>
          <w:p w14:paraId="5BB6AFE5" w14:textId="77777777" w:rsidR="001234D9" w:rsidRPr="005E1434" w:rsidRDefault="001234D9" w:rsidP="00351638">
            <w:pPr>
              <w:spacing w:line="240" w:lineRule="auto"/>
              <w:ind w:firstLine="0"/>
              <w:jc w:val="center"/>
              <w:rPr>
                <w:color w:val="000000"/>
              </w:rPr>
            </w:pPr>
            <w:r w:rsidRPr="005E1434">
              <w:rPr>
                <w:color w:val="000000"/>
              </w:rPr>
              <w:t>43</w:t>
            </w:r>
          </w:p>
        </w:tc>
        <w:tc>
          <w:tcPr>
            <w:tcW w:w="990" w:type="dxa"/>
            <w:tcBorders>
              <w:top w:val="nil"/>
              <w:left w:val="nil"/>
              <w:bottom w:val="single" w:sz="8" w:space="0" w:color="auto"/>
              <w:right w:val="single" w:sz="8" w:space="0" w:color="auto"/>
            </w:tcBorders>
            <w:shd w:val="clear" w:color="auto" w:fill="auto"/>
            <w:vAlign w:val="center"/>
            <w:hideMark/>
          </w:tcPr>
          <w:p w14:paraId="0A86C381" w14:textId="77777777" w:rsidR="001234D9" w:rsidRPr="005E1434" w:rsidRDefault="001234D9" w:rsidP="00351638">
            <w:pPr>
              <w:spacing w:line="240" w:lineRule="auto"/>
              <w:ind w:firstLine="0"/>
              <w:jc w:val="center"/>
              <w:rPr>
                <w:color w:val="000000"/>
              </w:rPr>
            </w:pPr>
            <w:r w:rsidRPr="005E1434">
              <w:rPr>
                <w:color w:val="000000"/>
              </w:rPr>
              <w:t>115</w:t>
            </w:r>
          </w:p>
        </w:tc>
        <w:tc>
          <w:tcPr>
            <w:tcW w:w="839" w:type="dxa"/>
            <w:tcBorders>
              <w:top w:val="nil"/>
              <w:left w:val="nil"/>
              <w:bottom w:val="single" w:sz="8" w:space="0" w:color="auto"/>
              <w:right w:val="single" w:sz="8" w:space="0" w:color="auto"/>
            </w:tcBorders>
            <w:shd w:val="clear" w:color="auto" w:fill="auto"/>
            <w:vAlign w:val="center"/>
            <w:hideMark/>
          </w:tcPr>
          <w:p w14:paraId="6F06E122" w14:textId="77777777" w:rsidR="001234D9" w:rsidRPr="005E1434" w:rsidRDefault="001234D9" w:rsidP="00351638">
            <w:pPr>
              <w:spacing w:line="240" w:lineRule="auto"/>
              <w:ind w:firstLine="0"/>
              <w:jc w:val="center"/>
              <w:rPr>
                <w:color w:val="000000"/>
              </w:rPr>
            </w:pPr>
            <w:r w:rsidRPr="005E1434">
              <w:rPr>
                <w:color w:val="000000"/>
              </w:rPr>
              <w:t>23</w:t>
            </w:r>
          </w:p>
        </w:tc>
        <w:tc>
          <w:tcPr>
            <w:tcW w:w="960" w:type="dxa"/>
            <w:tcBorders>
              <w:top w:val="nil"/>
              <w:left w:val="nil"/>
              <w:bottom w:val="single" w:sz="8" w:space="0" w:color="auto"/>
              <w:right w:val="single" w:sz="8" w:space="0" w:color="auto"/>
            </w:tcBorders>
            <w:shd w:val="clear" w:color="auto" w:fill="auto"/>
            <w:vAlign w:val="center"/>
            <w:hideMark/>
          </w:tcPr>
          <w:p w14:paraId="75F7DB2C" w14:textId="77777777" w:rsidR="001234D9" w:rsidRPr="005E1434" w:rsidRDefault="001234D9" w:rsidP="00351638">
            <w:pPr>
              <w:spacing w:line="240" w:lineRule="auto"/>
              <w:ind w:firstLine="0"/>
              <w:jc w:val="center"/>
              <w:rPr>
                <w:color w:val="000000"/>
              </w:rPr>
            </w:pPr>
            <w:r w:rsidRPr="005E1434">
              <w:rPr>
                <w:color w:val="000000"/>
              </w:rPr>
              <w:t>28</w:t>
            </w:r>
          </w:p>
        </w:tc>
        <w:tc>
          <w:tcPr>
            <w:tcW w:w="991" w:type="dxa"/>
            <w:tcBorders>
              <w:top w:val="nil"/>
              <w:left w:val="nil"/>
              <w:bottom w:val="single" w:sz="8" w:space="0" w:color="auto"/>
              <w:right w:val="single" w:sz="8" w:space="0" w:color="auto"/>
            </w:tcBorders>
            <w:shd w:val="clear" w:color="auto" w:fill="auto"/>
            <w:vAlign w:val="center"/>
            <w:hideMark/>
          </w:tcPr>
          <w:p w14:paraId="40A010B5" w14:textId="77777777" w:rsidR="001234D9" w:rsidRPr="005E1434" w:rsidRDefault="001234D9" w:rsidP="00351638">
            <w:pPr>
              <w:spacing w:line="240" w:lineRule="auto"/>
              <w:ind w:firstLine="0"/>
              <w:jc w:val="center"/>
              <w:rPr>
                <w:color w:val="000000"/>
              </w:rPr>
            </w:pPr>
            <w:r w:rsidRPr="005E1434">
              <w:rPr>
                <w:color w:val="000000"/>
              </w:rPr>
              <w:t>114</w:t>
            </w:r>
          </w:p>
        </w:tc>
        <w:tc>
          <w:tcPr>
            <w:tcW w:w="929" w:type="dxa"/>
            <w:tcBorders>
              <w:top w:val="nil"/>
              <w:left w:val="nil"/>
              <w:bottom w:val="single" w:sz="8" w:space="0" w:color="auto"/>
              <w:right w:val="single" w:sz="8" w:space="0" w:color="auto"/>
            </w:tcBorders>
            <w:shd w:val="clear" w:color="auto" w:fill="auto"/>
            <w:vAlign w:val="center"/>
            <w:hideMark/>
          </w:tcPr>
          <w:p w14:paraId="57ADD4FB" w14:textId="77777777" w:rsidR="001234D9" w:rsidRPr="005E1434" w:rsidRDefault="001234D9" w:rsidP="00351638">
            <w:pPr>
              <w:spacing w:line="240" w:lineRule="auto"/>
              <w:ind w:firstLine="0"/>
              <w:jc w:val="center"/>
              <w:rPr>
                <w:color w:val="000000"/>
              </w:rPr>
            </w:pPr>
            <w:r w:rsidRPr="005E1434">
              <w:rPr>
                <w:color w:val="000000"/>
              </w:rPr>
              <w:t>40</w:t>
            </w:r>
          </w:p>
        </w:tc>
        <w:tc>
          <w:tcPr>
            <w:tcW w:w="961" w:type="dxa"/>
            <w:tcBorders>
              <w:top w:val="nil"/>
              <w:left w:val="nil"/>
              <w:bottom w:val="single" w:sz="8" w:space="0" w:color="auto"/>
              <w:right w:val="single" w:sz="8" w:space="0" w:color="auto"/>
            </w:tcBorders>
            <w:shd w:val="clear" w:color="auto" w:fill="auto"/>
            <w:vAlign w:val="center"/>
            <w:hideMark/>
          </w:tcPr>
          <w:p w14:paraId="42D08A3C" w14:textId="77777777" w:rsidR="001234D9" w:rsidRPr="005E1434" w:rsidRDefault="001234D9" w:rsidP="00351638">
            <w:pPr>
              <w:spacing w:line="240" w:lineRule="auto"/>
              <w:ind w:firstLine="0"/>
              <w:jc w:val="center"/>
              <w:rPr>
                <w:color w:val="000000"/>
              </w:rPr>
            </w:pPr>
            <w:r w:rsidRPr="005E1434">
              <w:rPr>
                <w:color w:val="000000"/>
              </w:rPr>
              <w:t>27</w:t>
            </w:r>
          </w:p>
        </w:tc>
      </w:tr>
      <w:tr w:rsidR="001234D9" w:rsidRPr="005E1434" w14:paraId="37480BB5" w14:textId="77777777" w:rsidTr="00351638">
        <w:trPr>
          <w:trHeight w:val="20"/>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0FA88A65" w14:textId="77777777" w:rsidR="001234D9" w:rsidRPr="005E1434" w:rsidRDefault="001234D9" w:rsidP="00351638">
            <w:pPr>
              <w:spacing w:line="240" w:lineRule="auto"/>
              <w:ind w:firstLine="0"/>
              <w:jc w:val="left"/>
              <w:rPr>
                <w:color w:val="000000"/>
              </w:rPr>
            </w:pPr>
            <w:r w:rsidRPr="005E1434">
              <w:rPr>
                <w:color w:val="000000"/>
              </w:rPr>
              <w:t>Istorija</w:t>
            </w:r>
          </w:p>
        </w:tc>
        <w:tc>
          <w:tcPr>
            <w:tcW w:w="990" w:type="dxa"/>
            <w:tcBorders>
              <w:top w:val="nil"/>
              <w:left w:val="nil"/>
              <w:bottom w:val="single" w:sz="8" w:space="0" w:color="auto"/>
              <w:right w:val="nil"/>
            </w:tcBorders>
            <w:shd w:val="clear" w:color="auto" w:fill="auto"/>
            <w:vAlign w:val="center"/>
            <w:hideMark/>
          </w:tcPr>
          <w:p w14:paraId="4FD1EBE1" w14:textId="77777777" w:rsidR="001234D9" w:rsidRPr="005E1434" w:rsidRDefault="001234D9" w:rsidP="00351638">
            <w:pPr>
              <w:spacing w:line="240" w:lineRule="auto"/>
              <w:ind w:firstLine="0"/>
              <w:jc w:val="center"/>
              <w:rPr>
                <w:color w:val="000000"/>
              </w:rPr>
            </w:pPr>
            <w:r w:rsidRPr="005E1434">
              <w:rPr>
                <w:color w:val="000000"/>
              </w:rPr>
              <w:t>73</w:t>
            </w:r>
          </w:p>
        </w:tc>
        <w:tc>
          <w:tcPr>
            <w:tcW w:w="990" w:type="dxa"/>
            <w:tcBorders>
              <w:top w:val="nil"/>
              <w:left w:val="single" w:sz="8" w:space="0" w:color="auto"/>
              <w:bottom w:val="single" w:sz="8" w:space="0" w:color="auto"/>
              <w:right w:val="single" w:sz="8" w:space="0" w:color="auto"/>
            </w:tcBorders>
            <w:shd w:val="clear" w:color="auto" w:fill="auto"/>
            <w:vAlign w:val="center"/>
            <w:hideMark/>
          </w:tcPr>
          <w:p w14:paraId="4352F081" w14:textId="77777777" w:rsidR="001234D9" w:rsidRPr="005E1434" w:rsidRDefault="001234D9" w:rsidP="00351638">
            <w:pPr>
              <w:spacing w:line="240" w:lineRule="auto"/>
              <w:ind w:firstLine="0"/>
              <w:jc w:val="center"/>
              <w:rPr>
                <w:color w:val="000000"/>
              </w:rPr>
            </w:pPr>
            <w:r w:rsidRPr="005E1434">
              <w:rPr>
                <w:color w:val="000000"/>
              </w:rPr>
              <w:t>8</w:t>
            </w:r>
          </w:p>
        </w:tc>
        <w:tc>
          <w:tcPr>
            <w:tcW w:w="810" w:type="dxa"/>
            <w:tcBorders>
              <w:top w:val="nil"/>
              <w:left w:val="nil"/>
              <w:bottom w:val="single" w:sz="8" w:space="0" w:color="auto"/>
              <w:right w:val="single" w:sz="8" w:space="0" w:color="auto"/>
            </w:tcBorders>
            <w:shd w:val="clear" w:color="auto" w:fill="auto"/>
            <w:vAlign w:val="center"/>
            <w:hideMark/>
          </w:tcPr>
          <w:p w14:paraId="5FE14F91" w14:textId="77777777" w:rsidR="001234D9" w:rsidRPr="005E1434" w:rsidRDefault="001234D9" w:rsidP="00351638">
            <w:pPr>
              <w:spacing w:line="240" w:lineRule="auto"/>
              <w:ind w:firstLine="0"/>
              <w:jc w:val="center"/>
              <w:rPr>
                <w:color w:val="000000"/>
              </w:rPr>
            </w:pPr>
            <w:r w:rsidRPr="005E1434">
              <w:rPr>
                <w:color w:val="000000"/>
              </w:rPr>
              <w:t>5</w:t>
            </w:r>
          </w:p>
        </w:tc>
        <w:tc>
          <w:tcPr>
            <w:tcW w:w="990" w:type="dxa"/>
            <w:tcBorders>
              <w:top w:val="nil"/>
              <w:left w:val="nil"/>
              <w:bottom w:val="single" w:sz="8" w:space="0" w:color="auto"/>
              <w:right w:val="single" w:sz="8" w:space="0" w:color="auto"/>
            </w:tcBorders>
            <w:shd w:val="clear" w:color="auto" w:fill="auto"/>
            <w:vAlign w:val="center"/>
            <w:hideMark/>
          </w:tcPr>
          <w:p w14:paraId="61B64B2F" w14:textId="77777777" w:rsidR="001234D9" w:rsidRPr="005E1434" w:rsidRDefault="001234D9" w:rsidP="00351638">
            <w:pPr>
              <w:spacing w:line="240" w:lineRule="auto"/>
              <w:ind w:firstLine="0"/>
              <w:jc w:val="center"/>
              <w:rPr>
                <w:color w:val="000000"/>
              </w:rPr>
            </w:pPr>
            <w:r w:rsidRPr="005E1434">
              <w:rPr>
                <w:color w:val="000000"/>
              </w:rPr>
              <w:t>82</w:t>
            </w:r>
          </w:p>
        </w:tc>
        <w:tc>
          <w:tcPr>
            <w:tcW w:w="839" w:type="dxa"/>
            <w:tcBorders>
              <w:top w:val="nil"/>
              <w:left w:val="nil"/>
              <w:bottom w:val="single" w:sz="8" w:space="0" w:color="auto"/>
              <w:right w:val="single" w:sz="8" w:space="0" w:color="auto"/>
            </w:tcBorders>
            <w:shd w:val="clear" w:color="auto" w:fill="auto"/>
            <w:vAlign w:val="center"/>
            <w:hideMark/>
          </w:tcPr>
          <w:p w14:paraId="296F3E4A" w14:textId="77777777" w:rsidR="001234D9" w:rsidRPr="005E1434" w:rsidRDefault="001234D9" w:rsidP="00351638">
            <w:pPr>
              <w:spacing w:line="240" w:lineRule="auto"/>
              <w:ind w:firstLine="0"/>
              <w:jc w:val="center"/>
              <w:rPr>
                <w:color w:val="000000"/>
              </w:rPr>
            </w:pPr>
            <w:r w:rsidRPr="005E1434">
              <w:rPr>
                <w:color w:val="000000"/>
              </w:rPr>
              <w:t>11</w:t>
            </w:r>
          </w:p>
        </w:tc>
        <w:tc>
          <w:tcPr>
            <w:tcW w:w="960" w:type="dxa"/>
            <w:tcBorders>
              <w:top w:val="nil"/>
              <w:left w:val="nil"/>
              <w:bottom w:val="single" w:sz="8" w:space="0" w:color="auto"/>
              <w:right w:val="single" w:sz="8" w:space="0" w:color="auto"/>
            </w:tcBorders>
            <w:shd w:val="clear" w:color="auto" w:fill="auto"/>
            <w:vAlign w:val="center"/>
            <w:hideMark/>
          </w:tcPr>
          <w:p w14:paraId="2BB56C29" w14:textId="77777777" w:rsidR="001234D9" w:rsidRPr="005E1434" w:rsidRDefault="001234D9" w:rsidP="00351638">
            <w:pPr>
              <w:spacing w:line="240" w:lineRule="auto"/>
              <w:ind w:firstLine="0"/>
              <w:jc w:val="center"/>
              <w:rPr>
                <w:color w:val="000000"/>
              </w:rPr>
            </w:pPr>
            <w:r w:rsidRPr="005E1434">
              <w:rPr>
                <w:color w:val="000000"/>
              </w:rPr>
              <w:t>5</w:t>
            </w:r>
          </w:p>
        </w:tc>
        <w:tc>
          <w:tcPr>
            <w:tcW w:w="991" w:type="dxa"/>
            <w:tcBorders>
              <w:top w:val="nil"/>
              <w:left w:val="nil"/>
              <w:bottom w:val="single" w:sz="8" w:space="0" w:color="auto"/>
              <w:right w:val="single" w:sz="8" w:space="0" w:color="auto"/>
            </w:tcBorders>
            <w:shd w:val="clear" w:color="auto" w:fill="auto"/>
            <w:vAlign w:val="center"/>
            <w:hideMark/>
          </w:tcPr>
          <w:p w14:paraId="6A031B1D" w14:textId="77777777" w:rsidR="001234D9" w:rsidRPr="005E1434" w:rsidRDefault="001234D9" w:rsidP="00351638">
            <w:pPr>
              <w:spacing w:line="240" w:lineRule="auto"/>
              <w:ind w:firstLine="0"/>
              <w:jc w:val="center"/>
              <w:rPr>
                <w:color w:val="000000"/>
              </w:rPr>
            </w:pPr>
            <w:r w:rsidRPr="005E1434">
              <w:rPr>
                <w:color w:val="000000"/>
              </w:rPr>
              <w:t>71</w:t>
            </w:r>
          </w:p>
        </w:tc>
        <w:tc>
          <w:tcPr>
            <w:tcW w:w="929" w:type="dxa"/>
            <w:tcBorders>
              <w:top w:val="nil"/>
              <w:left w:val="nil"/>
              <w:bottom w:val="single" w:sz="8" w:space="0" w:color="auto"/>
              <w:right w:val="single" w:sz="8" w:space="0" w:color="auto"/>
            </w:tcBorders>
            <w:shd w:val="clear" w:color="auto" w:fill="auto"/>
            <w:vAlign w:val="center"/>
            <w:hideMark/>
          </w:tcPr>
          <w:p w14:paraId="1434068C" w14:textId="77777777" w:rsidR="001234D9" w:rsidRPr="005E1434" w:rsidRDefault="001234D9" w:rsidP="00351638">
            <w:pPr>
              <w:spacing w:line="240" w:lineRule="auto"/>
              <w:ind w:firstLine="0"/>
              <w:jc w:val="center"/>
              <w:rPr>
                <w:color w:val="000000"/>
              </w:rPr>
            </w:pPr>
            <w:r w:rsidRPr="005E1434">
              <w:rPr>
                <w:color w:val="000000"/>
              </w:rPr>
              <w:t>4</w:t>
            </w:r>
          </w:p>
        </w:tc>
        <w:tc>
          <w:tcPr>
            <w:tcW w:w="961" w:type="dxa"/>
            <w:tcBorders>
              <w:top w:val="nil"/>
              <w:left w:val="nil"/>
              <w:bottom w:val="single" w:sz="8" w:space="0" w:color="auto"/>
              <w:right w:val="single" w:sz="8" w:space="0" w:color="auto"/>
            </w:tcBorders>
            <w:shd w:val="clear" w:color="auto" w:fill="auto"/>
            <w:vAlign w:val="center"/>
            <w:hideMark/>
          </w:tcPr>
          <w:p w14:paraId="2AEBE8A0" w14:textId="77777777" w:rsidR="001234D9" w:rsidRPr="005E1434" w:rsidRDefault="001234D9" w:rsidP="00351638">
            <w:pPr>
              <w:spacing w:line="240" w:lineRule="auto"/>
              <w:ind w:firstLine="0"/>
              <w:jc w:val="center"/>
              <w:rPr>
                <w:color w:val="000000"/>
              </w:rPr>
            </w:pPr>
            <w:r w:rsidRPr="005E1434">
              <w:rPr>
                <w:color w:val="000000"/>
              </w:rPr>
              <w:t>0</w:t>
            </w:r>
          </w:p>
        </w:tc>
      </w:tr>
      <w:tr w:rsidR="001234D9" w:rsidRPr="005E1434" w14:paraId="79289533" w14:textId="77777777" w:rsidTr="00351638">
        <w:trPr>
          <w:trHeight w:val="20"/>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61F5E077" w14:textId="77777777" w:rsidR="001234D9" w:rsidRPr="005E1434" w:rsidRDefault="001234D9" w:rsidP="00351638">
            <w:pPr>
              <w:spacing w:line="240" w:lineRule="auto"/>
              <w:ind w:firstLine="0"/>
              <w:jc w:val="left"/>
              <w:rPr>
                <w:color w:val="000000"/>
              </w:rPr>
            </w:pPr>
            <w:r w:rsidRPr="005E1434">
              <w:rPr>
                <w:color w:val="000000"/>
              </w:rPr>
              <w:t>IT</w:t>
            </w:r>
          </w:p>
        </w:tc>
        <w:tc>
          <w:tcPr>
            <w:tcW w:w="990" w:type="dxa"/>
            <w:tcBorders>
              <w:top w:val="nil"/>
              <w:left w:val="nil"/>
              <w:bottom w:val="single" w:sz="8" w:space="0" w:color="auto"/>
              <w:right w:val="nil"/>
            </w:tcBorders>
            <w:shd w:val="clear" w:color="auto" w:fill="auto"/>
            <w:vAlign w:val="center"/>
            <w:hideMark/>
          </w:tcPr>
          <w:p w14:paraId="30B11A89" w14:textId="77777777" w:rsidR="001234D9" w:rsidRPr="005E1434" w:rsidRDefault="001234D9" w:rsidP="00351638">
            <w:pPr>
              <w:spacing w:line="240" w:lineRule="auto"/>
              <w:ind w:firstLine="0"/>
              <w:jc w:val="center"/>
              <w:rPr>
                <w:color w:val="000000"/>
              </w:rPr>
            </w:pPr>
            <w:r w:rsidRPr="005E1434">
              <w:rPr>
                <w:color w:val="000000"/>
              </w:rPr>
              <w:t>23</w:t>
            </w:r>
          </w:p>
        </w:tc>
        <w:tc>
          <w:tcPr>
            <w:tcW w:w="990" w:type="dxa"/>
            <w:tcBorders>
              <w:top w:val="nil"/>
              <w:left w:val="single" w:sz="8" w:space="0" w:color="auto"/>
              <w:bottom w:val="single" w:sz="8" w:space="0" w:color="auto"/>
              <w:right w:val="single" w:sz="8" w:space="0" w:color="auto"/>
            </w:tcBorders>
            <w:shd w:val="clear" w:color="auto" w:fill="auto"/>
            <w:vAlign w:val="center"/>
            <w:hideMark/>
          </w:tcPr>
          <w:p w14:paraId="1553C36D" w14:textId="77777777" w:rsidR="001234D9" w:rsidRPr="005E1434" w:rsidRDefault="001234D9" w:rsidP="00351638">
            <w:pPr>
              <w:spacing w:line="240" w:lineRule="auto"/>
              <w:ind w:firstLine="0"/>
              <w:jc w:val="center"/>
              <w:rPr>
                <w:color w:val="000000"/>
              </w:rPr>
            </w:pPr>
            <w:r w:rsidRPr="005E1434">
              <w:rPr>
                <w:color w:val="000000"/>
              </w:rPr>
              <w:t>4</w:t>
            </w:r>
          </w:p>
        </w:tc>
        <w:tc>
          <w:tcPr>
            <w:tcW w:w="810" w:type="dxa"/>
            <w:tcBorders>
              <w:top w:val="nil"/>
              <w:left w:val="nil"/>
              <w:bottom w:val="single" w:sz="8" w:space="0" w:color="auto"/>
              <w:right w:val="single" w:sz="8" w:space="0" w:color="auto"/>
            </w:tcBorders>
            <w:shd w:val="clear" w:color="auto" w:fill="auto"/>
            <w:vAlign w:val="center"/>
            <w:hideMark/>
          </w:tcPr>
          <w:p w14:paraId="497CF547" w14:textId="77777777" w:rsidR="001234D9" w:rsidRPr="005E1434" w:rsidRDefault="001234D9" w:rsidP="00351638">
            <w:pPr>
              <w:spacing w:line="240" w:lineRule="auto"/>
              <w:ind w:firstLine="0"/>
              <w:jc w:val="center"/>
              <w:rPr>
                <w:color w:val="000000"/>
              </w:rPr>
            </w:pPr>
            <w:r w:rsidRPr="005E1434">
              <w:rPr>
                <w:color w:val="000000"/>
              </w:rPr>
              <w:t>11</w:t>
            </w:r>
          </w:p>
        </w:tc>
        <w:tc>
          <w:tcPr>
            <w:tcW w:w="990" w:type="dxa"/>
            <w:tcBorders>
              <w:top w:val="nil"/>
              <w:left w:val="nil"/>
              <w:bottom w:val="single" w:sz="8" w:space="0" w:color="auto"/>
              <w:right w:val="single" w:sz="8" w:space="0" w:color="auto"/>
            </w:tcBorders>
            <w:shd w:val="clear" w:color="auto" w:fill="auto"/>
            <w:vAlign w:val="center"/>
            <w:hideMark/>
          </w:tcPr>
          <w:p w14:paraId="59DA85F9" w14:textId="77777777" w:rsidR="001234D9" w:rsidRPr="005E1434" w:rsidRDefault="001234D9" w:rsidP="00351638">
            <w:pPr>
              <w:spacing w:line="240" w:lineRule="auto"/>
              <w:ind w:firstLine="0"/>
              <w:jc w:val="center"/>
              <w:rPr>
                <w:color w:val="000000"/>
              </w:rPr>
            </w:pPr>
            <w:r w:rsidRPr="005E1434">
              <w:rPr>
                <w:color w:val="000000"/>
              </w:rPr>
              <w:t>17</w:t>
            </w:r>
          </w:p>
        </w:tc>
        <w:tc>
          <w:tcPr>
            <w:tcW w:w="839" w:type="dxa"/>
            <w:tcBorders>
              <w:top w:val="nil"/>
              <w:left w:val="nil"/>
              <w:bottom w:val="single" w:sz="8" w:space="0" w:color="auto"/>
              <w:right w:val="single" w:sz="8" w:space="0" w:color="auto"/>
            </w:tcBorders>
            <w:shd w:val="clear" w:color="auto" w:fill="auto"/>
            <w:vAlign w:val="center"/>
            <w:hideMark/>
          </w:tcPr>
          <w:p w14:paraId="2F5291DA" w14:textId="77777777" w:rsidR="001234D9" w:rsidRPr="005E1434" w:rsidRDefault="001234D9" w:rsidP="00351638">
            <w:pPr>
              <w:spacing w:line="240" w:lineRule="auto"/>
              <w:ind w:firstLine="0"/>
              <w:jc w:val="center"/>
              <w:rPr>
                <w:color w:val="000000"/>
              </w:rPr>
            </w:pPr>
            <w:r w:rsidRPr="005E1434">
              <w:rPr>
                <w:color w:val="000000"/>
              </w:rPr>
              <w:t>1</w:t>
            </w:r>
          </w:p>
        </w:tc>
        <w:tc>
          <w:tcPr>
            <w:tcW w:w="960" w:type="dxa"/>
            <w:tcBorders>
              <w:top w:val="nil"/>
              <w:left w:val="nil"/>
              <w:bottom w:val="single" w:sz="8" w:space="0" w:color="auto"/>
              <w:right w:val="single" w:sz="8" w:space="0" w:color="auto"/>
            </w:tcBorders>
            <w:shd w:val="clear" w:color="auto" w:fill="auto"/>
            <w:vAlign w:val="center"/>
            <w:hideMark/>
          </w:tcPr>
          <w:p w14:paraId="0DB21D5C" w14:textId="77777777" w:rsidR="001234D9" w:rsidRPr="005E1434" w:rsidRDefault="001234D9" w:rsidP="00351638">
            <w:pPr>
              <w:spacing w:line="240" w:lineRule="auto"/>
              <w:ind w:firstLine="0"/>
              <w:jc w:val="center"/>
              <w:rPr>
                <w:color w:val="000000"/>
              </w:rPr>
            </w:pPr>
            <w:r w:rsidRPr="005E1434">
              <w:rPr>
                <w:color w:val="000000"/>
              </w:rPr>
              <w:t>5</w:t>
            </w:r>
          </w:p>
        </w:tc>
        <w:tc>
          <w:tcPr>
            <w:tcW w:w="991" w:type="dxa"/>
            <w:tcBorders>
              <w:top w:val="nil"/>
              <w:left w:val="nil"/>
              <w:bottom w:val="single" w:sz="8" w:space="0" w:color="auto"/>
              <w:right w:val="single" w:sz="8" w:space="0" w:color="auto"/>
            </w:tcBorders>
            <w:shd w:val="clear" w:color="auto" w:fill="auto"/>
            <w:vAlign w:val="center"/>
            <w:hideMark/>
          </w:tcPr>
          <w:p w14:paraId="051CF8A4" w14:textId="77777777" w:rsidR="001234D9" w:rsidRPr="005E1434" w:rsidRDefault="001234D9" w:rsidP="00351638">
            <w:pPr>
              <w:spacing w:line="240" w:lineRule="auto"/>
              <w:ind w:firstLine="0"/>
              <w:jc w:val="center"/>
              <w:rPr>
                <w:color w:val="000000"/>
              </w:rPr>
            </w:pPr>
            <w:r w:rsidRPr="005E1434">
              <w:rPr>
                <w:color w:val="000000"/>
              </w:rPr>
              <w:t>13</w:t>
            </w:r>
          </w:p>
        </w:tc>
        <w:tc>
          <w:tcPr>
            <w:tcW w:w="929" w:type="dxa"/>
            <w:tcBorders>
              <w:top w:val="nil"/>
              <w:left w:val="nil"/>
              <w:bottom w:val="single" w:sz="8" w:space="0" w:color="auto"/>
              <w:right w:val="single" w:sz="8" w:space="0" w:color="auto"/>
            </w:tcBorders>
            <w:shd w:val="clear" w:color="auto" w:fill="auto"/>
            <w:vAlign w:val="center"/>
            <w:hideMark/>
          </w:tcPr>
          <w:p w14:paraId="437B511E" w14:textId="77777777" w:rsidR="001234D9" w:rsidRPr="005E1434" w:rsidRDefault="001234D9" w:rsidP="00351638">
            <w:pPr>
              <w:spacing w:line="240" w:lineRule="auto"/>
              <w:ind w:firstLine="0"/>
              <w:jc w:val="center"/>
              <w:rPr>
                <w:color w:val="000000"/>
              </w:rPr>
            </w:pPr>
            <w:r w:rsidRPr="005E1434">
              <w:rPr>
                <w:color w:val="000000"/>
              </w:rPr>
              <w:t>2</w:t>
            </w:r>
          </w:p>
        </w:tc>
        <w:tc>
          <w:tcPr>
            <w:tcW w:w="961" w:type="dxa"/>
            <w:tcBorders>
              <w:top w:val="nil"/>
              <w:left w:val="nil"/>
              <w:bottom w:val="single" w:sz="8" w:space="0" w:color="auto"/>
              <w:right w:val="single" w:sz="8" w:space="0" w:color="auto"/>
            </w:tcBorders>
            <w:shd w:val="clear" w:color="auto" w:fill="auto"/>
            <w:vAlign w:val="center"/>
            <w:hideMark/>
          </w:tcPr>
          <w:p w14:paraId="6CE3C5CF" w14:textId="77777777" w:rsidR="001234D9" w:rsidRPr="005E1434" w:rsidRDefault="001234D9" w:rsidP="00351638">
            <w:pPr>
              <w:spacing w:line="240" w:lineRule="auto"/>
              <w:ind w:firstLine="0"/>
              <w:jc w:val="center"/>
              <w:rPr>
                <w:color w:val="000000"/>
              </w:rPr>
            </w:pPr>
            <w:r w:rsidRPr="005E1434">
              <w:rPr>
                <w:color w:val="000000"/>
              </w:rPr>
              <w:t>0</w:t>
            </w:r>
          </w:p>
        </w:tc>
      </w:tr>
      <w:tr w:rsidR="001234D9" w:rsidRPr="005E1434" w14:paraId="120495CD" w14:textId="77777777" w:rsidTr="00351638">
        <w:trPr>
          <w:trHeight w:val="20"/>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24F0C13C" w14:textId="77777777" w:rsidR="001234D9" w:rsidRPr="005E1434" w:rsidRDefault="001234D9" w:rsidP="00351638">
            <w:pPr>
              <w:spacing w:line="240" w:lineRule="auto"/>
              <w:ind w:firstLine="0"/>
              <w:jc w:val="left"/>
              <w:rPr>
                <w:color w:val="000000"/>
              </w:rPr>
            </w:pPr>
            <w:r w:rsidRPr="005E1434">
              <w:rPr>
                <w:color w:val="000000"/>
              </w:rPr>
              <w:t>Geografija</w:t>
            </w:r>
          </w:p>
        </w:tc>
        <w:tc>
          <w:tcPr>
            <w:tcW w:w="990" w:type="dxa"/>
            <w:tcBorders>
              <w:top w:val="nil"/>
              <w:left w:val="nil"/>
              <w:bottom w:val="single" w:sz="8" w:space="0" w:color="auto"/>
              <w:right w:val="nil"/>
            </w:tcBorders>
            <w:shd w:val="clear" w:color="auto" w:fill="auto"/>
            <w:vAlign w:val="center"/>
            <w:hideMark/>
          </w:tcPr>
          <w:p w14:paraId="4331F071" w14:textId="77777777" w:rsidR="001234D9" w:rsidRPr="005E1434" w:rsidRDefault="001234D9" w:rsidP="00351638">
            <w:pPr>
              <w:spacing w:line="240" w:lineRule="auto"/>
              <w:ind w:firstLine="0"/>
              <w:jc w:val="center"/>
              <w:rPr>
                <w:color w:val="000000"/>
              </w:rPr>
            </w:pPr>
            <w:r w:rsidRPr="005E1434">
              <w:rPr>
                <w:color w:val="000000"/>
              </w:rPr>
              <w:t>9</w:t>
            </w:r>
          </w:p>
        </w:tc>
        <w:tc>
          <w:tcPr>
            <w:tcW w:w="990" w:type="dxa"/>
            <w:tcBorders>
              <w:top w:val="nil"/>
              <w:left w:val="single" w:sz="8" w:space="0" w:color="auto"/>
              <w:bottom w:val="single" w:sz="8" w:space="0" w:color="auto"/>
              <w:right w:val="single" w:sz="8" w:space="0" w:color="auto"/>
            </w:tcBorders>
            <w:shd w:val="clear" w:color="auto" w:fill="auto"/>
            <w:vAlign w:val="center"/>
            <w:hideMark/>
          </w:tcPr>
          <w:p w14:paraId="6DE1EA20" w14:textId="77777777" w:rsidR="001234D9" w:rsidRPr="005E1434" w:rsidRDefault="001234D9" w:rsidP="00351638">
            <w:pPr>
              <w:spacing w:line="240" w:lineRule="auto"/>
              <w:ind w:firstLine="0"/>
              <w:jc w:val="center"/>
              <w:rPr>
                <w:color w:val="000000"/>
              </w:rPr>
            </w:pPr>
            <w:r w:rsidRPr="005E1434">
              <w:rPr>
                <w:color w:val="000000"/>
              </w:rPr>
              <w:t>1</w:t>
            </w:r>
          </w:p>
        </w:tc>
        <w:tc>
          <w:tcPr>
            <w:tcW w:w="810" w:type="dxa"/>
            <w:tcBorders>
              <w:top w:val="nil"/>
              <w:left w:val="nil"/>
              <w:bottom w:val="single" w:sz="8" w:space="0" w:color="auto"/>
              <w:right w:val="single" w:sz="8" w:space="0" w:color="auto"/>
            </w:tcBorders>
            <w:shd w:val="clear" w:color="auto" w:fill="auto"/>
            <w:vAlign w:val="center"/>
            <w:hideMark/>
          </w:tcPr>
          <w:p w14:paraId="0EDFCDFB" w14:textId="77777777" w:rsidR="001234D9" w:rsidRPr="005E1434" w:rsidRDefault="001234D9" w:rsidP="00351638">
            <w:pPr>
              <w:spacing w:line="240" w:lineRule="auto"/>
              <w:ind w:firstLine="0"/>
              <w:jc w:val="center"/>
              <w:rPr>
                <w:color w:val="000000"/>
              </w:rPr>
            </w:pPr>
            <w:r w:rsidRPr="005E1434">
              <w:rPr>
                <w:color w:val="000000"/>
              </w:rPr>
              <w:t>0</w:t>
            </w:r>
          </w:p>
        </w:tc>
        <w:tc>
          <w:tcPr>
            <w:tcW w:w="990" w:type="dxa"/>
            <w:tcBorders>
              <w:top w:val="nil"/>
              <w:left w:val="nil"/>
              <w:bottom w:val="single" w:sz="8" w:space="0" w:color="auto"/>
              <w:right w:val="single" w:sz="8" w:space="0" w:color="auto"/>
            </w:tcBorders>
            <w:shd w:val="clear" w:color="auto" w:fill="auto"/>
            <w:vAlign w:val="center"/>
            <w:hideMark/>
          </w:tcPr>
          <w:p w14:paraId="3AEDCF81" w14:textId="77777777" w:rsidR="001234D9" w:rsidRPr="005E1434" w:rsidRDefault="001234D9" w:rsidP="00351638">
            <w:pPr>
              <w:spacing w:line="240" w:lineRule="auto"/>
              <w:ind w:firstLine="0"/>
              <w:jc w:val="center"/>
              <w:rPr>
                <w:color w:val="000000"/>
              </w:rPr>
            </w:pPr>
            <w:r w:rsidRPr="005E1434">
              <w:rPr>
                <w:color w:val="000000"/>
              </w:rPr>
              <w:t>8</w:t>
            </w:r>
          </w:p>
        </w:tc>
        <w:tc>
          <w:tcPr>
            <w:tcW w:w="839" w:type="dxa"/>
            <w:tcBorders>
              <w:top w:val="nil"/>
              <w:left w:val="nil"/>
              <w:bottom w:val="single" w:sz="8" w:space="0" w:color="auto"/>
              <w:right w:val="single" w:sz="8" w:space="0" w:color="auto"/>
            </w:tcBorders>
            <w:shd w:val="clear" w:color="auto" w:fill="auto"/>
            <w:vAlign w:val="center"/>
            <w:hideMark/>
          </w:tcPr>
          <w:p w14:paraId="503E5FFA" w14:textId="77777777" w:rsidR="001234D9" w:rsidRPr="005E1434" w:rsidRDefault="001234D9" w:rsidP="00351638">
            <w:pPr>
              <w:spacing w:line="240" w:lineRule="auto"/>
              <w:ind w:firstLine="0"/>
              <w:jc w:val="center"/>
              <w:rPr>
                <w:color w:val="000000"/>
              </w:rPr>
            </w:pPr>
            <w:r w:rsidRPr="005E1434">
              <w:rPr>
                <w:color w:val="000000"/>
              </w:rPr>
              <w:t>1</w:t>
            </w:r>
          </w:p>
        </w:tc>
        <w:tc>
          <w:tcPr>
            <w:tcW w:w="960" w:type="dxa"/>
            <w:tcBorders>
              <w:top w:val="nil"/>
              <w:left w:val="nil"/>
              <w:bottom w:val="single" w:sz="8" w:space="0" w:color="auto"/>
              <w:right w:val="single" w:sz="8" w:space="0" w:color="auto"/>
            </w:tcBorders>
            <w:shd w:val="clear" w:color="auto" w:fill="auto"/>
            <w:vAlign w:val="center"/>
            <w:hideMark/>
          </w:tcPr>
          <w:p w14:paraId="03F4EB0A" w14:textId="77777777" w:rsidR="001234D9" w:rsidRPr="005E1434" w:rsidRDefault="001234D9" w:rsidP="00351638">
            <w:pPr>
              <w:spacing w:line="240" w:lineRule="auto"/>
              <w:ind w:firstLine="0"/>
              <w:jc w:val="center"/>
              <w:rPr>
                <w:color w:val="000000"/>
              </w:rPr>
            </w:pPr>
            <w:r w:rsidRPr="005E1434">
              <w:rPr>
                <w:color w:val="000000"/>
              </w:rPr>
              <w:t>0</w:t>
            </w:r>
          </w:p>
        </w:tc>
        <w:tc>
          <w:tcPr>
            <w:tcW w:w="991" w:type="dxa"/>
            <w:tcBorders>
              <w:top w:val="nil"/>
              <w:left w:val="nil"/>
              <w:bottom w:val="single" w:sz="8" w:space="0" w:color="auto"/>
              <w:right w:val="single" w:sz="8" w:space="0" w:color="auto"/>
            </w:tcBorders>
            <w:shd w:val="clear" w:color="auto" w:fill="auto"/>
            <w:vAlign w:val="center"/>
            <w:hideMark/>
          </w:tcPr>
          <w:p w14:paraId="65E9A3B7" w14:textId="77777777" w:rsidR="001234D9" w:rsidRPr="005E1434" w:rsidRDefault="001234D9" w:rsidP="00351638">
            <w:pPr>
              <w:spacing w:line="240" w:lineRule="auto"/>
              <w:ind w:firstLine="0"/>
              <w:jc w:val="center"/>
              <w:rPr>
                <w:color w:val="000000"/>
              </w:rPr>
            </w:pPr>
            <w:r w:rsidRPr="005E1434">
              <w:rPr>
                <w:color w:val="000000"/>
              </w:rPr>
              <w:t>13</w:t>
            </w:r>
          </w:p>
        </w:tc>
        <w:tc>
          <w:tcPr>
            <w:tcW w:w="929" w:type="dxa"/>
            <w:tcBorders>
              <w:top w:val="nil"/>
              <w:left w:val="nil"/>
              <w:bottom w:val="single" w:sz="8" w:space="0" w:color="auto"/>
              <w:right w:val="single" w:sz="8" w:space="0" w:color="auto"/>
            </w:tcBorders>
            <w:shd w:val="clear" w:color="auto" w:fill="auto"/>
            <w:vAlign w:val="center"/>
            <w:hideMark/>
          </w:tcPr>
          <w:p w14:paraId="4F3A8F74" w14:textId="77777777" w:rsidR="001234D9" w:rsidRPr="005E1434" w:rsidRDefault="001234D9" w:rsidP="00351638">
            <w:pPr>
              <w:spacing w:line="240" w:lineRule="auto"/>
              <w:ind w:firstLine="0"/>
              <w:jc w:val="center"/>
              <w:rPr>
                <w:color w:val="000000"/>
              </w:rPr>
            </w:pPr>
            <w:r w:rsidRPr="005E1434">
              <w:rPr>
                <w:color w:val="000000"/>
              </w:rPr>
              <w:t>0</w:t>
            </w:r>
          </w:p>
        </w:tc>
        <w:tc>
          <w:tcPr>
            <w:tcW w:w="961" w:type="dxa"/>
            <w:tcBorders>
              <w:top w:val="nil"/>
              <w:left w:val="nil"/>
              <w:bottom w:val="single" w:sz="8" w:space="0" w:color="auto"/>
              <w:right w:val="single" w:sz="8" w:space="0" w:color="auto"/>
            </w:tcBorders>
            <w:shd w:val="clear" w:color="auto" w:fill="auto"/>
            <w:vAlign w:val="center"/>
            <w:hideMark/>
          </w:tcPr>
          <w:p w14:paraId="149E252B" w14:textId="77777777" w:rsidR="001234D9" w:rsidRPr="005E1434" w:rsidRDefault="001234D9" w:rsidP="00351638">
            <w:pPr>
              <w:spacing w:line="240" w:lineRule="auto"/>
              <w:ind w:firstLine="0"/>
              <w:jc w:val="center"/>
              <w:rPr>
                <w:color w:val="000000"/>
              </w:rPr>
            </w:pPr>
            <w:r w:rsidRPr="005E1434">
              <w:rPr>
                <w:color w:val="000000"/>
              </w:rPr>
              <w:t>0</w:t>
            </w:r>
          </w:p>
        </w:tc>
      </w:tr>
      <w:tr w:rsidR="001234D9" w:rsidRPr="005E1434" w14:paraId="07D84A71" w14:textId="77777777" w:rsidTr="00351638">
        <w:trPr>
          <w:trHeight w:val="20"/>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54F38F45" w14:textId="77777777" w:rsidR="001234D9" w:rsidRPr="005E1434" w:rsidRDefault="001234D9" w:rsidP="00351638">
            <w:pPr>
              <w:spacing w:line="240" w:lineRule="auto"/>
              <w:ind w:firstLine="0"/>
              <w:jc w:val="left"/>
              <w:rPr>
                <w:color w:val="000000"/>
              </w:rPr>
            </w:pPr>
            <w:r w:rsidRPr="005E1434">
              <w:rPr>
                <w:color w:val="000000"/>
              </w:rPr>
              <w:t>Rusų kalba</w:t>
            </w:r>
          </w:p>
        </w:tc>
        <w:tc>
          <w:tcPr>
            <w:tcW w:w="990" w:type="dxa"/>
            <w:tcBorders>
              <w:top w:val="nil"/>
              <w:left w:val="nil"/>
              <w:bottom w:val="single" w:sz="8" w:space="0" w:color="auto"/>
              <w:right w:val="nil"/>
            </w:tcBorders>
            <w:shd w:val="clear" w:color="auto" w:fill="auto"/>
            <w:vAlign w:val="center"/>
            <w:hideMark/>
          </w:tcPr>
          <w:p w14:paraId="1ECC33F1" w14:textId="77777777" w:rsidR="001234D9" w:rsidRPr="005E1434" w:rsidRDefault="001234D9" w:rsidP="00351638">
            <w:pPr>
              <w:spacing w:line="240" w:lineRule="auto"/>
              <w:ind w:firstLine="0"/>
              <w:jc w:val="center"/>
              <w:rPr>
                <w:color w:val="000000"/>
              </w:rPr>
            </w:pPr>
            <w:r w:rsidRPr="005E1434">
              <w:rPr>
                <w:color w:val="000000"/>
              </w:rPr>
              <w:t>13</w:t>
            </w:r>
          </w:p>
        </w:tc>
        <w:tc>
          <w:tcPr>
            <w:tcW w:w="990" w:type="dxa"/>
            <w:tcBorders>
              <w:top w:val="nil"/>
              <w:left w:val="single" w:sz="8" w:space="0" w:color="auto"/>
              <w:bottom w:val="single" w:sz="8" w:space="0" w:color="auto"/>
              <w:right w:val="single" w:sz="8" w:space="0" w:color="auto"/>
            </w:tcBorders>
            <w:shd w:val="clear" w:color="auto" w:fill="auto"/>
            <w:vAlign w:val="center"/>
            <w:hideMark/>
          </w:tcPr>
          <w:p w14:paraId="1AF17148" w14:textId="77777777" w:rsidR="001234D9" w:rsidRPr="005E1434" w:rsidRDefault="001234D9" w:rsidP="00351638">
            <w:pPr>
              <w:spacing w:line="240" w:lineRule="auto"/>
              <w:ind w:firstLine="0"/>
              <w:jc w:val="center"/>
              <w:rPr>
                <w:color w:val="000000"/>
              </w:rPr>
            </w:pPr>
            <w:r w:rsidRPr="005E1434">
              <w:rPr>
                <w:color w:val="000000"/>
              </w:rPr>
              <w:t>7</w:t>
            </w:r>
          </w:p>
        </w:tc>
        <w:tc>
          <w:tcPr>
            <w:tcW w:w="810" w:type="dxa"/>
            <w:tcBorders>
              <w:top w:val="nil"/>
              <w:left w:val="nil"/>
              <w:bottom w:val="single" w:sz="8" w:space="0" w:color="auto"/>
              <w:right w:val="single" w:sz="8" w:space="0" w:color="auto"/>
            </w:tcBorders>
            <w:shd w:val="clear" w:color="auto" w:fill="auto"/>
            <w:vAlign w:val="center"/>
            <w:hideMark/>
          </w:tcPr>
          <w:p w14:paraId="3B938AA2" w14:textId="77777777" w:rsidR="001234D9" w:rsidRPr="005E1434" w:rsidRDefault="001234D9" w:rsidP="00351638">
            <w:pPr>
              <w:spacing w:line="240" w:lineRule="auto"/>
              <w:ind w:firstLine="0"/>
              <w:jc w:val="center"/>
              <w:rPr>
                <w:color w:val="000000"/>
              </w:rPr>
            </w:pPr>
            <w:r w:rsidRPr="005E1434">
              <w:rPr>
                <w:color w:val="000000"/>
              </w:rPr>
              <w:t>6</w:t>
            </w:r>
          </w:p>
        </w:tc>
        <w:tc>
          <w:tcPr>
            <w:tcW w:w="990" w:type="dxa"/>
            <w:tcBorders>
              <w:top w:val="nil"/>
              <w:left w:val="nil"/>
              <w:bottom w:val="single" w:sz="8" w:space="0" w:color="auto"/>
              <w:right w:val="single" w:sz="8" w:space="0" w:color="auto"/>
            </w:tcBorders>
            <w:shd w:val="clear" w:color="auto" w:fill="auto"/>
            <w:vAlign w:val="center"/>
            <w:hideMark/>
          </w:tcPr>
          <w:p w14:paraId="263A3A86" w14:textId="77777777" w:rsidR="001234D9" w:rsidRPr="005E1434" w:rsidRDefault="001234D9" w:rsidP="00351638">
            <w:pPr>
              <w:spacing w:line="240" w:lineRule="auto"/>
              <w:ind w:firstLine="0"/>
              <w:jc w:val="center"/>
              <w:rPr>
                <w:color w:val="000000"/>
              </w:rPr>
            </w:pPr>
            <w:r w:rsidRPr="005E1434">
              <w:rPr>
                <w:color w:val="000000"/>
              </w:rPr>
              <w:t>9</w:t>
            </w:r>
          </w:p>
        </w:tc>
        <w:tc>
          <w:tcPr>
            <w:tcW w:w="839" w:type="dxa"/>
            <w:tcBorders>
              <w:top w:val="nil"/>
              <w:left w:val="nil"/>
              <w:bottom w:val="single" w:sz="8" w:space="0" w:color="auto"/>
              <w:right w:val="single" w:sz="8" w:space="0" w:color="auto"/>
            </w:tcBorders>
            <w:shd w:val="clear" w:color="auto" w:fill="auto"/>
            <w:vAlign w:val="center"/>
            <w:hideMark/>
          </w:tcPr>
          <w:p w14:paraId="22E40012" w14:textId="77777777" w:rsidR="001234D9" w:rsidRPr="005E1434" w:rsidRDefault="001234D9" w:rsidP="00351638">
            <w:pPr>
              <w:spacing w:line="240" w:lineRule="auto"/>
              <w:ind w:firstLine="0"/>
              <w:jc w:val="center"/>
              <w:rPr>
                <w:color w:val="000000"/>
              </w:rPr>
            </w:pPr>
            <w:r w:rsidRPr="005E1434">
              <w:rPr>
                <w:color w:val="000000"/>
              </w:rPr>
              <w:t>1</w:t>
            </w:r>
          </w:p>
        </w:tc>
        <w:tc>
          <w:tcPr>
            <w:tcW w:w="960" w:type="dxa"/>
            <w:tcBorders>
              <w:top w:val="nil"/>
              <w:left w:val="nil"/>
              <w:bottom w:val="single" w:sz="8" w:space="0" w:color="auto"/>
              <w:right w:val="single" w:sz="8" w:space="0" w:color="auto"/>
            </w:tcBorders>
            <w:shd w:val="clear" w:color="auto" w:fill="auto"/>
            <w:vAlign w:val="center"/>
            <w:hideMark/>
          </w:tcPr>
          <w:p w14:paraId="1FE380C4" w14:textId="77777777" w:rsidR="001234D9" w:rsidRPr="005E1434" w:rsidRDefault="001234D9" w:rsidP="00351638">
            <w:pPr>
              <w:spacing w:line="240" w:lineRule="auto"/>
              <w:ind w:firstLine="0"/>
              <w:jc w:val="center"/>
              <w:rPr>
                <w:color w:val="000000"/>
              </w:rPr>
            </w:pPr>
            <w:r w:rsidRPr="005E1434">
              <w:rPr>
                <w:color w:val="000000"/>
              </w:rPr>
              <w:t>8</w:t>
            </w:r>
          </w:p>
        </w:tc>
        <w:tc>
          <w:tcPr>
            <w:tcW w:w="991" w:type="dxa"/>
            <w:tcBorders>
              <w:top w:val="nil"/>
              <w:left w:val="nil"/>
              <w:bottom w:val="single" w:sz="8" w:space="0" w:color="auto"/>
              <w:right w:val="single" w:sz="8" w:space="0" w:color="auto"/>
            </w:tcBorders>
            <w:shd w:val="clear" w:color="auto" w:fill="auto"/>
            <w:vAlign w:val="center"/>
            <w:hideMark/>
          </w:tcPr>
          <w:p w14:paraId="75CFAAF4" w14:textId="77777777" w:rsidR="001234D9" w:rsidRPr="005E1434" w:rsidRDefault="001234D9" w:rsidP="00351638">
            <w:pPr>
              <w:spacing w:line="240" w:lineRule="auto"/>
              <w:ind w:firstLine="0"/>
              <w:jc w:val="center"/>
              <w:rPr>
                <w:color w:val="000000"/>
              </w:rPr>
            </w:pPr>
            <w:r w:rsidRPr="005E1434">
              <w:rPr>
                <w:color w:val="000000"/>
              </w:rPr>
              <w:t>6</w:t>
            </w:r>
          </w:p>
        </w:tc>
        <w:tc>
          <w:tcPr>
            <w:tcW w:w="929" w:type="dxa"/>
            <w:tcBorders>
              <w:top w:val="nil"/>
              <w:left w:val="nil"/>
              <w:bottom w:val="single" w:sz="8" w:space="0" w:color="auto"/>
              <w:right w:val="single" w:sz="8" w:space="0" w:color="auto"/>
            </w:tcBorders>
            <w:shd w:val="clear" w:color="auto" w:fill="auto"/>
            <w:vAlign w:val="center"/>
            <w:hideMark/>
          </w:tcPr>
          <w:p w14:paraId="3ADE44FB" w14:textId="77777777" w:rsidR="001234D9" w:rsidRPr="005E1434" w:rsidRDefault="001234D9" w:rsidP="00351638">
            <w:pPr>
              <w:spacing w:line="240" w:lineRule="auto"/>
              <w:ind w:firstLine="0"/>
              <w:jc w:val="center"/>
              <w:rPr>
                <w:color w:val="000000"/>
              </w:rPr>
            </w:pPr>
            <w:r w:rsidRPr="005E1434">
              <w:rPr>
                <w:color w:val="000000"/>
              </w:rPr>
              <w:t>1</w:t>
            </w:r>
          </w:p>
        </w:tc>
        <w:tc>
          <w:tcPr>
            <w:tcW w:w="961" w:type="dxa"/>
            <w:tcBorders>
              <w:top w:val="nil"/>
              <w:left w:val="nil"/>
              <w:bottom w:val="single" w:sz="8" w:space="0" w:color="auto"/>
              <w:right w:val="single" w:sz="8" w:space="0" w:color="auto"/>
            </w:tcBorders>
            <w:shd w:val="clear" w:color="auto" w:fill="auto"/>
            <w:vAlign w:val="center"/>
            <w:hideMark/>
          </w:tcPr>
          <w:p w14:paraId="7C093236" w14:textId="77777777" w:rsidR="001234D9" w:rsidRPr="005E1434" w:rsidRDefault="001234D9" w:rsidP="00351638">
            <w:pPr>
              <w:spacing w:line="240" w:lineRule="auto"/>
              <w:ind w:firstLine="0"/>
              <w:jc w:val="center"/>
              <w:rPr>
                <w:color w:val="000000"/>
              </w:rPr>
            </w:pPr>
            <w:r w:rsidRPr="005E1434">
              <w:rPr>
                <w:color w:val="000000"/>
              </w:rPr>
              <w:t>4</w:t>
            </w:r>
          </w:p>
        </w:tc>
      </w:tr>
      <w:tr w:rsidR="001234D9" w:rsidRPr="005E1434" w14:paraId="2074C634" w14:textId="77777777" w:rsidTr="00351638">
        <w:trPr>
          <w:trHeight w:val="20"/>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0FAC783E" w14:textId="77777777" w:rsidR="001234D9" w:rsidRPr="005E1434" w:rsidRDefault="001234D9" w:rsidP="00351638">
            <w:pPr>
              <w:spacing w:line="240" w:lineRule="auto"/>
              <w:ind w:firstLine="0"/>
              <w:jc w:val="left"/>
              <w:rPr>
                <w:color w:val="000000"/>
              </w:rPr>
            </w:pPr>
            <w:r w:rsidRPr="005E1434">
              <w:rPr>
                <w:color w:val="000000"/>
              </w:rPr>
              <w:t>Biologija</w:t>
            </w:r>
          </w:p>
        </w:tc>
        <w:tc>
          <w:tcPr>
            <w:tcW w:w="990" w:type="dxa"/>
            <w:tcBorders>
              <w:top w:val="nil"/>
              <w:left w:val="nil"/>
              <w:bottom w:val="single" w:sz="8" w:space="0" w:color="auto"/>
              <w:right w:val="nil"/>
            </w:tcBorders>
            <w:shd w:val="clear" w:color="auto" w:fill="auto"/>
            <w:vAlign w:val="center"/>
            <w:hideMark/>
          </w:tcPr>
          <w:p w14:paraId="668D95EC" w14:textId="77777777" w:rsidR="001234D9" w:rsidRPr="005E1434" w:rsidRDefault="001234D9" w:rsidP="00351638">
            <w:pPr>
              <w:spacing w:line="240" w:lineRule="auto"/>
              <w:ind w:firstLine="0"/>
              <w:jc w:val="center"/>
              <w:rPr>
                <w:color w:val="000000"/>
              </w:rPr>
            </w:pPr>
            <w:r w:rsidRPr="005E1434">
              <w:rPr>
                <w:color w:val="000000"/>
              </w:rPr>
              <w:t>27</w:t>
            </w:r>
          </w:p>
        </w:tc>
        <w:tc>
          <w:tcPr>
            <w:tcW w:w="990" w:type="dxa"/>
            <w:tcBorders>
              <w:top w:val="nil"/>
              <w:left w:val="single" w:sz="8" w:space="0" w:color="auto"/>
              <w:bottom w:val="single" w:sz="8" w:space="0" w:color="auto"/>
              <w:right w:val="single" w:sz="8" w:space="0" w:color="auto"/>
            </w:tcBorders>
            <w:shd w:val="clear" w:color="auto" w:fill="auto"/>
            <w:vAlign w:val="center"/>
            <w:hideMark/>
          </w:tcPr>
          <w:p w14:paraId="60BD6FCD" w14:textId="77777777" w:rsidR="001234D9" w:rsidRPr="005E1434" w:rsidRDefault="001234D9" w:rsidP="00351638">
            <w:pPr>
              <w:spacing w:line="240" w:lineRule="auto"/>
              <w:ind w:firstLine="0"/>
              <w:jc w:val="center"/>
              <w:rPr>
                <w:color w:val="000000"/>
              </w:rPr>
            </w:pPr>
            <w:r w:rsidRPr="005E1434">
              <w:rPr>
                <w:color w:val="000000"/>
              </w:rPr>
              <w:t>4</w:t>
            </w:r>
          </w:p>
        </w:tc>
        <w:tc>
          <w:tcPr>
            <w:tcW w:w="810" w:type="dxa"/>
            <w:tcBorders>
              <w:top w:val="nil"/>
              <w:left w:val="nil"/>
              <w:bottom w:val="single" w:sz="8" w:space="0" w:color="auto"/>
              <w:right w:val="single" w:sz="8" w:space="0" w:color="auto"/>
            </w:tcBorders>
            <w:shd w:val="clear" w:color="auto" w:fill="auto"/>
            <w:vAlign w:val="center"/>
            <w:hideMark/>
          </w:tcPr>
          <w:p w14:paraId="5E76E8FB" w14:textId="77777777" w:rsidR="001234D9" w:rsidRPr="005E1434" w:rsidRDefault="001234D9" w:rsidP="00351638">
            <w:pPr>
              <w:spacing w:line="240" w:lineRule="auto"/>
              <w:ind w:firstLine="0"/>
              <w:jc w:val="center"/>
              <w:rPr>
                <w:color w:val="000000"/>
              </w:rPr>
            </w:pPr>
            <w:r w:rsidRPr="005E1434">
              <w:rPr>
                <w:color w:val="000000"/>
              </w:rPr>
              <w:t>0</w:t>
            </w:r>
          </w:p>
        </w:tc>
        <w:tc>
          <w:tcPr>
            <w:tcW w:w="990" w:type="dxa"/>
            <w:tcBorders>
              <w:top w:val="nil"/>
              <w:left w:val="nil"/>
              <w:bottom w:val="single" w:sz="8" w:space="0" w:color="auto"/>
              <w:right w:val="single" w:sz="8" w:space="0" w:color="auto"/>
            </w:tcBorders>
            <w:shd w:val="clear" w:color="auto" w:fill="auto"/>
            <w:vAlign w:val="center"/>
            <w:hideMark/>
          </w:tcPr>
          <w:p w14:paraId="12D4D967" w14:textId="77777777" w:rsidR="001234D9" w:rsidRPr="005E1434" w:rsidRDefault="001234D9" w:rsidP="00351638">
            <w:pPr>
              <w:spacing w:line="240" w:lineRule="auto"/>
              <w:ind w:firstLine="0"/>
              <w:jc w:val="center"/>
              <w:rPr>
                <w:color w:val="000000"/>
              </w:rPr>
            </w:pPr>
            <w:r w:rsidRPr="005E1434">
              <w:rPr>
                <w:color w:val="000000"/>
              </w:rPr>
              <w:t>32</w:t>
            </w:r>
          </w:p>
        </w:tc>
        <w:tc>
          <w:tcPr>
            <w:tcW w:w="839" w:type="dxa"/>
            <w:tcBorders>
              <w:top w:val="nil"/>
              <w:left w:val="nil"/>
              <w:bottom w:val="single" w:sz="8" w:space="0" w:color="auto"/>
              <w:right w:val="single" w:sz="8" w:space="0" w:color="auto"/>
            </w:tcBorders>
            <w:shd w:val="clear" w:color="auto" w:fill="auto"/>
            <w:vAlign w:val="center"/>
            <w:hideMark/>
          </w:tcPr>
          <w:p w14:paraId="0AA4ED55" w14:textId="77777777" w:rsidR="001234D9" w:rsidRPr="005E1434" w:rsidRDefault="001234D9" w:rsidP="00351638">
            <w:pPr>
              <w:spacing w:line="240" w:lineRule="auto"/>
              <w:ind w:firstLine="0"/>
              <w:jc w:val="center"/>
              <w:rPr>
                <w:color w:val="000000"/>
              </w:rPr>
            </w:pPr>
            <w:r w:rsidRPr="005E1434">
              <w:rPr>
                <w:color w:val="000000"/>
              </w:rPr>
              <w:t>2</w:t>
            </w:r>
          </w:p>
        </w:tc>
        <w:tc>
          <w:tcPr>
            <w:tcW w:w="960" w:type="dxa"/>
            <w:tcBorders>
              <w:top w:val="nil"/>
              <w:left w:val="nil"/>
              <w:bottom w:val="single" w:sz="8" w:space="0" w:color="auto"/>
              <w:right w:val="single" w:sz="8" w:space="0" w:color="auto"/>
            </w:tcBorders>
            <w:shd w:val="clear" w:color="auto" w:fill="auto"/>
            <w:vAlign w:val="center"/>
            <w:hideMark/>
          </w:tcPr>
          <w:p w14:paraId="74319018" w14:textId="77777777" w:rsidR="001234D9" w:rsidRPr="005E1434" w:rsidRDefault="001234D9" w:rsidP="00351638">
            <w:pPr>
              <w:spacing w:line="240" w:lineRule="auto"/>
              <w:ind w:firstLine="0"/>
              <w:jc w:val="center"/>
              <w:rPr>
                <w:color w:val="000000"/>
              </w:rPr>
            </w:pPr>
            <w:r w:rsidRPr="005E1434">
              <w:rPr>
                <w:color w:val="000000"/>
              </w:rPr>
              <w:t>2</w:t>
            </w:r>
          </w:p>
        </w:tc>
        <w:tc>
          <w:tcPr>
            <w:tcW w:w="991" w:type="dxa"/>
            <w:tcBorders>
              <w:top w:val="nil"/>
              <w:left w:val="nil"/>
              <w:bottom w:val="single" w:sz="8" w:space="0" w:color="auto"/>
              <w:right w:val="single" w:sz="8" w:space="0" w:color="auto"/>
            </w:tcBorders>
            <w:shd w:val="clear" w:color="auto" w:fill="auto"/>
            <w:vAlign w:val="center"/>
            <w:hideMark/>
          </w:tcPr>
          <w:p w14:paraId="2C71EE18" w14:textId="77777777" w:rsidR="001234D9" w:rsidRPr="005E1434" w:rsidRDefault="001234D9" w:rsidP="00351638">
            <w:pPr>
              <w:spacing w:line="240" w:lineRule="auto"/>
              <w:ind w:firstLine="0"/>
              <w:jc w:val="center"/>
              <w:rPr>
                <w:color w:val="000000"/>
              </w:rPr>
            </w:pPr>
            <w:r w:rsidRPr="005E1434">
              <w:rPr>
                <w:color w:val="000000"/>
              </w:rPr>
              <w:t>20</w:t>
            </w:r>
          </w:p>
        </w:tc>
        <w:tc>
          <w:tcPr>
            <w:tcW w:w="929" w:type="dxa"/>
            <w:tcBorders>
              <w:top w:val="nil"/>
              <w:left w:val="nil"/>
              <w:bottom w:val="single" w:sz="8" w:space="0" w:color="auto"/>
              <w:right w:val="single" w:sz="8" w:space="0" w:color="auto"/>
            </w:tcBorders>
            <w:shd w:val="clear" w:color="auto" w:fill="auto"/>
            <w:vAlign w:val="center"/>
            <w:hideMark/>
          </w:tcPr>
          <w:p w14:paraId="29C7CE7C" w14:textId="77777777" w:rsidR="001234D9" w:rsidRPr="005E1434" w:rsidRDefault="001234D9" w:rsidP="00351638">
            <w:pPr>
              <w:spacing w:line="240" w:lineRule="auto"/>
              <w:ind w:firstLine="0"/>
              <w:jc w:val="center"/>
              <w:rPr>
                <w:color w:val="000000"/>
              </w:rPr>
            </w:pPr>
            <w:r w:rsidRPr="005E1434">
              <w:rPr>
                <w:color w:val="000000"/>
              </w:rPr>
              <w:t>2</w:t>
            </w:r>
          </w:p>
        </w:tc>
        <w:tc>
          <w:tcPr>
            <w:tcW w:w="961" w:type="dxa"/>
            <w:tcBorders>
              <w:top w:val="nil"/>
              <w:left w:val="nil"/>
              <w:bottom w:val="single" w:sz="8" w:space="0" w:color="auto"/>
              <w:right w:val="single" w:sz="8" w:space="0" w:color="auto"/>
            </w:tcBorders>
            <w:shd w:val="clear" w:color="auto" w:fill="auto"/>
            <w:vAlign w:val="center"/>
            <w:hideMark/>
          </w:tcPr>
          <w:p w14:paraId="714934A0" w14:textId="77777777" w:rsidR="001234D9" w:rsidRPr="005E1434" w:rsidRDefault="001234D9" w:rsidP="00351638">
            <w:pPr>
              <w:spacing w:line="240" w:lineRule="auto"/>
              <w:ind w:firstLine="0"/>
              <w:jc w:val="center"/>
              <w:rPr>
                <w:color w:val="000000"/>
              </w:rPr>
            </w:pPr>
            <w:r w:rsidRPr="005E1434">
              <w:rPr>
                <w:color w:val="000000"/>
              </w:rPr>
              <w:t>1</w:t>
            </w:r>
          </w:p>
        </w:tc>
      </w:tr>
      <w:tr w:rsidR="001234D9" w:rsidRPr="005E1434" w14:paraId="75E48256" w14:textId="77777777" w:rsidTr="00351638">
        <w:trPr>
          <w:trHeight w:val="20"/>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3AE477E8" w14:textId="77777777" w:rsidR="001234D9" w:rsidRPr="005E1434" w:rsidRDefault="001234D9" w:rsidP="00351638">
            <w:pPr>
              <w:spacing w:line="240" w:lineRule="auto"/>
              <w:ind w:firstLine="0"/>
              <w:jc w:val="left"/>
              <w:rPr>
                <w:color w:val="000000"/>
              </w:rPr>
            </w:pPr>
            <w:r w:rsidRPr="005E1434">
              <w:rPr>
                <w:color w:val="000000"/>
              </w:rPr>
              <w:t>Fizika</w:t>
            </w:r>
          </w:p>
        </w:tc>
        <w:tc>
          <w:tcPr>
            <w:tcW w:w="990" w:type="dxa"/>
            <w:tcBorders>
              <w:top w:val="nil"/>
              <w:left w:val="nil"/>
              <w:bottom w:val="single" w:sz="8" w:space="0" w:color="auto"/>
              <w:right w:val="nil"/>
            </w:tcBorders>
            <w:shd w:val="clear" w:color="auto" w:fill="auto"/>
            <w:vAlign w:val="center"/>
            <w:hideMark/>
          </w:tcPr>
          <w:p w14:paraId="69D8CFE7" w14:textId="77777777" w:rsidR="001234D9" w:rsidRPr="005E1434" w:rsidRDefault="001234D9" w:rsidP="00351638">
            <w:pPr>
              <w:spacing w:line="240" w:lineRule="auto"/>
              <w:ind w:firstLine="0"/>
              <w:jc w:val="center"/>
              <w:rPr>
                <w:color w:val="000000"/>
              </w:rPr>
            </w:pPr>
            <w:r w:rsidRPr="005E1434">
              <w:rPr>
                <w:color w:val="000000"/>
              </w:rPr>
              <w:t>18</w:t>
            </w:r>
          </w:p>
        </w:tc>
        <w:tc>
          <w:tcPr>
            <w:tcW w:w="990" w:type="dxa"/>
            <w:tcBorders>
              <w:top w:val="nil"/>
              <w:left w:val="single" w:sz="8" w:space="0" w:color="auto"/>
              <w:bottom w:val="single" w:sz="8" w:space="0" w:color="auto"/>
              <w:right w:val="single" w:sz="8" w:space="0" w:color="auto"/>
            </w:tcBorders>
            <w:shd w:val="clear" w:color="auto" w:fill="auto"/>
            <w:vAlign w:val="center"/>
            <w:hideMark/>
          </w:tcPr>
          <w:p w14:paraId="3DACBBD7" w14:textId="77777777" w:rsidR="001234D9" w:rsidRPr="005E1434" w:rsidRDefault="001234D9" w:rsidP="00351638">
            <w:pPr>
              <w:spacing w:line="240" w:lineRule="auto"/>
              <w:ind w:firstLine="0"/>
              <w:jc w:val="center"/>
              <w:rPr>
                <w:color w:val="000000"/>
              </w:rPr>
            </w:pPr>
            <w:r w:rsidRPr="005E1434">
              <w:rPr>
                <w:color w:val="000000"/>
              </w:rPr>
              <w:t>0</w:t>
            </w:r>
          </w:p>
        </w:tc>
        <w:tc>
          <w:tcPr>
            <w:tcW w:w="810" w:type="dxa"/>
            <w:tcBorders>
              <w:top w:val="nil"/>
              <w:left w:val="nil"/>
              <w:bottom w:val="single" w:sz="8" w:space="0" w:color="auto"/>
              <w:right w:val="single" w:sz="8" w:space="0" w:color="auto"/>
            </w:tcBorders>
            <w:shd w:val="clear" w:color="auto" w:fill="auto"/>
            <w:vAlign w:val="center"/>
            <w:hideMark/>
          </w:tcPr>
          <w:p w14:paraId="26AF08AA" w14:textId="77777777" w:rsidR="001234D9" w:rsidRPr="005E1434" w:rsidRDefault="001234D9" w:rsidP="00351638">
            <w:pPr>
              <w:spacing w:line="240" w:lineRule="auto"/>
              <w:ind w:firstLine="0"/>
              <w:jc w:val="center"/>
              <w:rPr>
                <w:color w:val="000000"/>
              </w:rPr>
            </w:pPr>
            <w:r w:rsidRPr="005E1434">
              <w:rPr>
                <w:color w:val="000000"/>
              </w:rPr>
              <w:t>0</w:t>
            </w:r>
          </w:p>
        </w:tc>
        <w:tc>
          <w:tcPr>
            <w:tcW w:w="990" w:type="dxa"/>
            <w:tcBorders>
              <w:top w:val="nil"/>
              <w:left w:val="nil"/>
              <w:bottom w:val="single" w:sz="8" w:space="0" w:color="auto"/>
              <w:right w:val="single" w:sz="8" w:space="0" w:color="auto"/>
            </w:tcBorders>
            <w:shd w:val="clear" w:color="auto" w:fill="auto"/>
            <w:vAlign w:val="center"/>
            <w:hideMark/>
          </w:tcPr>
          <w:p w14:paraId="23EC2844" w14:textId="77777777" w:rsidR="001234D9" w:rsidRPr="005E1434" w:rsidRDefault="001234D9" w:rsidP="00351638">
            <w:pPr>
              <w:spacing w:line="240" w:lineRule="auto"/>
              <w:ind w:firstLine="0"/>
              <w:jc w:val="center"/>
              <w:rPr>
                <w:color w:val="000000"/>
              </w:rPr>
            </w:pPr>
            <w:r w:rsidRPr="005E1434">
              <w:rPr>
                <w:color w:val="000000"/>
              </w:rPr>
              <w:t>12</w:t>
            </w:r>
          </w:p>
        </w:tc>
        <w:tc>
          <w:tcPr>
            <w:tcW w:w="839" w:type="dxa"/>
            <w:tcBorders>
              <w:top w:val="nil"/>
              <w:left w:val="nil"/>
              <w:bottom w:val="single" w:sz="8" w:space="0" w:color="auto"/>
              <w:right w:val="single" w:sz="8" w:space="0" w:color="auto"/>
            </w:tcBorders>
            <w:shd w:val="clear" w:color="auto" w:fill="auto"/>
            <w:vAlign w:val="center"/>
            <w:hideMark/>
          </w:tcPr>
          <w:p w14:paraId="35D18F9F" w14:textId="77777777" w:rsidR="001234D9" w:rsidRPr="005E1434" w:rsidRDefault="001234D9" w:rsidP="00351638">
            <w:pPr>
              <w:spacing w:line="240" w:lineRule="auto"/>
              <w:ind w:firstLine="0"/>
              <w:jc w:val="center"/>
              <w:rPr>
                <w:color w:val="000000"/>
              </w:rPr>
            </w:pPr>
            <w:r w:rsidRPr="005E1434">
              <w:rPr>
                <w:color w:val="000000"/>
              </w:rPr>
              <w:t>0</w:t>
            </w:r>
          </w:p>
        </w:tc>
        <w:tc>
          <w:tcPr>
            <w:tcW w:w="960" w:type="dxa"/>
            <w:tcBorders>
              <w:top w:val="nil"/>
              <w:left w:val="nil"/>
              <w:bottom w:val="single" w:sz="8" w:space="0" w:color="auto"/>
              <w:right w:val="single" w:sz="8" w:space="0" w:color="auto"/>
            </w:tcBorders>
            <w:shd w:val="clear" w:color="auto" w:fill="auto"/>
            <w:vAlign w:val="center"/>
            <w:hideMark/>
          </w:tcPr>
          <w:p w14:paraId="437F9536" w14:textId="77777777" w:rsidR="001234D9" w:rsidRPr="005E1434" w:rsidRDefault="001234D9" w:rsidP="00351638">
            <w:pPr>
              <w:spacing w:line="240" w:lineRule="auto"/>
              <w:ind w:firstLine="0"/>
              <w:jc w:val="center"/>
              <w:rPr>
                <w:color w:val="000000"/>
              </w:rPr>
            </w:pPr>
            <w:r w:rsidRPr="005E1434">
              <w:rPr>
                <w:color w:val="000000"/>
              </w:rPr>
              <w:t>0</w:t>
            </w:r>
          </w:p>
        </w:tc>
        <w:tc>
          <w:tcPr>
            <w:tcW w:w="991" w:type="dxa"/>
            <w:tcBorders>
              <w:top w:val="nil"/>
              <w:left w:val="nil"/>
              <w:bottom w:val="single" w:sz="8" w:space="0" w:color="auto"/>
              <w:right w:val="single" w:sz="8" w:space="0" w:color="auto"/>
            </w:tcBorders>
            <w:shd w:val="clear" w:color="auto" w:fill="auto"/>
            <w:vAlign w:val="center"/>
            <w:hideMark/>
          </w:tcPr>
          <w:p w14:paraId="108C1947" w14:textId="77777777" w:rsidR="001234D9" w:rsidRPr="005E1434" w:rsidRDefault="001234D9" w:rsidP="00351638">
            <w:pPr>
              <w:spacing w:line="240" w:lineRule="auto"/>
              <w:ind w:firstLine="0"/>
              <w:jc w:val="center"/>
              <w:rPr>
                <w:color w:val="000000"/>
              </w:rPr>
            </w:pPr>
            <w:r w:rsidRPr="005E1434">
              <w:rPr>
                <w:color w:val="000000"/>
              </w:rPr>
              <w:t>13</w:t>
            </w:r>
          </w:p>
        </w:tc>
        <w:tc>
          <w:tcPr>
            <w:tcW w:w="929" w:type="dxa"/>
            <w:tcBorders>
              <w:top w:val="nil"/>
              <w:left w:val="nil"/>
              <w:bottom w:val="single" w:sz="8" w:space="0" w:color="auto"/>
              <w:right w:val="single" w:sz="8" w:space="0" w:color="auto"/>
            </w:tcBorders>
            <w:shd w:val="clear" w:color="auto" w:fill="auto"/>
            <w:vAlign w:val="center"/>
            <w:hideMark/>
          </w:tcPr>
          <w:p w14:paraId="69B27868" w14:textId="77777777" w:rsidR="001234D9" w:rsidRPr="005E1434" w:rsidRDefault="001234D9" w:rsidP="00351638">
            <w:pPr>
              <w:spacing w:line="240" w:lineRule="auto"/>
              <w:ind w:firstLine="0"/>
              <w:jc w:val="center"/>
              <w:rPr>
                <w:color w:val="000000"/>
              </w:rPr>
            </w:pPr>
            <w:r w:rsidRPr="005E1434">
              <w:rPr>
                <w:color w:val="000000"/>
              </w:rPr>
              <w:t>0</w:t>
            </w:r>
          </w:p>
        </w:tc>
        <w:tc>
          <w:tcPr>
            <w:tcW w:w="961" w:type="dxa"/>
            <w:tcBorders>
              <w:top w:val="nil"/>
              <w:left w:val="nil"/>
              <w:bottom w:val="single" w:sz="8" w:space="0" w:color="auto"/>
              <w:right w:val="single" w:sz="8" w:space="0" w:color="auto"/>
            </w:tcBorders>
            <w:shd w:val="clear" w:color="auto" w:fill="auto"/>
            <w:vAlign w:val="center"/>
            <w:hideMark/>
          </w:tcPr>
          <w:p w14:paraId="7EC20FC9" w14:textId="77777777" w:rsidR="001234D9" w:rsidRPr="005E1434" w:rsidRDefault="001234D9" w:rsidP="00351638">
            <w:pPr>
              <w:spacing w:line="240" w:lineRule="auto"/>
              <w:ind w:firstLine="0"/>
              <w:jc w:val="center"/>
              <w:rPr>
                <w:color w:val="000000"/>
              </w:rPr>
            </w:pPr>
            <w:r w:rsidRPr="005E1434">
              <w:rPr>
                <w:color w:val="000000"/>
              </w:rPr>
              <w:t>0</w:t>
            </w:r>
          </w:p>
        </w:tc>
      </w:tr>
      <w:tr w:rsidR="001234D9" w:rsidRPr="005E1434" w14:paraId="7C6F6ECE" w14:textId="77777777" w:rsidTr="00351638">
        <w:trPr>
          <w:trHeight w:val="20"/>
        </w:trPr>
        <w:tc>
          <w:tcPr>
            <w:tcW w:w="1545" w:type="dxa"/>
            <w:tcBorders>
              <w:top w:val="nil"/>
              <w:left w:val="single" w:sz="8" w:space="0" w:color="auto"/>
              <w:bottom w:val="single" w:sz="8" w:space="0" w:color="auto"/>
              <w:right w:val="single" w:sz="8" w:space="0" w:color="auto"/>
            </w:tcBorders>
            <w:shd w:val="clear" w:color="auto" w:fill="auto"/>
            <w:vAlign w:val="center"/>
            <w:hideMark/>
          </w:tcPr>
          <w:p w14:paraId="5A6901DF" w14:textId="77777777" w:rsidR="001234D9" w:rsidRPr="005E1434" w:rsidRDefault="001234D9" w:rsidP="00351638">
            <w:pPr>
              <w:spacing w:line="240" w:lineRule="auto"/>
              <w:ind w:firstLine="0"/>
              <w:jc w:val="left"/>
              <w:rPr>
                <w:color w:val="000000"/>
              </w:rPr>
            </w:pPr>
            <w:r w:rsidRPr="005E1434">
              <w:rPr>
                <w:color w:val="000000"/>
              </w:rPr>
              <w:t>Chemija</w:t>
            </w:r>
          </w:p>
        </w:tc>
        <w:tc>
          <w:tcPr>
            <w:tcW w:w="990" w:type="dxa"/>
            <w:tcBorders>
              <w:top w:val="nil"/>
              <w:left w:val="nil"/>
              <w:bottom w:val="single" w:sz="8" w:space="0" w:color="auto"/>
              <w:right w:val="nil"/>
            </w:tcBorders>
            <w:shd w:val="clear" w:color="auto" w:fill="auto"/>
            <w:vAlign w:val="center"/>
            <w:hideMark/>
          </w:tcPr>
          <w:p w14:paraId="09799FC2" w14:textId="77777777" w:rsidR="001234D9" w:rsidRPr="005E1434" w:rsidRDefault="001234D9" w:rsidP="00351638">
            <w:pPr>
              <w:spacing w:line="240" w:lineRule="auto"/>
              <w:ind w:firstLine="0"/>
              <w:jc w:val="center"/>
              <w:rPr>
                <w:color w:val="000000"/>
              </w:rPr>
            </w:pPr>
            <w:r w:rsidRPr="005E1434">
              <w:rPr>
                <w:color w:val="000000"/>
              </w:rPr>
              <w:t>6</w:t>
            </w:r>
          </w:p>
        </w:tc>
        <w:tc>
          <w:tcPr>
            <w:tcW w:w="990" w:type="dxa"/>
            <w:tcBorders>
              <w:top w:val="nil"/>
              <w:left w:val="single" w:sz="8" w:space="0" w:color="auto"/>
              <w:bottom w:val="single" w:sz="8" w:space="0" w:color="auto"/>
              <w:right w:val="single" w:sz="8" w:space="0" w:color="auto"/>
            </w:tcBorders>
            <w:shd w:val="clear" w:color="auto" w:fill="auto"/>
            <w:vAlign w:val="center"/>
            <w:hideMark/>
          </w:tcPr>
          <w:p w14:paraId="19F27D7E" w14:textId="77777777" w:rsidR="001234D9" w:rsidRPr="005E1434" w:rsidRDefault="001234D9" w:rsidP="00351638">
            <w:pPr>
              <w:spacing w:line="240" w:lineRule="auto"/>
              <w:ind w:firstLine="0"/>
              <w:jc w:val="center"/>
              <w:rPr>
                <w:color w:val="000000"/>
              </w:rPr>
            </w:pPr>
            <w:r w:rsidRPr="005E1434">
              <w:rPr>
                <w:color w:val="000000"/>
              </w:rPr>
              <w:t>1</w:t>
            </w:r>
          </w:p>
        </w:tc>
        <w:tc>
          <w:tcPr>
            <w:tcW w:w="810" w:type="dxa"/>
            <w:tcBorders>
              <w:top w:val="nil"/>
              <w:left w:val="nil"/>
              <w:bottom w:val="single" w:sz="8" w:space="0" w:color="auto"/>
              <w:right w:val="single" w:sz="8" w:space="0" w:color="auto"/>
            </w:tcBorders>
            <w:shd w:val="clear" w:color="auto" w:fill="auto"/>
            <w:vAlign w:val="center"/>
            <w:hideMark/>
          </w:tcPr>
          <w:p w14:paraId="06C4FE1A" w14:textId="77777777" w:rsidR="001234D9" w:rsidRPr="005E1434" w:rsidRDefault="001234D9" w:rsidP="00351638">
            <w:pPr>
              <w:spacing w:line="240" w:lineRule="auto"/>
              <w:ind w:firstLine="0"/>
              <w:jc w:val="center"/>
              <w:rPr>
                <w:color w:val="000000"/>
              </w:rPr>
            </w:pPr>
            <w:r w:rsidRPr="005E1434">
              <w:rPr>
                <w:color w:val="000000"/>
              </w:rPr>
              <w:t>0</w:t>
            </w:r>
          </w:p>
        </w:tc>
        <w:tc>
          <w:tcPr>
            <w:tcW w:w="990" w:type="dxa"/>
            <w:tcBorders>
              <w:top w:val="nil"/>
              <w:left w:val="nil"/>
              <w:bottom w:val="single" w:sz="8" w:space="0" w:color="auto"/>
              <w:right w:val="single" w:sz="8" w:space="0" w:color="auto"/>
            </w:tcBorders>
            <w:shd w:val="clear" w:color="auto" w:fill="auto"/>
            <w:vAlign w:val="center"/>
            <w:hideMark/>
          </w:tcPr>
          <w:p w14:paraId="4E54EF2E" w14:textId="77777777" w:rsidR="001234D9" w:rsidRPr="005E1434" w:rsidRDefault="001234D9" w:rsidP="00351638">
            <w:pPr>
              <w:spacing w:line="240" w:lineRule="auto"/>
              <w:ind w:firstLine="0"/>
              <w:jc w:val="center"/>
              <w:rPr>
                <w:color w:val="000000"/>
              </w:rPr>
            </w:pPr>
            <w:r w:rsidRPr="005E1434">
              <w:rPr>
                <w:color w:val="000000"/>
              </w:rPr>
              <w:t>11</w:t>
            </w:r>
          </w:p>
        </w:tc>
        <w:tc>
          <w:tcPr>
            <w:tcW w:w="839" w:type="dxa"/>
            <w:tcBorders>
              <w:top w:val="nil"/>
              <w:left w:val="nil"/>
              <w:bottom w:val="single" w:sz="8" w:space="0" w:color="auto"/>
              <w:right w:val="single" w:sz="8" w:space="0" w:color="auto"/>
            </w:tcBorders>
            <w:shd w:val="clear" w:color="auto" w:fill="auto"/>
            <w:vAlign w:val="center"/>
            <w:hideMark/>
          </w:tcPr>
          <w:p w14:paraId="2B689958" w14:textId="77777777" w:rsidR="001234D9" w:rsidRPr="005E1434" w:rsidRDefault="001234D9" w:rsidP="00351638">
            <w:pPr>
              <w:spacing w:line="240" w:lineRule="auto"/>
              <w:ind w:firstLine="0"/>
              <w:jc w:val="center"/>
              <w:rPr>
                <w:color w:val="000000"/>
              </w:rPr>
            </w:pPr>
            <w:r w:rsidRPr="005E1434">
              <w:rPr>
                <w:color w:val="000000"/>
              </w:rPr>
              <w:t>3</w:t>
            </w:r>
          </w:p>
        </w:tc>
        <w:tc>
          <w:tcPr>
            <w:tcW w:w="960" w:type="dxa"/>
            <w:tcBorders>
              <w:top w:val="nil"/>
              <w:left w:val="nil"/>
              <w:bottom w:val="single" w:sz="8" w:space="0" w:color="auto"/>
              <w:right w:val="single" w:sz="8" w:space="0" w:color="auto"/>
            </w:tcBorders>
            <w:shd w:val="clear" w:color="auto" w:fill="auto"/>
            <w:vAlign w:val="center"/>
            <w:hideMark/>
          </w:tcPr>
          <w:p w14:paraId="66CF9271" w14:textId="77777777" w:rsidR="001234D9" w:rsidRPr="005E1434" w:rsidRDefault="001234D9" w:rsidP="00351638">
            <w:pPr>
              <w:spacing w:line="240" w:lineRule="auto"/>
              <w:ind w:firstLine="0"/>
              <w:jc w:val="center"/>
              <w:rPr>
                <w:color w:val="000000"/>
              </w:rPr>
            </w:pPr>
            <w:r w:rsidRPr="005E1434">
              <w:rPr>
                <w:color w:val="000000"/>
              </w:rPr>
              <w:t>9</w:t>
            </w:r>
          </w:p>
        </w:tc>
        <w:tc>
          <w:tcPr>
            <w:tcW w:w="991" w:type="dxa"/>
            <w:tcBorders>
              <w:top w:val="nil"/>
              <w:left w:val="nil"/>
              <w:bottom w:val="single" w:sz="8" w:space="0" w:color="auto"/>
              <w:right w:val="single" w:sz="8" w:space="0" w:color="auto"/>
            </w:tcBorders>
            <w:shd w:val="clear" w:color="auto" w:fill="auto"/>
            <w:vAlign w:val="center"/>
            <w:hideMark/>
          </w:tcPr>
          <w:p w14:paraId="4431F236" w14:textId="77777777" w:rsidR="001234D9" w:rsidRPr="005E1434" w:rsidRDefault="001234D9" w:rsidP="00351638">
            <w:pPr>
              <w:spacing w:line="240" w:lineRule="auto"/>
              <w:ind w:firstLine="0"/>
              <w:jc w:val="center"/>
              <w:rPr>
                <w:color w:val="000000"/>
              </w:rPr>
            </w:pPr>
            <w:r w:rsidRPr="005E1434">
              <w:rPr>
                <w:color w:val="000000"/>
              </w:rPr>
              <w:t>7</w:t>
            </w:r>
          </w:p>
        </w:tc>
        <w:tc>
          <w:tcPr>
            <w:tcW w:w="929" w:type="dxa"/>
            <w:tcBorders>
              <w:top w:val="nil"/>
              <w:left w:val="nil"/>
              <w:bottom w:val="single" w:sz="8" w:space="0" w:color="auto"/>
              <w:right w:val="single" w:sz="8" w:space="0" w:color="auto"/>
            </w:tcBorders>
            <w:shd w:val="clear" w:color="auto" w:fill="auto"/>
            <w:vAlign w:val="center"/>
            <w:hideMark/>
          </w:tcPr>
          <w:p w14:paraId="4B25D071" w14:textId="77777777" w:rsidR="001234D9" w:rsidRPr="005E1434" w:rsidRDefault="001234D9" w:rsidP="00351638">
            <w:pPr>
              <w:spacing w:line="240" w:lineRule="auto"/>
              <w:ind w:firstLine="0"/>
              <w:jc w:val="center"/>
              <w:rPr>
                <w:color w:val="000000"/>
              </w:rPr>
            </w:pPr>
            <w:r w:rsidRPr="005E1434">
              <w:rPr>
                <w:color w:val="000000"/>
              </w:rPr>
              <w:t>1</w:t>
            </w:r>
          </w:p>
        </w:tc>
        <w:tc>
          <w:tcPr>
            <w:tcW w:w="961" w:type="dxa"/>
            <w:tcBorders>
              <w:top w:val="nil"/>
              <w:left w:val="nil"/>
              <w:bottom w:val="single" w:sz="8" w:space="0" w:color="auto"/>
              <w:right w:val="single" w:sz="8" w:space="0" w:color="auto"/>
            </w:tcBorders>
            <w:shd w:val="clear" w:color="auto" w:fill="auto"/>
            <w:vAlign w:val="center"/>
            <w:hideMark/>
          </w:tcPr>
          <w:p w14:paraId="04BA5C31" w14:textId="77777777" w:rsidR="001234D9" w:rsidRPr="005E1434" w:rsidRDefault="001234D9" w:rsidP="00351638">
            <w:pPr>
              <w:spacing w:line="240" w:lineRule="auto"/>
              <w:ind w:firstLine="0"/>
              <w:jc w:val="center"/>
              <w:rPr>
                <w:color w:val="000000"/>
              </w:rPr>
            </w:pPr>
            <w:r w:rsidRPr="005E1434">
              <w:rPr>
                <w:color w:val="000000"/>
              </w:rPr>
              <w:t>0</w:t>
            </w:r>
          </w:p>
        </w:tc>
      </w:tr>
    </w:tbl>
    <w:p w14:paraId="59FADF14" w14:textId="77777777" w:rsidR="00155472" w:rsidRPr="005E1434" w:rsidRDefault="00155472" w:rsidP="00155472"/>
    <w:p w14:paraId="084CE10E" w14:textId="77777777" w:rsidR="00155472" w:rsidRPr="005E1434" w:rsidRDefault="002363BB" w:rsidP="00E27C36">
      <w:pPr>
        <w:spacing w:line="276" w:lineRule="auto"/>
        <w:ind w:right="36"/>
      </w:pPr>
      <w:r w:rsidRPr="005E1434">
        <w:t xml:space="preserve">Sistemingas mokinių, jų tėvų informavimas ir pedagoginis švietimas klasės valandėlių, tėvų susirinkimų metu ir </w:t>
      </w:r>
      <w:r w:rsidRPr="005E1434">
        <w:rPr>
          <w:bCs/>
        </w:rPr>
        <w:t xml:space="preserve">gimnazijos interneto svetainėje </w:t>
      </w:r>
      <w:hyperlink r:id="rId19" w:history="1">
        <w:r w:rsidR="00E27C36" w:rsidRPr="00B4275E">
          <w:rPr>
            <w:rStyle w:val="Hipersaitas"/>
            <w:rFonts w:eastAsiaTheme="minorEastAsia"/>
          </w:rPr>
          <w:t>www.kristoforogimnazija.lt</w:t>
        </w:r>
      </w:hyperlink>
      <w:r w:rsidRPr="005E1434">
        <w:t xml:space="preserve"> padeda mokiniams atsakingai pasirinkti egzaminus ir juos išlaikyti.</w:t>
      </w:r>
    </w:p>
    <w:p w14:paraId="086280F3" w14:textId="77777777" w:rsidR="001234D9" w:rsidRPr="005E1434" w:rsidRDefault="001234D9" w:rsidP="001234D9">
      <w:pPr>
        <w:spacing w:line="276" w:lineRule="auto"/>
        <w:ind w:right="70"/>
      </w:pPr>
    </w:p>
    <w:p w14:paraId="45F999DB" w14:textId="77777777" w:rsidR="001234D9" w:rsidRPr="005E1434" w:rsidRDefault="00155472" w:rsidP="005E1434">
      <w:pPr>
        <w:pStyle w:val="Antrat11"/>
        <w:spacing w:before="6"/>
        <w:ind w:left="0" w:right="-20"/>
        <w:jc w:val="center"/>
      </w:pPr>
      <w:r w:rsidRPr="005E1434">
        <w:rPr>
          <w:noProof/>
          <w:lang w:bidi="ar-SA"/>
        </w:rPr>
        <w:drawing>
          <wp:inline distT="0" distB="0" distL="0" distR="0" wp14:anchorId="2562171F" wp14:editId="3F1DD8C1">
            <wp:extent cx="5448300" cy="2743200"/>
            <wp:effectExtent l="0" t="0" r="19050" b="19050"/>
            <wp:docPr id="10"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904D83" w14:textId="77777777" w:rsidR="00E27C36" w:rsidRDefault="00E27C36">
      <w:pPr>
        <w:spacing w:line="240" w:lineRule="auto"/>
        <w:ind w:firstLine="0"/>
        <w:jc w:val="left"/>
        <w:rPr>
          <w:color w:val="000000" w:themeColor="text1"/>
        </w:rPr>
      </w:pPr>
      <w:r>
        <w:rPr>
          <w:color w:val="000000" w:themeColor="text1"/>
        </w:rPr>
        <w:br w:type="page"/>
      </w:r>
    </w:p>
    <w:p w14:paraId="21FA6419" w14:textId="77777777" w:rsidR="00155472" w:rsidRPr="005E1434" w:rsidRDefault="00155472" w:rsidP="001234D9">
      <w:pPr>
        <w:spacing w:line="276" w:lineRule="auto"/>
        <w:rPr>
          <w:color w:val="000000" w:themeColor="text1"/>
        </w:rPr>
      </w:pPr>
      <w:r w:rsidRPr="005E1434">
        <w:rPr>
          <w:color w:val="000000" w:themeColor="text1"/>
        </w:rPr>
        <w:lastRenderedPageBreak/>
        <w:t>Geri valstybinių brandos egzaminų rezultatai sudaro sąlygas mokiniams toliau tęsti studijas Lietuvos ir užsienio aukštosiose mokyklose</w:t>
      </w:r>
      <w:r w:rsidR="00436E9D">
        <w:rPr>
          <w:color w:val="000000" w:themeColor="text1"/>
        </w:rPr>
        <w:t>.</w:t>
      </w:r>
    </w:p>
    <w:p w14:paraId="1DDECDD4" w14:textId="77777777" w:rsidR="00AC0D5F" w:rsidRPr="005E1434" w:rsidRDefault="00AC0D5F" w:rsidP="001234D9">
      <w:pPr>
        <w:spacing w:line="276" w:lineRule="auto"/>
        <w:rPr>
          <w:color w:val="000000" w:themeColor="text1"/>
        </w:rPr>
      </w:pPr>
    </w:p>
    <w:p w14:paraId="078B0115" w14:textId="77777777" w:rsidR="004210F3" w:rsidRPr="005E1434" w:rsidRDefault="00177847" w:rsidP="00177847">
      <w:pPr>
        <w:pStyle w:val="Antrat11"/>
        <w:spacing w:before="6"/>
        <w:ind w:left="3690" w:right="-20" w:hanging="3600"/>
        <w:jc w:val="center"/>
      </w:pPr>
      <w:r w:rsidRPr="005E1434">
        <w:rPr>
          <w:noProof/>
          <w:lang w:bidi="ar-SA"/>
        </w:rPr>
        <w:drawing>
          <wp:inline distT="0" distB="0" distL="0" distR="0" wp14:anchorId="77112B71" wp14:editId="68BC8B41">
            <wp:extent cx="5543550" cy="3086100"/>
            <wp:effectExtent l="0" t="0" r="19050" b="19050"/>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B5258B" w14:textId="77777777" w:rsidR="00AC0D5F" w:rsidRPr="005E1434" w:rsidRDefault="00AC0D5F" w:rsidP="00AC0D5F">
      <w:pPr>
        <w:pStyle w:val="Pagrindinistekstas"/>
        <w:spacing w:before="16"/>
        <w:ind w:left="212" w:right="427" w:firstLine="994"/>
        <w:rPr>
          <w:color w:val="000000" w:themeColor="text1"/>
          <w:szCs w:val="24"/>
          <w:lang w:val="lt-LT"/>
        </w:rPr>
      </w:pPr>
    </w:p>
    <w:p w14:paraId="126E3811" w14:textId="77777777" w:rsidR="00BA49D3" w:rsidRDefault="0087147B" w:rsidP="00E27C36">
      <w:pPr>
        <w:pStyle w:val="Pagrindinistekstas"/>
        <w:spacing w:before="16"/>
        <w:ind w:right="36"/>
        <w:rPr>
          <w:color w:val="000000" w:themeColor="text1"/>
          <w:szCs w:val="24"/>
          <w:lang w:val="lt-LT"/>
        </w:rPr>
      </w:pPr>
      <w:r w:rsidRPr="005E1434">
        <w:rPr>
          <w:color w:val="000000" w:themeColor="text1"/>
          <w:szCs w:val="24"/>
          <w:lang w:val="lt-LT"/>
        </w:rPr>
        <w:t>Ne visi mokiniai, įgiję vidurinį išsilavinimą, toliau tęsia studijas.</w:t>
      </w:r>
    </w:p>
    <w:p w14:paraId="29698D50" w14:textId="77777777" w:rsidR="00E27C36" w:rsidRPr="005E1434" w:rsidRDefault="00E27C36" w:rsidP="00E27C36">
      <w:pPr>
        <w:pStyle w:val="Pagrindinistekstas"/>
        <w:spacing w:before="16"/>
        <w:ind w:right="36"/>
        <w:rPr>
          <w:lang w:val="lt-LT"/>
        </w:rPr>
      </w:pPr>
    </w:p>
    <w:p w14:paraId="515F0530" w14:textId="77777777" w:rsidR="00BA49D3" w:rsidRPr="005E1434" w:rsidRDefault="00BA49D3" w:rsidP="00177847">
      <w:pPr>
        <w:pStyle w:val="Antrat11"/>
        <w:spacing w:before="6"/>
        <w:ind w:left="3690" w:right="-20" w:hanging="3600"/>
        <w:jc w:val="center"/>
      </w:pPr>
      <w:r w:rsidRPr="005E1434">
        <w:rPr>
          <w:noProof/>
          <w:lang w:bidi="ar-SA"/>
        </w:rPr>
        <w:drawing>
          <wp:inline distT="0" distB="0" distL="0" distR="0" wp14:anchorId="24372A89" wp14:editId="73678F26">
            <wp:extent cx="5314950" cy="2933700"/>
            <wp:effectExtent l="0" t="0" r="19050" b="1905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56D515" w14:textId="77777777" w:rsidR="00E27C36" w:rsidRDefault="00E27C36">
      <w:pPr>
        <w:spacing w:line="240" w:lineRule="auto"/>
        <w:ind w:firstLine="0"/>
        <w:jc w:val="left"/>
        <w:rPr>
          <w:b/>
          <w:bCs/>
          <w:lang w:eastAsia="lt-LT" w:bidi="lt-LT"/>
        </w:rPr>
      </w:pPr>
      <w:r>
        <w:br w:type="page"/>
      </w:r>
    </w:p>
    <w:p w14:paraId="2F396DE2" w14:textId="77777777" w:rsidR="00036C38" w:rsidRPr="005E1434" w:rsidRDefault="00784FC4" w:rsidP="00EE1602">
      <w:pPr>
        <w:pStyle w:val="Antrat11"/>
        <w:numPr>
          <w:ilvl w:val="3"/>
          <w:numId w:val="3"/>
        </w:numPr>
        <w:spacing w:before="6"/>
        <w:ind w:left="0" w:right="-20" w:firstLine="0"/>
        <w:jc w:val="center"/>
      </w:pPr>
      <w:r w:rsidRPr="005E1434">
        <w:lastRenderedPageBreak/>
        <w:t>PAGRINDINIAI VEIKLOS REZULTATAI</w:t>
      </w:r>
      <w:bookmarkEnd w:id="3"/>
      <w:bookmarkEnd w:id="4"/>
    </w:p>
    <w:p w14:paraId="4939361E" w14:textId="77777777" w:rsidR="00DF49E1" w:rsidRPr="005E1434" w:rsidRDefault="00DF49E1" w:rsidP="00E22E64">
      <w:pPr>
        <w:pStyle w:val="Antrat11"/>
        <w:spacing w:before="0" w:line="276" w:lineRule="auto"/>
        <w:ind w:left="360" w:hanging="90"/>
        <w:jc w:val="both"/>
      </w:pPr>
    </w:p>
    <w:p w14:paraId="32DDED86" w14:textId="77777777" w:rsidR="00E22E64" w:rsidRPr="005E1434" w:rsidRDefault="00E27C36" w:rsidP="005E1434">
      <w:pPr>
        <w:pStyle w:val="Antrat11"/>
        <w:spacing w:before="0" w:line="276" w:lineRule="auto"/>
        <w:ind w:left="360" w:hanging="90"/>
        <w:jc w:val="both"/>
      </w:pPr>
      <w:r>
        <w:t>Išskirtiniai mokinių pasiekimai</w:t>
      </w:r>
    </w:p>
    <w:p w14:paraId="06EDF23E" w14:textId="77777777" w:rsidR="00E22E64" w:rsidRPr="005E1434" w:rsidRDefault="00E22E64" w:rsidP="00E27C36">
      <w:pPr>
        <w:spacing w:line="276" w:lineRule="auto"/>
      </w:pPr>
      <w:r w:rsidRPr="005E1434">
        <w:rPr>
          <w:color w:val="000000" w:themeColor="text1"/>
        </w:rPr>
        <w:t>Gimnazijoje vykdomi mokykliniai, respublikiniai projektai, olimpiados, konkursai, varžybos. Ši veikla suteikia mokiniams galimybių tobulėti, išugdo svarbius įgūdžius tolimesniam gyvenimui, skatina mokinius dirbti kūrybiškai, įgyvendinti naujas idėjas.</w:t>
      </w:r>
    </w:p>
    <w:p w14:paraId="7172EFB7" w14:textId="77777777" w:rsidR="00E22E64" w:rsidRPr="005E1434" w:rsidRDefault="00E22E64" w:rsidP="00E27C36">
      <w:pPr>
        <w:spacing w:line="276" w:lineRule="auto"/>
        <w:rPr>
          <w:color w:val="000000" w:themeColor="text1"/>
        </w:rPr>
      </w:pPr>
      <w:r w:rsidRPr="005E1434">
        <w:t>Mokytojai taiko ugdymo metodus, kurie skatina mokinius veiklą plėtoti už gimnazijos ribų, paremiant mokymąsi tiriamąja ar kūrybine veikla. Ugdytiniai yra miesto ir respublikos įvairių olimpiadų, konkursų, varžybų, parodų nugalėtojai, prizininkai, laureatai. Gimnazijos pasiekimai gamtos mokslų, technologijų, menų ugdymo srityje, savito ugdymo modernus realizavimas, diegiamos inovacijos, savitos ugdymo sistemos ypatumai žinomi ne tik mieste</w:t>
      </w:r>
      <w:r w:rsidR="00E27C36">
        <w:t>,</w:t>
      </w:r>
      <w:r w:rsidRPr="005E1434">
        <w:t xml:space="preserve"> bet ir šalyje.</w:t>
      </w:r>
      <w:r w:rsidRPr="005E1434">
        <w:rPr>
          <w:color w:val="000000" w:themeColor="text1"/>
        </w:rPr>
        <w:t xml:space="preserve"> Galime pasidžiaugti savo mokinių laimėjimais mieste ir respublikoje.</w:t>
      </w:r>
    </w:p>
    <w:p w14:paraId="61632C59" w14:textId="77777777" w:rsidR="00AC0D5F" w:rsidRPr="005E1434" w:rsidRDefault="00AC0D5F" w:rsidP="005E1434">
      <w:pPr>
        <w:spacing w:line="276" w:lineRule="auto"/>
        <w:ind w:firstLine="567"/>
      </w:pPr>
    </w:p>
    <w:p w14:paraId="34A94FB0" w14:textId="77777777" w:rsidR="00784FC4" w:rsidRPr="005E1434" w:rsidRDefault="00E22E64" w:rsidP="00E22E64">
      <w:pPr>
        <w:pStyle w:val="Sraopastraipa"/>
        <w:spacing w:line="276" w:lineRule="auto"/>
        <w:ind w:left="0" w:firstLine="0"/>
        <w:jc w:val="center"/>
      </w:pPr>
      <w:r w:rsidRPr="005E1434">
        <w:rPr>
          <w:noProof/>
          <w:lang w:eastAsia="lt-LT"/>
        </w:rPr>
        <w:drawing>
          <wp:inline distT="0" distB="0" distL="0" distR="0" wp14:anchorId="66EBACA6" wp14:editId="7A4B4247">
            <wp:extent cx="4572000" cy="2657475"/>
            <wp:effectExtent l="0" t="0" r="19050" b="9525"/>
            <wp:docPr id="4"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E62E85B" w14:textId="77777777" w:rsidR="00E27C36" w:rsidRDefault="00E27C36">
      <w:pPr>
        <w:spacing w:line="240" w:lineRule="auto"/>
        <w:ind w:firstLine="0"/>
        <w:jc w:val="left"/>
      </w:pPr>
      <w:r>
        <w:br w:type="page"/>
      </w:r>
    </w:p>
    <w:tbl>
      <w:tblPr>
        <w:tblStyle w:val="Lentelstinklelis"/>
        <w:tblW w:w="5000" w:type="pct"/>
        <w:tblLook w:val="04A0" w:firstRow="1" w:lastRow="0" w:firstColumn="1" w:lastColumn="0" w:noHBand="0" w:noVBand="1"/>
      </w:tblPr>
      <w:tblGrid>
        <w:gridCol w:w="3338"/>
        <w:gridCol w:w="3337"/>
        <w:gridCol w:w="3335"/>
      </w:tblGrid>
      <w:tr w:rsidR="00F06B3A" w:rsidRPr="005E1434" w14:paraId="19AA0B65" w14:textId="77777777" w:rsidTr="009A061D">
        <w:tc>
          <w:tcPr>
            <w:tcW w:w="1667" w:type="pct"/>
          </w:tcPr>
          <w:p w14:paraId="1378C799" w14:textId="77777777" w:rsidR="00F06B3A" w:rsidRPr="005E1434" w:rsidRDefault="00F06B3A" w:rsidP="00F06B3A">
            <w:pPr>
              <w:spacing w:line="240" w:lineRule="auto"/>
              <w:jc w:val="left"/>
              <w:rPr>
                <w:b/>
              </w:rPr>
            </w:pPr>
            <w:r w:rsidRPr="005E1434">
              <w:rPr>
                <w:b/>
              </w:rPr>
              <w:lastRenderedPageBreak/>
              <w:t>2017-2018 m.</w:t>
            </w:r>
            <w:r w:rsidR="009A061D">
              <w:rPr>
                <w:b/>
              </w:rPr>
              <w:t xml:space="preserve"> </w:t>
            </w:r>
            <w:r w:rsidRPr="005E1434">
              <w:rPr>
                <w:b/>
              </w:rPr>
              <w:t>m</w:t>
            </w:r>
            <w:r w:rsidR="009A061D">
              <w:rPr>
                <w:b/>
              </w:rPr>
              <w:t>.</w:t>
            </w:r>
          </w:p>
        </w:tc>
        <w:tc>
          <w:tcPr>
            <w:tcW w:w="1667" w:type="pct"/>
          </w:tcPr>
          <w:p w14:paraId="1B8DF893" w14:textId="77777777" w:rsidR="00F06B3A" w:rsidRPr="005E1434" w:rsidRDefault="00436E9D" w:rsidP="00F06B3A">
            <w:pPr>
              <w:spacing w:line="240" w:lineRule="auto"/>
              <w:jc w:val="left"/>
              <w:rPr>
                <w:b/>
              </w:rPr>
            </w:pPr>
            <w:r>
              <w:rPr>
                <w:b/>
              </w:rPr>
              <w:t>2018</w:t>
            </w:r>
            <w:r w:rsidR="00F06B3A" w:rsidRPr="005E1434">
              <w:rPr>
                <w:b/>
              </w:rPr>
              <w:t>-2019 m.</w:t>
            </w:r>
            <w:r w:rsidR="009A061D">
              <w:rPr>
                <w:b/>
              </w:rPr>
              <w:t xml:space="preserve"> </w:t>
            </w:r>
            <w:r w:rsidR="00F06B3A" w:rsidRPr="005E1434">
              <w:rPr>
                <w:b/>
              </w:rPr>
              <w:t>m.</w:t>
            </w:r>
          </w:p>
        </w:tc>
        <w:tc>
          <w:tcPr>
            <w:tcW w:w="1667" w:type="pct"/>
          </w:tcPr>
          <w:p w14:paraId="3085D786" w14:textId="77777777" w:rsidR="00F06B3A" w:rsidRPr="005E1434" w:rsidRDefault="00436E9D" w:rsidP="00F06B3A">
            <w:pPr>
              <w:spacing w:line="240" w:lineRule="auto"/>
              <w:jc w:val="left"/>
              <w:rPr>
                <w:b/>
              </w:rPr>
            </w:pPr>
            <w:r>
              <w:rPr>
                <w:b/>
              </w:rPr>
              <w:t>2019–</w:t>
            </w:r>
            <w:r w:rsidR="00F06B3A" w:rsidRPr="005E1434">
              <w:rPr>
                <w:b/>
              </w:rPr>
              <w:t>2020 m.</w:t>
            </w:r>
            <w:r w:rsidR="009A061D">
              <w:rPr>
                <w:b/>
              </w:rPr>
              <w:t xml:space="preserve"> </w:t>
            </w:r>
            <w:r w:rsidR="00F06B3A" w:rsidRPr="005E1434">
              <w:rPr>
                <w:b/>
              </w:rPr>
              <w:t>m.</w:t>
            </w:r>
          </w:p>
        </w:tc>
      </w:tr>
      <w:tr w:rsidR="00F06B3A" w:rsidRPr="005E1434" w14:paraId="0ECF9F95" w14:textId="77777777" w:rsidTr="009A061D">
        <w:tc>
          <w:tcPr>
            <w:tcW w:w="1667" w:type="pct"/>
          </w:tcPr>
          <w:p w14:paraId="2B83E1C2" w14:textId="77777777" w:rsidR="00F06B3A" w:rsidRPr="005E1434" w:rsidRDefault="00F06B3A" w:rsidP="009A061D">
            <w:pPr>
              <w:spacing w:line="240" w:lineRule="auto"/>
              <w:ind w:firstLine="0"/>
              <w:jc w:val="left"/>
            </w:pPr>
            <w:r w:rsidRPr="005E1434">
              <w:t>Filologų konkursas</w:t>
            </w:r>
          </w:p>
        </w:tc>
        <w:tc>
          <w:tcPr>
            <w:tcW w:w="1667" w:type="pct"/>
          </w:tcPr>
          <w:p w14:paraId="7D788E90" w14:textId="77777777" w:rsidR="00F06B3A" w:rsidRPr="005E1434" w:rsidRDefault="00F06B3A" w:rsidP="009A061D">
            <w:pPr>
              <w:spacing w:line="240" w:lineRule="auto"/>
              <w:ind w:firstLine="0"/>
              <w:jc w:val="left"/>
            </w:pPr>
            <w:r w:rsidRPr="005E1434">
              <w:t>KSU k</w:t>
            </w:r>
            <w:r w:rsidR="009A061D">
              <w:t>onkursas ,,Ateities lingvistas“</w:t>
            </w:r>
          </w:p>
        </w:tc>
        <w:tc>
          <w:tcPr>
            <w:tcW w:w="1667" w:type="pct"/>
          </w:tcPr>
          <w:p w14:paraId="15022845" w14:textId="77777777" w:rsidR="00F06B3A" w:rsidRPr="005E1434" w:rsidRDefault="00F06B3A" w:rsidP="009A061D">
            <w:pPr>
              <w:tabs>
                <w:tab w:val="left" w:pos="426"/>
              </w:tabs>
              <w:spacing w:line="240" w:lineRule="auto"/>
              <w:ind w:firstLine="0"/>
              <w:jc w:val="left"/>
              <w:rPr>
                <w:rFonts w:eastAsia="Calibri"/>
              </w:rPr>
            </w:pPr>
            <w:r w:rsidRPr="005E1434">
              <w:rPr>
                <w:rFonts w:eastAsia="Calibri"/>
              </w:rPr>
              <w:t>Kita forma. Šviestuvas</w:t>
            </w:r>
          </w:p>
        </w:tc>
      </w:tr>
      <w:tr w:rsidR="00F06B3A" w:rsidRPr="005E1434" w14:paraId="5BF34162" w14:textId="77777777" w:rsidTr="009A061D">
        <w:tc>
          <w:tcPr>
            <w:tcW w:w="1667" w:type="pct"/>
          </w:tcPr>
          <w:p w14:paraId="4E29D9AA" w14:textId="77777777" w:rsidR="00F06B3A" w:rsidRPr="005E1434" w:rsidRDefault="009A061D" w:rsidP="009A061D">
            <w:pPr>
              <w:spacing w:line="240" w:lineRule="auto"/>
              <w:ind w:firstLine="0"/>
              <w:jc w:val="left"/>
              <w:rPr>
                <w:rFonts w:eastAsia="Calibri"/>
              </w:rPr>
            </w:pPr>
            <w:r>
              <w:rPr>
                <w:rFonts w:eastAsia="Calibri"/>
              </w:rPr>
              <w:t>Konkursas „Kita Forma“: ,,</w:t>
            </w:r>
            <w:r w:rsidR="00F06B3A" w:rsidRPr="005E1434">
              <w:rPr>
                <w:rFonts w:eastAsia="Calibri"/>
              </w:rPr>
              <w:t>Šaškės“</w:t>
            </w:r>
          </w:p>
        </w:tc>
        <w:tc>
          <w:tcPr>
            <w:tcW w:w="1667" w:type="pct"/>
          </w:tcPr>
          <w:p w14:paraId="369033FD" w14:textId="77777777" w:rsidR="00F06B3A" w:rsidRPr="005E1434" w:rsidRDefault="009A061D" w:rsidP="009A061D">
            <w:pPr>
              <w:spacing w:line="240" w:lineRule="auto"/>
              <w:ind w:firstLine="0"/>
              <w:jc w:val="left"/>
            </w:pPr>
            <w:r>
              <w:t>Konkursas ,,Kita forma“</w:t>
            </w:r>
          </w:p>
        </w:tc>
        <w:tc>
          <w:tcPr>
            <w:tcW w:w="1667" w:type="pct"/>
          </w:tcPr>
          <w:p w14:paraId="55273398" w14:textId="77777777" w:rsidR="00F06B3A" w:rsidRPr="005E1434" w:rsidRDefault="009A061D" w:rsidP="009A061D">
            <w:pPr>
              <w:tabs>
                <w:tab w:val="left" w:pos="426"/>
              </w:tabs>
              <w:spacing w:line="240" w:lineRule="auto"/>
              <w:ind w:firstLine="0"/>
              <w:jc w:val="left"/>
              <w:rPr>
                <w:rFonts w:eastAsia="Calibri"/>
              </w:rPr>
            </w:pPr>
            <w:r>
              <w:t>Konkursas „</w:t>
            </w:r>
            <w:r w:rsidR="00F06B3A" w:rsidRPr="005E1434">
              <w:rPr>
                <w:rFonts w:eastAsia="Calibri"/>
              </w:rPr>
              <w:t>Kita forma</w:t>
            </w:r>
            <w:r>
              <w:rPr>
                <w:rFonts w:eastAsia="Calibri"/>
              </w:rPr>
              <w:t>“:</w:t>
            </w:r>
            <w:r w:rsidR="00F06B3A" w:rsidRPr="005E1434">
              <w:rPr>
                <w:rFonts w:eastAsia="Calibri"/>
              </w:rPr>
              <w:t xml:space="preserve"> Žaidimas</w:t>
            </w:r>
          </w:p>
        </w:tc>
      </w:tr>
      <w:tr w:rsidR="00F06B3A" w:rsidRPr="005E1434" w14:paraId="38B266AA" w14:textId="77777777" w:rsidTr="009A061D">
        <w:tc>
          <w:tcPr>
            <w:tcW w:w="1667" w:type="pct"/>
          </w:tcPr>
          <w:p w14:paraId="1E202D69" w14:textId="77777777" w:rsidR="00F06B3A" w:rsidRPr="005E1434" w:rsidRDefault="00F06B3A" w:rsidP="009A061D">
            <w:pPr>
              <w:spacing w:line="240" w:lineRule="auto"/>
              <w:ind w:firstLine="0"/>
              <w:jc w:val="left"/>
              <w:rPr>
                <w:rFonts w:eastAsia="Calibri"/>
              </w:rPr>
            </w:pPr>
            <w:r w:rsidRPr="005E1434">
              <w:t xml:space="preserve">Dainuojamosios poezijos konkursas </w:t>
            </w:r>
          </w:p>
        </w:tc>
        <w:tc>
          <w:tcPr>
            <w:tcW w:w="1667" w:type="pct"/>
          </w:tcPr>
          <w:p w14:paraId="537AE2B2" w14:textId="77777777" w:rsidR="00F06B3A" w:rsidRPr="005E1434" w:rsidRDefault="00F06B3A" w:rsidP="009A061D">
            <w:pPr>
              <w:spacing w:line="240" w:lineRule="auto"/>
              <w:ind w:firstLine="0"/>
              <w:jc w:val="left"/>
            </w:pPr>
            <w:r w:rsidRPr="005E1434">
              <w:t>Dainuojamosios poezijos konkurs</w:t>
            </w:r>
            <w:r w:rsidR="009A061D">
              <w:t>as</w:t>
            </w:r>
          </w:p>
        </w:tc>
        <w:tc>
          <w:tcPr>
            <w:tcW w:w="1667" w:type="pct"/>
          </w:tcPr>
          <w:p w14:paraId="2C57A06E" w14:textId="77777777" w:rsidR="00F06B3A" w:rsidRPr="005E1434" w:rsidRDefault="00F06B3A" w:rsidP="009A061D">
            <w:pPr>
              <w:tabs>
                <w:tab w:val="left" w:pos="426"/>
              </w:tabs>
              <w:spacing w:line="240" w:lineRule="auto"/>
              <w:ind w:firstLine="0"/>
              <w:jc w:val="left"/>
              <w:rPr>
                <w:rFonts w:eastAsia="Calibri"/>
              </w:rPr>
            </w:pPr>
            <w:r w:rsidRPr="005E1434">
              <w:rPr>
                <w:rFonts w:eastAsia="Calibri"/>
              </w:rPr>
              <w:t>Dainuojamosios poezijos konkursas</w:t>
            </w:r>
          </w:p>
        </w:tc>
      </w:tr>
      <w:tr w:rsidR="00F06B3A" w:rsidRPr="005E1434" w14:paraId="54A205AC" w14:textId="77777777" w:rsidTr="009A061D">
        <w:tc>
          <w:tcPr>
            <w:tcW w:w="1667" w:type="pct"/>
          </w:tcPr>
          <w:p w14:paraId="2F196545" w14:textId="77777777" w:rsidR="00F06B3A" w:rsidRPr="005E1434" w:rsidRDefault="00F06B3A" w:rsidP="009A061D">
            <w:pPr>
              <w:spacing w:line="240" w:lineRule="auto"/>
              <w:ind w:firstLine="0"/>
              <w:jc w:val="left"/>
              <w:rPr>
                <w:rFonts w:eastAsia="Calibri"/>
              </w:rPr>
            </w:pPr>
            <w:r w:rsidRPr="005E1434">
              <w:t xml:space="preserve">Skaitovų konkursas </w:t>
            </w:r>
          </w:p>
        </w:tc>
        <w:tc>
          <w:tcPr>
            <w:tcW w:w="1667" w:type="pct"/>
          </w:tcPr>
          <w:p w14:paraId="7C4ED5EA" w14:textId="77777777" w:rsidR="00F06B3A" w:rsidRPr="005E1434" w:rsidRDefault="00F06B3A" w:rsidP="009A061D">
            <w:pPr>
              <w:spacing w:line="240" w:lineRule="auto"/>
              <w:ind w:firstLine="0"/>
              <w:jc w:val="left"/>
            </w:pPr>
            <w:r w:rsidRPr="005E1434">
              <w:t>Nacionalinis Č</w:t>
            </w:r>
            <w:r w:rsidR="009A061D">
              <w:t>. Kudabos geografijos konkursas</w:t>
            </w:r>
          </w:p>
        </w:tc>
        <w:tc>
          <w:tcPr>
            <w:tcW w:w="1667" w:type="pct"/>
          </w:tcPr>
          <w:p w14:paraId="777167A4" w14:textId="77777777" w:rsidR="00F06B3A" w:rsidRPr="005E1434" w:rsidRDefault="009A061D" w:rsidP="009A061D">
            <w:pPr>
              <w:tabs>
                <w:tab w:val="left" w:pos="426"/>
              </w:tabs>
              <w:spacing w:line="240" w:lineRule="auto"/>
              <w:ind w:firstLine="0"/>
              <w:jc w:val="left"/>
              <w:rPr>
                <w:rFonts w:eastAsia="Calibri"/>
              </w:rPr>
            </w:pPr>
            <w:r>
              <w:rPr>
                <w:rFonts w:eastAsia="Calibri"/>
              </w:rPr>
              <w:t>„</w:t>
            </w:r>
            <w:r w:rsidR="00F06B3A" w:rsidRPr="005E1434">
              <w:rPr>
                <w:rFonts w:eastAsia="Calibri"/>
              </w:rPr>
              <w:t>Tyrėjų naktis“</w:t>
            </w:r>
          </w:p>
        </w:tc>
      </w:tr>
      <w:tr w:rsidR="00F06B3A" w:rsidRPr="005E1434" w14:paraId="48317E22" w14:textId="77777777" w:rsidTr="009A061D">
        <w:tc>
          <w:tcPr>
            <w:tcW w:w="1667" w:type="pct"/>
          </w:tcPr>
          <w:p w14:paraId="66C08481" w14:textId="77777777" w:rsidR="00F06B3A" w:rsidRPr="005E1434" w:rsidRDefault="00F06B3A" w:rsidP="009A061D">
            <w:pPr>
              <w:spacing w:line="240" w:lineRule="auto"/>
              <w:ind w:firstLine="0"/>
              <w:jc w:val="left"/>
            </w:pPr>
            <w:r w:rsidRPr="005E1434">
              <w:t>Technologijų olimpiada</w:t>
            </w:r>
          </w:p>
        </w:tc>
        <w:tc>
          <w:tcPr>
            <w:tcW w:w="1667" w:type="pct"/>
          </w:tcPr>
          <w:p w14:paraId="02A82DB9" w14:textId="77777777" w:rsidR="00F06B3A" w:rsidRPr="005E1434" w:rsidRDefault="00F06B3A" w:rsidP="009A061D">
            <w:pPr>
              <w:spacing w:line="240" w:lineRule="auto"/>
              <w:ind w:firstLine="0"/>
              <w:jc w:val="left"/>
            </w:pPr>
            <w:r w:rsidRPr="005E1434">
              <w:t>Projektas ,,Laimingas vanduo- laimingas žmogus“</w:t>
            </w:r>
          </w:p>
        </w:tc>
        <w:tc>
          <w:tcPr>
            <w:tcW w:w="1667" w:type="pct"/>
          </w:tcPr>
          <w:p w14:paraId="08EEB20E" w14:textId="77777777" w:rsidR="00F06B3A" w:rsidRPr="005E1434" w:rsidRDefault="009A061D" w:rsidP="009A061D">
            <w:pPr>
              <w:tabs>
                <w:tab w:val="left" w:pos="426"/>
              </w:tabs>
              <w:spacing w:line="240" w:lineRule="auto"/>
              <w:ind w:firstLine="0"/>
              <w:jc w:val="left"/>
              <w:rPr>
                <w:rFonts w:eastAsia="Calibri"/>
              </w:rPr>
            </w:pPr>
            <w:r>
              <w:rPr>
                <w:rFonts w:eastAsia="Calibri"/>
              </w:rPr>
              <w:t>„</w:t>
            </w:r>
            <w:r w:rsidR="00F06B3A" w:rsidRPr="005E1434">
              <w:rPr>
                <w:rFonts w:eastAsia="Calibri"/>
              </w:rPr>
              <w:t>AIDS geriau žinoti“</w:t>
            </w:r>
          </w:p>
        </w:tc>
      </w:tr>
      <w:tr w:rsidR="00F06B3A" w:rsidRPr="005E1434" w14:paraId="299F3F0C" w14:textId="77777777" w:rsidTr="009A061D">
        <w:tc>
          <w:tcPr>
            <w:tcW w:w="1667" w:type="pct"/>
          </w:tcPr>
          <w:p w14:paraId="2DC0ADEB" w14:textId="77777777" w:rsidR="00F06B3A" w:rsidRPr="005E1434" w:rsidRDefault="00F06B3A" w:rsidP="009A061D">
            <w:pPr>
              <w:spacing w:line="240" w:lineRule="auto"/>
              <w:ind w:firstLine="0"/>
              <w:jc w:val="left"/>
              <w:rPr>
                <w:rFonts w:eastAsia="Calibri"/>
              </w:rPr>
            </w:pPr>
            <w:r w:rsidRPr="005E1434">
              <w:rPr>
                <w:rFonts w:eastAsia="Calibri"/>
              </w:rPr>
              <w:t xml:space="preserve">Konstitucijos egzaminas </w:t>
            </w:r>
          </w:p>
        </w:tc>
        <w:tc>
          <w:tcPr>
            <w:tcW w:w="1667" w:type="pct"/>
          </w:tcPr>
          <w:p w14:paraId="53DCD72D" w14:textId="77777777" w:rsidR="00F06B3A" w:rsidRPr="005E1434" w:rsidRDefault="00F06B3A" w:rsidP="009A061D">
            <w:pPr>
              <w:spacing w:line="240" w:lineRule="auto"/>
              <w:ind w:firstLine="0"/>
              <w:jc w:val="left"/>
            </w:pPr>
            <w:r w:rsidRPr="005E1434">
              <w:t>Pranešimas konkurse ,,Lietuvos vaikų balsas“ tema ,,Aš pasaulio pilietis"</w:t>
            </w:r>
          </w:p>
        </w:tc>
        <w:tc>
          <w:tcPr>
            <w:tcW w:w="1667" w:type="pct"/>
          </w:tcPr>
          <w:p w14:paraId="5A37CC23" w14:textId="77777777" w:rsidR="00F06B3A" w:rsidRPr="005E1434" w:rsidRDefault="00F06B3A" w:rsidP="009A061D">
            <w:pPr>
              <w:tabs>
                <w:tab w:val="left" w:pos="426"/>
              </w:tabs>
              <w:spacing w:line="240" w:lineRule="auto"/>
              <w:ind w:firstLine="0"/>
              <w:jc w:val="left"/>
              <w:rPr>
                <w:rFonts w:eastAsia="Calibri"/>
              </w:rPr>
            </w:pPr>
            <w:r w:rsidRPr="005E1434">
              <w:rPr>
                <w:rFonts w:eastAsia="Calibri"/>
              </w:rPr>
              <w:t>Tarptautinis fizikos konkursas „Olimpis“</w:t>
            </w:r>
          </w:p>
        </w:tc>
      </w:tr>
      <w:tr w:rsidR="00F06B3A" w:rsidRPr="005E1434" w14:paraId="72292049" w14:textId="77777777" w:rsidTr="009A061D">
        <w:tc>
          <w:tcPr>
            <w:tcW w:w="1667" w:type="pct"/>
          </w:tcPr>
          <w:p w14:paraId="5D426B27" w14:textId="77777777" w:rsidR="00F06B3A" w:rsidRPr="005E1434" w:rsidRDefault="00F06B3A" w:rsidP="009A061D">
            <w:pPr>
              <w:spacing w:line="240" w:lineRule="auto"/>
              <w:ind w:firstLine="0"/>
              <w:jc w:val="left"/>
              <w:rPr>
                <w:rFonts w:eastAsia="Calibri"/>
              </w:rPr>
            </w:pPr>
            <w:r w:rsidRPr="005E1434">
              <w:rPr>
                <w:rFonts w:eastAsia="Calibri"/>
              </w:rPr>
              <w:t xml:space="preserve">Šimtmečio dovanos </w:t>
            </w:r>
          </w:p>
        </w:tc>
        <w:tc>
          <w:tcPr>
            <w:tcW w:w="1667" w:type="pct"/>
          </w:tcPr>
          <w:p w14:paraId="58158F0F" w14:textId="77777777" w:rsidR="00F06B3A" w:rsidRPr="005E1434" w:rsidRDefault="00F06B3A" w:rsidP="009A061D">
            <w:pPr>
              <w:spacing w:line="240" w:lineRule="auto"/>
              <w:ind w:firstLine="0"/>
              <w:jc w:val="left"/>
            </w:pPr>
            <w:r w:rsidRPr="005E1434">
              <w:t>Šimtmečio dovanų herojai</w:t>
            </w:r>
          </w:p>
        </w:tc>
        <w:tc>
          <w:tcPr>
            <w:tcW w:w="1667" w:type="pct"/>
          </w:tcPr>
          <w:p w14:paraId="4E1E0EC3" w14:textId="77777777" w:rsidR="00F06B3A" w:rsidRPr="005E1434" w:rsidRDefault="00F06B3A" w:rsidP="009A061D">
            <w:pPr>
              <w:tabs>
                <w:tab w:val="left" w:pos="426"/>
              </w:tabs>
              <w:spacing w:line="240" w:lineRule="auto"/>
              <w:ind w:firstLine="0"/>
              <w:jc w:val="left"/>
              <w:rPr>
                <w:rFonts w:eastAsia="Calibri"/>
              </w:rPr>
            </w:pPr>
            <w:r w:rsidRPr="005E1434">
              <w:rPr>
                <w:rFonts w:eastAsia="Calibri"/>
              </w:rPr>
              <w:t>Tarptautinė konfere</w:t>
            </w:r>
            <w:r w:rsidR="009A061D">
              <w:rPr>
                <w:rFonts w:eastAsia="Calibri"/>
              </w:rPr>
              <w:t>ncija Ste(a)m veiklos mokykloje</w:t>
            </w:r>
          </w:p>
        </w:tc>
      </w:tr>
      <w:tr w:rsidR="00F06B3A" w:rsidRPr="005E1434" w14:paraId="163B2136" w14:textId="77777777" w:rsidTr="009A061D">
        <w:tc>
          <w:tcPr>
            <w:tcW w:w="1667" w:type="pct"/>
          </w:tcPr>
          <w:p w14:paraId="2EC87B5E" w14:textId="77777777" w:rsidR="00F06B3A" w:rsidRPr="005E1434" w:rsidRDefault="00F06B3A" w:rsidP="009A061D">
            <w:pPr>
              <w:spacing w:line="240" w:lineRule="auto"/>
              <w:ind w:firstLine="0"/>
              <w:jc w:val="left"/>
              <w:rPr>
                <w:rFonts w:eastAsia="Calibri"/>
              </w:rPr>
            </w:pPr>
            <w:r w:rsidRPr="005E1434">
              <w:rPr>
                <w:rFonts w:eastAsia="Calibri"/>
              </w:rPr>
              <w:t>Nacionalinis matematinio ir gamtamokslinio raštingumo konkursas</w:t>
            </w:r>
          </w:p>
        </w:tc>
        <w:tc>
          <w:tcPr>
            <w:tcW w:w="1667" w:type="pct"/>
          </w:tcPr>
          <w:p w14:paraId="5C319FE3" w14:textId="77777777" w:rsidR="00F06B3A" w:rsidRPr="005E1434" w:rsidRDefault="00F06B3A" w:rsidP="009A061D">
            <w:pPr>
              <w:spacing w:line="240" w:lineRule="auto"/>
              <w:ind w:firstLine="0"/>
              <w:jc w:val="left"/>
            </w:pPr>
            <w:r w:rsidRPr="005E1434">
              <w:t>Matematinio ir gamtamokslio raštingumo konkursas</w:t>
            </w:r>
          </w:p>
        </w:tc>
        <w:tc>
          <w:tcPr>
            <w:tcW w:w="1667" w:type="pct"/>
          </w:tcPr>
          <w:p w14:paraId="76CFA007" w14:textId="77777777" w:rsidR="00F06B3A" w:rsidRPr="005E1434" w:rsidRDefault="009A061D" w:rsidP="009A061D">
            <w:pPr>
              <w:tabs>
                <w:tab w:val="left" w:pos="426"/>
              </w:tabs>
              <w:spacing w:line="240" w:lineRule="auto"/>
              <w:ind w:firstLine="0"/>
              <w:jc w:val="left"/>
              <w:rPr>
                <w:rFonts w:eastAsia="Calibri"/>
              </w:rPr>
            </w:pPr>
            <w:r>
              <w:t>Etno</w:t>
            </w:r>
            <w:r w:rsidRPr="005E1434">
              <w:t>kultūros olimpiada</w:t>
            </w:r>
          </w:p>
        </w:tc>
      </w:tr>
      <w:tr w:rsidR="00F06B3A" w:rsidRPr="005E1434" w14:paraId="48EF3D9B" w14:textId="77777777" w:rsidTr="009A061D">
        <w:tc>
          <w:tcPr>
            <w:tcW w:w="1667" w:type="pct"/>
          </w:tcPr>
          <w:p w14:paraId="7575C10C" w14:textId="77777777" w:rsidR="00F06B3A" w:rsidRDefault="009A061D" w:rsidP="009A061D">
            <w:pPr>
              <w:spacing w:line="240" w:lineRule="auto"/>
              <w:ind w:firstLine="0"/>
              <w:jc w:val="left"/>
              <w:rPr>
                <w:rFonts w:eastAsia="Calibri"/>
              </w:rPr>
            </w:pPr>
            <w:r>
              <w:rPr>
                <w:rFonts w:eastAsia="Calibri"/>
              </w:rPr>
              <w:t>Tarptautinis vertimų konkursas</w:t>
            </w:r>
          </w:p>
          <w:p w14:paraId="417BDE8C" w14:textId="77777777" w:rsidR="001D12E9" w:rsidRPr="005E1434" w:rsidRDefault="001D12E9" w:rsidP="009A061D">
            <w:pPr>
              <w:spacing w:line="240" w:lineRule="auto"/>
              <w:ind w:firstLine="0"/>
              <w:jc w:val="left"/>
              <w:rPr>
                <w:rFonts w:eastAsia="Calibri"/>
              </w:rPr>
            </w:pPr>
            <w:r>
              <w:rPr>
                <w:rFonts w:eastAsia="Calibri"/>
              </w:rPr>
              <w:t>,,Juvenes Translatores“</w:t>
            </w:r>
          </w:p>
        </w:tc>
        <w:tc>
          <w:tcPr>
            <w:tcW w:w="1667" w:type="pct"/>
          </w:tcPr>
          <w:p w14:paraId="48157DFF" w14:textId="77777777" w:rsidR="00F06B3A" w:rsidRPr="005E1434" w:rsidRDefault="00F06B3A" w:rsidP="009A061D">
            <w:pPr>
              <w:spacing w:line="240" w:lineRule="auto"/>
              <w:ind w:firstLine="0"/>
              <w:jc w:val="left"/>
            </w:pPr>
            <w:r w:rsidRPr="005E1434">
              <w:t>Ekonomikos ir verslo olimpiada</w:t>
            </w:r>
          </w:p>
        </w:tc>
        <w:tc>
          <w:tcPr>
            <w:tcW w:w="1667" w:type="pct"/>
          </w:tcPr>
          <w:p w14:paraId="7B8F7101" w14:textId="77777777" w:rsidR="00F06B3A" w:rsidRPr="005E1434" w:rsidRDefault="00F06B3A" w:rsidP="009A061D">
            <w:pPr>
              <w:tabs>
                <w:tab w:val="left" w:pos="426"/>
              </w:tabs>
              <w:spacing w:line="240" w:lineRule="auto"/>
              <w:ind w:firstLine="0"/>
              <w:jc w:val="left"/>
              <w:rPr>
                <w:rFonts w:eastAsia="Calibri"/>
              </w:rPr>
            </w:pPr>
            <w:r w:rsidRPr="005E1434">
              <w:rPr>
                <w:rFonts w:eastAsia="Calibri"/>
              </w:rPr>
              <w:t>Nacionalinis ekonomikos egzaminas</w:t>
            </w:r>
          </w:p>
        </w:tc>
      </w:tr>
      <w:tr w:rsidR="00F06B3A" w:rsidRPr="005E1434" w14:paraId="3779CABA" w14:textId="77777777" w:rsidTr="009A061D">
        <w:tc>
          <w:tcPr>
            <w:tcW w:w="1667" w:type="pct"/>
          </w:tcPr>
          <w:p w14:paraId="1D1B4218" w14:textId="77777777" w:rsidR="00F06B3A" w:rsidRPr="005E1434" w:rsidRDefault="00F06B3A" w:rsidP="009A061D">
            <w:pPr>
              <w:spacing w:line="240" w:lineRule="auto"/>
              <w:ind w:firstLine="0"/>
              <w:jc w:val="left"/>
              <w:rPr>
                <w:rFonts w:eastAsia="Calibri"/>
              </w:rPr>
            </w:pPr>
          </w:p>
        </w:tc>
        <w:tc>
          <w:tcPr>
            <w:tcW w:w="1667" w:type="pct"/>
          </w:tcPr>
          <w:p w14:paraId="39C363F1" w14:textId="77777777" w:rsidR="00F06B3A" w:rsidRPr="005E1434" w:rsidRDefault="00F06B3A" w:rsidP="009A061D">
            <w:pPr>
              <w:spacing w:line="240" w:lineRule="auto"/>
              <w:ind w:firstLine="0"/>
              <w:jc w:val="left"/>
            </w:pPr>
            <w:r w:rsidRPr="005E1434">
              <w:t>Tarptautinė konferencija ,,Gamtamokslinis ugdymas – iššūkiai ateities mokykloms</w:t>
            </w:r>
            <w:r w:rsidR="009A061D">
              <w:t>“</w:t>
            </w:r>
          </w:p>
        </w:tc>
        <w:tc>
          <w:tcPr>
            <w:tcW w:w="1667" w:type="pct"/>
          </w:tcPr>
          <w:p w14:paraId="17DDEA7F" w14:textId="77777777" w:rsidR="00F06B3A" w:rsidRPr="005E1434" w:rsidRDefault="00F06B3A" w:rsidP="009A061D">
            <w:pPr>
              <w:tabs>
                <w:tab w:val="left" w:pos="426"/>
              </w:tabs>
              <w:spacing w:line="240" w:lineRule="auto"/>
              <w:ind w:firstLine="0"/>
              <w:jc w:val="left"/>
              <w:rPr>
                <w:rFonts w:eastAsia="Calibri"/>
              </w:rPr>
            </w:pPr>
            <w:r w:rsidRPr="005E1434">
              <w:rPr>
                <w:rFonts w:eastAsia="Calibri"/>
              </w:rPr>
              <w:t>Lietuvos moksleivių mokslinė konferencija</w:t>
            </w:r>
            <w:r w:rsidR="009A061D">
              <w:rPr>
                <w:rFonts w:eastAsia="Calibri"/>
              </w:rPr>
              <w:t xml:space="preserve"> </w:t>
            </w:r>
            <w:r w:rsidRPr="005E1434">
              <w:rPr>
                <w:rFonts w:eastAsia="Calibri"/>
              </w:rPr>
              <w:t>„Licėjaus dienos: A. Puškino kūryba“</w:t>
            </w:r>
          </w:p>
        </w:tc>
      </w:tr>
      <w:tr w:rsidR="00F06B3A" w:rsidRPr="005E1434" w14:paraId="28158073" w14:textId="77777777" w:rsidTr="009A061D">
        <w:tc>
          <w:tcPr>
            <w:tcW w:w="1667" w:type="pct"/>
          </w:tcPr>
          <w:p w14:paraId="56630B13" w14:textId="77777777" w:rsidR="00F06B3A" w:rsidRPr="005E1434" w:rsidRDefault="00F06B3A" w:rsidP="009A061D">
            <w:pPr>
              <w:spacing w:line="240" w:lineRule="auto"/>
              <w:ind w:firstLine="0"/>
              <w:jc w:val="left"/>
              <w:rPr>
                <w:rFonts w:eastAsia="Calibri"/>
              </w:rPr>
            </w:pPr>
          </w:p>
        </w:tc>
        <w:tc>
          <w:tcPr>
            <w:tcW w:w="1667" w:type="pct"/>
          </w:tcPr>
          <w:p w14:paraId="30ACB903" w14:textId="77777777" w:rsidR="00F06B3A" w:rsidRPr="005E1434" w:rsidRDefault="00F06B3A" w:rsidP="009A061D">
            <w:pPr>
              <w:spacing w:line="240" w:lineRule="auto"/>
              <w:ind w:firstLine="0"/>
              <w:jc w:val="left"/>
            </w:pPr>
            <w:r w:rsidRPr="005E1434">
              <w:t>Integruota tikybos</w:t>
            </w:r>
            <w:r w:rsidR="009A061D">
              <w:t xml:space="preserve"> – </w:t>
            </w:r>
            <w:r w:rsidRPr="005E1434">
              <w:t>dailės</w:t>
            </w:r>
            <w:r w:rsidR="009A061D">
              <w:t xml:space="preserve"> </w:t>
            </w:r>
            <w:r w:rsidRPr="005E1434">
              <w:t>- geografijos – pilietiškumo konferencija</w:t>
            </w:r>
          </w:p>
        </w:tc>
        <w:tc>
          <w:tcPr>
            <w:tcW w:w="1667" w:type="pct"/>
          </w:tcPr>
          <w:p w14:paraId="6D426B26" w14:textId="77777777" w:rsidR="00F06B3A" w:rsidRPr="005E1434" w:rsidRDefault="00F06B3A" w:rsidP="009A061D">
            <w:pPr>
              <w:tabs>
                <w:tab w:val="left" w:pos="426"/>
              </w:tabs>
              <w:spacing w:line="240" w:lineRule="auto"/>
              <w:ind w:firstLine="0"/>
              <w:jc w:val="left"/>
              <w:rPr>
                <w:rFonts w:eastAsia="Calibri"/>
              </w:rPr>
            </w:pPr>
            <w:r w:rsidRPr="005E1434">
              <w:rPr>
                <w:rFonts w:eastAsia="Calibri"/>
              </w:rPr>
              <w:t>XX Lietuvos moksleivių meninės saviraiškos konkursas</w:t>
            </w:r>
            <w:r w:rsidR="009A061D">
              <w:rPr>
                <w:rFonts w:eastAsia="Calibri"/>
              </w:rPr>
              <w:t xml:space="preserve"> „</w:t>
            </w:r>
            <w:r w:rsidRPr="005E1434">
              <w:rPr>
                <w:rFonts w:eastAsia="Calibri"/>
              </w:rPr>
              <w:t>Mano Aleksandras Puškinas“</w:t>
            </w:r>
          </w:p>
        </w:tc>
      </w:tr>
      <w:tr w:rsidR="00F06B3A" w:rsidRPr="005E1434" w14:paraId="6E269845" w14:textId="77777777" w:rsidTr="009A061D">
        <w:tc>
          <w:tcPr>
            <w:tcW w:w="1667" w:type="pct"/>
          </w:tcPr>
          <w:p w14:paraId="5BED8821" w14:textId="77777777" w:rsidR="00F06B3A" w:rsidRPr="005E1434" w:rsidRDefault="00F06B3A" w:rsidP="009A061D">
            <w:pPr>
              <w:spacing w:line="240" w:lineRule="auto"/>
              <w:ind w:firstLine="0"/>
              <w:jc w:val="left"/>
              <w:rPr>
                <w:rFonts w:eastAsia="Calibri"/>
              </w:rPr>
            </w:pPr>
          </w:p>
        </w:tc>
        <w:tc>
          <w:tcPr>
            <w:tcW w:w="1667" w:type="pct"/>
          </w:tcPr>
          <w:p w14:paraId="428C3759" w14:textId="77777777" w:rsidR="00F06B3A" w:rsidRPr="005E1434" w:rsidRDefault="00F06B3A" w:rsidP="009A061D">
            <w:pPr>
              <w:spacing w:line="240" w:lineRule="auto"/>
              <w:ind w:firstLine="0"/>
              <w:jc w:val="left"/>
            </w:pPr>
            <w:r w:rsidRPr="005E1434">
              <w:t>Konkursas</w:t>
            </w:r>
            <w:r w:rsidR="009A061D">
              <w:t xml:space="preserve"> </w:t>
            </w:r>
            <w:r w:rsidRPr="005E1434">
              <w:t>,,Skaitau Simoną Daukantą“</w:t>
            </w:r>
            <w:r w:rsidR="009A061D">
              <w:t>, MNŠC</w:t>
            </w:r>
          </w:p>
        </w:tc>
        <w:tc>
          <w:tcPr>
            <w:tcW w:w="1667" w:type="pct"/>
          </w:tcPr>
          <w:p w14:paraId="1834379D" w14:textId="77777777" w:rsidR="00E5770F" w:rsidRDefault="00E5770F" w:rsidP="00E5770F">
            <w:pPr>
              <w:spacing w:line="240" w:lineRule="auto"/>
              <w:ind w:firstLine="0"/>
              <w:jc w:val="left"/>
              <w:rPr>
                <w:rFonts w:eastAsia="Calibri"/>
              </w:rPr>
            </w:pPr>
            <w:r>
              <w:rPr>
                <w:rFonts w:eastAsia="Calibri"/>
              </w:rPr>
              <w:t>Tarptautinis vertimų konkursas</w:t>
            </w:r>
          </w:p>
          <w:p w14:paraId="26463331" w14:textId="77777777" w:rsidR="00F06B3A" w:rsidRPr="005E1434" w:rsidRDefault="00E5770F" w:rsidP="00E5770F">
            <w:pPr>
              <w:tabs>
                <w:tab w:val="left" w:pos="426"/>
              </w:tabs>
              <w:spacing w:line="240" w:lineRule="auto"/>
              <w:ind w:firstLine="0"/>
              <w:jc w:val="left"/>
            </w:pPr>
            <w:r>
              <w:rPr>
                <w:rFonts w:eastAsia="Calibri"/>
              </w:rPr>
              <w:t>,,Juvenes Translatores“</w:t>
            </w:r>
          </w:p>
        </w:tc>
      </w:tr>
      <w:tr w:rsidR="00F06B3A" w:rsidRPr="005E1434" w14:paraId="15DC6CF7" w14:textId="77777777" w:rsidTr="009A061D">
        <w:tc>
          <w:tcPr>
            <w:tcW w:w="1667" w:type="pct"/>
          </w:tcPr>
          <w:p w14:paraId="59AC751E" w14:textId="77777777" w:rsidR="00F06B3A" w:rsidRPr="005E1434" w:rsidRDefault="00F06B3A" w:rsidP="009A061D">
            <w:pPr>
              <w:spacing w:line="240" w:lineRule="auto"/>
              <w:ind w:firstLine="0"/>
              <w:jc w:val="left"/>
              <w:rPr>
                <w:rFonts w:eastAsia="Calibri"/>
              </w:rPr>
            </w:pPr>
          </w:p>
        </w:tc>
        <w:tc>
          <w:tcPr>
            <w:tcW w:w="1667" w:type="pct"/>
          </w:tcPr>
          <w:p w14:paraId="4815E906" w14:textId="77777777" w:rsidR="00F06B3A" w:rsidRPr="005E1434" w:rsidRDefault="00F06B3A" w:rsidP="009A061D">
            <w:pPr>
              <w:spacing w:line="240" w:lineRule="auto"/>
              <w:ind w:firstLine="0"/>
              <w:jc w:val="left"/>
            </w:pPr>
            <w:r w:rsidRPr="005E1434">
              <w:t>Projektas</w:t>
            </w:r>
            <w:r w:rsidR="009A061D">
              <w:t xml:space="preserve"> </w:t>
            </w:r>
            <w:r w:rsidRPr="005E1434">
              <w:t xml:space="preserve">,,Senosios </w:t>
            </w:r>
            <w:r w:rsidR="009A061D">
              <w:t>Lietuvos valstybingumo centrai“</w:t>
            </w:r>
          </w:p>
        </w:tc>
        <w:tc>
          <w:tcPr>
            <w:tcW w:w="1667" w:type="pct"/>
          </w:tcPr>
          <w:p w14:paraId="0B995EF4" w14:textId="77777777" w:rsidR="00F06B3A" w:rsidRPr="005E1434" w:rsidRDefault="00F06B3A" w:rsidP="009A061D">
            <w:pPr>
              <w:spacing w:line="240" w:lineRule="auto"/>
              <w:ind w:firstLine="0"/>
              <w:jc w:val="left"/>
            </w:pPr>
          </w:p>
        </w:tc>
      </w:tr>
      <w:tr w:rsidR="00F06B3A" w:rsidRPr="005E1434" w14:paraId="4698FB36" w14:textId="77777777" w:rsidTr="009A061D">
        <w:tc>
          <w:tcPr>
            <w:tcW w:w="1667" w:type="pct"/>
          </w:tcPr>
          <w:p w14:paraId="444D0DA8" w14:textId="77777777" w:rsidR="00F06B3A" w:rsidRPr="005E1434" w:rsidRDefault="00F06B3A" w:rsidP="009A061D">
            <w:pPr>
              <w:spacing w:line="240" w:lineRule="auto"/>
              <w:ind w:firstLine="0"/>
              <w:jc w:val="left"/>
            </w:pPr>
          </w:p>
        </w:tc>
        <w:tc>
          <w:tcPr>
            <w:tcW w:w="1667" w:type="pct"/>
          </w:tcPr>
          <w:p w14:paraId="5B11BC46" w14:textId="77777777" w:rsidR="00F06B3A" w:rsidRPr="005E1434" w:rsidRDefault="00F06B3A" w:rsidP="009A061D">
            <w:pPr>
              <w:spacing w:line="240" w:lineRule="auto"/>
              <w:ind w:firstLine="0"/>
              <w:jc w:val="left"/>
            </w:pPr>
            <w:r w:rsidRPr="005E1434">
              <w:t>Lietuvos</w:t>
            </w:r>
            <w:r w:rsidR="009A061D">
              <w:t xml:space="preserve"> čempionatas ,,Makaronų tiltai“</w:t>
            </w:r>
          </w:p>
        </w:tc>
        <w:tc>
          <w:tcPr>
            <w:tcW w:w="1667" w:type="pct"/>
          </w:tcPr>
          <w:p w14:paraId="5270A5E4" w14:textId="77777777" w:rsidR="00F06B3A" w:rsidRPr="005E1434" w:rsidRDefault="00F06B3A" w:rsidP="009A061D">
            <w:pPr>
              <w:spacing w:line="240" w:lineRule="auto"/>
              <w:ind w:firstLine="0"/>
              <w:jc w:val="left"/>
            </w:pPr>
          </w:p>
        </w:tc>
      </w:tr>
      <w:tr w:rsidR="00F06B3A" w:rsidRPr="005E1434" w14:paraId="4B6DCD7B" w14:textId="77777777" w:rsidTr="009A061D">
        <w:tc>
          <w:tcPr>
            <w:tcW w:w="1667" w:type="pct"/>
          </w:tcPr>
          <w:p w14:paraId="75EA2938" w14:textId="77777777" w:rsidR="00F06B3A" w:rsidRPr="005E1434" w:rsidRDefault="00F06B3A" w:rsidP="009A061D">
            <w:pPr>
              <w:spacing w:line="240" w:lineRule="auto"/>
              <w:ind w:firstLine="0"/>
              <w:jc w:val="left"/>
            </w:pPr>
          </w:p>
        </w:tc>
        <w:tc>
          <w:tcPr>
            <w:tcW w:w="1667" w:type="pct"/>
          </w:tcPr>
          <w:p w14:paraId="333C4B0C" w14:textId="77777777" w:rsidR="00F06B3A" w:rsidRPr="005E1434" w:rsidRDefault="00F06B3A" w:rsidP="009A061D">
            <w:pPr>
              <w:spacing w:line="240" w:lineRule="auto"/>
              <w:ind w:firstLine="0"/>
              <w:jc w:val="left"/>
            </w:pPr>
            <w:r w:rsidRPr="005E1434">
              <w:t>Tarptautini</w:t>
            </w:r>
            <w:r w:rsidR="009A061D">
              <w:t>o</w:t>
            </w:r>
            <w:r w:rsidRPr="005E1434">
              <w:t xml:space="preserve"> edukacini</w:t>
            </w:r>
            <w:r w:rsidR="009A061D">
              <w:t>o</w:t>
            </w:r>
            <w:r w:rsidRPr="005E1434">
              <w:t xml:space="preserve"> fizikos konkurs</w:t>
            </w:r>
            <w:r w:rsidR="009A061D">
              <w:t>o</w:t>
            </w:r>
            <w:r w:rsidRPr="005E1434">
              <w:t xml:space="preserve"> ,,Olympis 2018</w:t>
            </w:r>
            <w:r w:rsidR="009A061D">
              <w:t>“ Rudens sesija</w:t>
            </w:r>
          </w:p>
        </w:tc>
        <w:tc>
          <w:tcPr>
            <w:tcW w:w="1667" w:type="pct"/>
          </w:tcPr>
          <w:p w14:paraId="2B17CF05" w14:textId="77777777" w:rsidR="00F06B3A" w:rsidRPr="005E1434" w:rsidRDefault="00F06B3A" w:rsidP="009A061D">
            <w:pPr>
              <w:spacing w:line="240" w:lineRule="auto"/>
              <w:ind w:firstLine="0"/>
              <w:jc w:val="left"/>
            </w:pPr>
          </w:p>
        </w:tc>
      </w:tr>
      <w:tr w:rsidR="00F06B3A" w:rsidRPr="005E1434" w14:paraId="54393CEA" w14:textId="77777777" w:rsidTr="009A061D">
        <w:tc>
          <w:tcPr>
            <w:tcW w:w="1667" w:type="pct"/>
          </w:tcPr>
          <w:p w14:paraId="4E70B948" w14:textId="77777777" w:rsidR="00F06B3A" w:rsidRPr="005E1434" w:rsidRDefault="00F06B3A" w:rsidP="009A061D">
            <w:pPr>
              <w:spacing w:line="240" w:lineRule="auto"/>
              <w:ind w:firstLine="0"/>
              <w:jc w:val="left"/>
            </w:pPr>
          </w:p>
        </w:tc>
        <w:tc>
          <w:tcPr>
            <w:tcW w:w="1667" w:type="pct"/>
          </w:tcPr>
          <w:p w14:paraId="5580D194" w14:textId="77777777" w:rsidR="00F06B3A" w:rsidRPr="005E1434" w:rsidRDefault="00F06B3A" w:rsidP="009A061D">
            <w:pPr>
              <w:spacing w:line="240" w:lineRule="auto"/>
              <w:ind w:firstLine="0"/>
              <w:jc w:val="left"/>
            </w:pPr>
            <w:r w:rsidRPr="005E1434">
              <w:t>Tarptautini</w:t>
            </w:r>
            <w:r w:rsidR="009A061D">
              <w:t>o</w:t>
            </w:r>
            <w:r w:rsidRPr="005E1434">
              <w:t xml:space="preserve"> edukacini</w:t>
            </w:r>
            <w:r w:rsidR="009A061D">
              <w:t>o</w:t>
            </w:r>
            <w:r w:rsidRPr="005E1434">
              <w:t xml:space="preserve"> fizikos konkurs</w:t>
            </w:r>
            <w:r w:rsidR="009A061D">
              <w:t>o</w:t>
            </w:r>
            <w:r w:rsidRPr="005E1434">
              <w:t xml:space="preserve"> ,,Olympis 2018</w:t>
            </w:r>
            <w:r w:rsidR="009A061D">
              <w:t>“ Pavasario sesija</w:t>
            </w:r>
          </w:p>
        </w:tc>
        <w:tc>
          <w:tcPr>
            <w:tcW w:w="1667" w:type="pct"/>
          </w:tcPr>
          <w:p w14:paraId="49F4ED1D" w14:textId="77777777" w:rsidR="00F06B3A" w:rsidRPr="005E1434" w:rsidRDefault="00F06B3A" w:rsidP="009A061D">
            <w:pPr>
              <w:spacing w:line="240" w:lineRule="auto"/>
              <w:ind w:firstLine="0"/>
              <w:jc w:val="left"/>
            </w:pPr>
          </w:p>
        </w:tc>
      </w:tr>
    </w:tbl>
    <w:p w14:paraId="32E2AC82" w14:textId="77777777" w:rsidR="00E22E64" w:rsidRPr="005E1434" w:rsidRDefault="00E22E64" w:rsidP="00E22E64">
      <w:pPr>
        <w:pStyle w:val="Sraopastraipa"/>
        <w:spacing w:line="276" w:lineRule="auto"/>
        <w:ind w:left="0" w:firstLine="0"/>
        <w:jc w:val="center"/>
      </w:pPr>
    </w:p>
    <w:p w14:paraId="3D00C65A" w14:textId="77777777" w:rsidR="00271DDC" w:rsidRPr="005E1434" w:rsidRDefault="00271DDC" w:rsidP="001F10FD">
      <w:pPr>
        <w:pStyle w:val="Pagrindinistekstas"/>
        <w:spacing w:line="276" w:lineRule="auto"/>
        <w:ind w:right="35"/>
        <w:rPr>
          <w:lang w:val="lt-LT"/>
        </w:rPr>
      </w:pPr>
      <w:r w:rsidRPr="005E1434">
        <w:rPr>
          <w:lang w:val="lt-LT"/>
        </w:rPr>
        <w:t>Siekiant sudaryti mokiniams palankiausias galimybes išskleisti individualius gebėjimus, tenkinti saviraiškos poreikius, padėti mokiniams siekti asmeninės pažangos ir geresnių ugdymo r</w:t>
      </w:r>
      <w:r w:rsidR="005A12A6" w:rsidRPr="005E1434">
        <w:rPr>
          <w:lang w:val="lt-LT"/>
        </w:rPr>
        <w:t>ezultatų pasirinktose srityse</w:t>
      </w:r>
      <w:r w:rsidRPr="005E1434">
        <w:rPr>
          <w:lang w:val="lt-LT"/>
        </w:rPr>
        <w:t xml:space="preserve"> specialiosioms kompetencijoms ugdyti, taip pat plėtoti formaliojo ir neformaliojo švietimo integralumą ir tarpusavio papildomumą, gimnazija be bendrojo ugdymo dalykų, at</w:t>
      </w:r>
      <w:r w:rsidR="005A12A6" w:rsidRPr="005E1434">
        <w:rPr>
          <w:lang w:val="lt-LT"/>
        </w:rPr>
        <w:t>sižvelgdama į mokinių poreikius</w:t>
      </w:r>
      <w:r w:rsidR="001F10FD">
        <w:rPr>
          <w:lang w:val="lt-LT"/>
        </w:rPr>
        <w:t>,</w:t>
      </w:r>
      <w:r w:rsidR="005A12A6" w:rsidRPr="005E1434">
        <w:rPr>
          <w:lang w:val="lt-LT"/>
        </w:rPr>
        <w:t xml:space="preserve"> </w:t>
      </w:r>
      <w:r w:rsidRPr="005E1434">
        <w:rPr>
          <w:lang w:val="lt-LT"/>
        </w:rPr>
        <w:t>siūlo mokiniams neformaliojo</w:t>
      </w:r>
      <w:r w:rsidR="005A12A6" w:rsidRPr="005E1434">
        <w:rPr>
          <w:lang w:val="lt-LT"/>
        </w:rPr>
        <w:t xml:space="preserve"> ugdymo veiklas.</w:t>
      </w:r>
      <w:r w:rsidR="001F10FD">
        <w:rPr>
          <w:lang w:val="lt-LT"/>
        </w:rPr>
        <w:t xml:space="preserve"> </w:t>
      </w:r>
      <w:r w:rsidR="004A5382" w:rsidRPr="005E1434">
        <w:rPr>
          <w:lang w:val="lt-LT"/>
        </w:rPr>
        <w:t>2018</w:t>
      </w:r>
      <w:r w:rsidR="00436E9D">
        <w:rPr>
          <w:lang w:val="lt-LT"/>
        </w:rPr>
        <w:t>-</w:t>
      </w:r>
      <w:r w:rsidR="004A5382" w:rsidRPr="005E1434">
        <w:rPr>
          <w:lang w:val="lt-LT"/>
        </w:rPr>
        <w:t>2019 m.</w:t>
      </w:r>
      <w:r w:rsidR="001F10FD">
        <w:rPr>
          <w:lang w:val="lt-LT"/>
        </w:rPr>
        <w:t xml:space="preserve"> </w:t>
      </w:r>
      <w:r w:rsidR="004A5382" w:rsidRPr="005E1434">
        <w:rPr>
          <w:lang w:val="lt-LT"/>
        </w:rPr>
        <w:t>m. neformaliajame ugdyme dalyvavo 136 mokiniai, tai sudarė 27</w:t>
      </w:r>
      <w:r w:rsidR="001F10FD">
        <w:rPr>
          <w:lang w:val="lt-LT"/>
        </w:rPr>
        <w:t>%</w:t>
      </w:r>
      <w:r w:rsidR="00436E9D">
        <w:rPr>
          <w:lang w:val="lt-LT"/>
        </w:rPr>
        <w:t xml:space="preserve"> bendro mokinių skaičiaus. 2019-</w:t>
      </w:r>
      <w:r w:rsidR="004A5382" w:rsidRPr="005E1434">
        <w:rPr>
          <w:lang w:val="lt-LT"/>
        </w:rPr>
        <w:t>2020 m.</w:t>
      </w:r>
      <w:r w:rsidR="001F10FD">
        <w:rPr>
          <w:lang w:val="lt-LT"/>
        </w:rPr>
        <w:t xml:space="preserve"> </w:t>
      </w:r>
      <w:r w:rsidR="004A5382" w:rsidRPr="005E1434">
        <w:rPr>
          <w:lang w:val="lt-LT"/>
        </w:rPr>
        <w:t xml:space="preserve">m. </w:t>
      </w:r>
      <w:r w:rsidR="001F10FD" w:rsidRPr="005E1434">
        <w:rPr>
          <w:lang w:val="lt-LT"/>
        </w:rPr>
        <w:t xml:space="preserve">neformaliajame ugdyme dalyvavo </w:t>
      </w:r>
      <w:r w:rsidR="001F10FD">
        <w:rPr>
          <w:lang w:val="lt-LT"/>
        </w:rPr>
        <w:t xml:space="preserve">tik </w:t>
      </w:r>
      <w:r w:rsidR="004A5382" w:rsidRPr="005E1434">
        <w:rPr>
          <w:lang w:val="lt-LT"/>
        </w:rPr>
        <w:t>98 mokiniai</w:t>
      </w:r>
      <w:r w:rsidR="001F10FD">
        <w:rPr>
          <w:lang w:val="lt-LT"/>
        </w:rPr>
        <w:t>, t.</w:t>
      </w:r>
      <w:r w:rsidR="00436E9D">
        <w:rPr>
          <w:lang w:val="lt-LT"/>
        </w:rPr>
        <w:t xml:space="preserve"> </w:t>
      </w:r>
      <w:r w:rsidR="001F10FD">
        <w:rPr>
          <w:lang w:val="lt-LT"/>
        </w:rPr>
        <w:t>y. šiais metais jie sudarė tik 16,2</w:t>
      </w:r>
      <w:r w:rsidR="004A5382" w:rsidRPr="005E1434">
        <w:rPr>
          <w:lang w:val="lt-LT"/>
        </w:rPr>
        <w:t>%</w:t>
      </w:r>
      <w:r w:rsidR="001F10FD">
        <w:rPr>
          <w:lang w:val="lt-LT"/>
        </w:rPr>
        <w:t xml:space="preserve"> mokinių</w:t>
      </w:r>
      <w:r w:rsidR="004A5382" w:rsidRPr="005E1434">
        <w:rPr>
          <w:lang w:val="lt-LT"/>
        </w:rPr>
        <w:t>, tam didelę įtaką turėjo karantinas ir prasidėjęs nuotolinis mokymas.</w:t>
      </w:r>
    </w:p>
    <w:p w14:paraId="61C63D57" w14:textId="77777777" w:rsidR="001F10FD" w:rsidRDefault="001F10FD">
      <w:pPr>
        <w:spacing w:line="240" w:lineRule="auto"/>
        <w:ind w:firstLine="0"/>
        <w:jc w:val="left"/>
        <w:rPr>
          <w:color w:val="000000" w:themeColor="text1"/>
        </w:rPr>
      </w:pPr>
      <w:r>
        <w:rPr>
          <w:color w:val="000000" w:themeColor="text1"/>
        </w:rPr>
        <w:br w:type="page"/>
      </w:r>
    </w:p>
    <w:p w14:paraId="0D2C19DC" w14:textId="77777777" w:rsidR="009D5958" w:rsidRDefault="00E22E64" w:rsidP="001F10FD">
      <w:pPr>
        <w:spacing w:line="276" w:lineRule="auto"/>
        <w:ind w:right="35"/>
        <w:rPr>
          <w:color w:val="000000" w:themeColor="text1"/>
        </w:rPr>
      </w:pPr>
      <w:r w:rsidRPr="005E1434">
        <w:rPr>
          <w:color w:val="000000" w:themeColor="text1"/>
        </w:rPr>
        <w:lastRenderedPageBreak/>
        <w:t>Gimnazijoje veikia neformalaus ugdymo būreliai, kurių veiklą palankiai vertina mokiniai ir jų tėvai. Tai įdomi ir turininga meninė, sportin</w:t>
      </w:r>
      <w:r w:rsidR="009D5958">
        <w:rPr>
          <w:color w:val="000000" w:themeColor="text1"/>
        </w:rPr>
        <w:t>ė, kultūrinė, pažintinė veikla</w:t>
      </w:r>
      <w:r w:rsidR="00436E9D">
        <w:rPr>
          <w:color w:val="000000" w:themeColor="text1"/>
        </w:rPr>
        <w:t>.</w:t>
      </w:r>
    </w:p>
    <w:p w14:paraId="6FE8CBEF" w14:textId="77777777" w:rsidR="00D57317" w:rsidRPr="009D5958" w:rsidRDefault="009D5958" w:rsidP="00EE1602">
      <w:pPr>
        <w:pStyle w:val="Sraopastraipa"/>
        <w:numPr>
          <w:ilvl w:val="0"/>
          <w:numId w:val="20"/>
        </w:numPr>
        <w:spacing w:line="276" w:lineRule="auto"/>
        <w:ind w:left="1260" w:right="35"/>
        <w:rPr>
          <w:color w:val="000000" w:themeColor="text1"/>
        </w:rPr>
      </w:pPr>
      <w:r w:rsidRPr="009D5958">
        <w:rPr>
          <w:color w:val="000000" w:themeColor="text1"/>
        </w:rPr>
        <w:t>Y</w:t>
      </w:r>
      <w:r w:rsidR="00E22E64" w:rsidRPr="009D5958">
        <w:rPr>
          <w:color w:val="000000" w:themeColor="text1"/>
        </w:rPr>
        <w:t>pač didelio susidomėjimo sulaukia ,,Vai</w:t>
      </w:r>
      <w:r w:rsidR="001F10FD" w:rsidRPr="009D5958">
        <w:rPr>
          <w:color w:val="000000" w:themeColor="text1"/>
        </w:rPr>
        <w:t>k</w:t>
      </w:r>
      <w:r w:rsidR="00E22E64" w:rsidRPr="009D5958">
        <w:rPr>
          <w:color w:val="000000" w:themeColor="text1"/>
        </w:rPr>
        <w:t>ščiotojai“</w:t>
      </w:r>
      <w:r w:rsidR="00D57317" w:rsidRPr="009D5958">
        <w:rPr>
          <w:color w:val="000000" w:themeColor="text1"/>
        </w:rPr>
        <w:t xml:space="preserve"> ir jų vykdyti projektai:</w:t>
      </w:r>
    </w:p>
    <w:p w14:paraId="50E486CF" w14:textId="77777777" w:rsidR="00D57317" w:rsidRPr="001F10FD" w:rsidRDefault="00D57317" w:rsidP="00EE1602">
      <w:pPr>
        <w:pStyle w:val="Sraopastraipa"/>
        <w:numPr>
          <w:ilvl w:val="0"/>
          <w:numId w:val="19"/>
        </w:numPr>
        <w:spacing w:line="276" w:lineRule="auto"/>
        <w:ind w:left="1800" w:right="35"/>
        <w:rPr>
          <w:bdr w:val="none" w:sz="0" w:space="0" w:color="auto" w:frame="1"/>
          <w:lang w:eastAsia="lt-LT"/>
        </w:rPr>
      </w:pPr>
      <w:r w:rsidRPr="001F10FD">
        <w:rPr>
          <w:iCs/>
        </w:rPr>
        <w:t>„Lietuva Izraelyje 2018“,</w:t>
      </w:r>
      <w:r w:rsidRPr="001F10FD">
        <w:rPr>
          <w:color w:val="000000"/>
          <w:lang w:eastAsia="lt-LT"/>
        </w:rPr>
        <w:t xml:space="preserve"> vyko </w:t>
      </w:r>
      <w:r w:rsidRPr="001F10FD">
        <w:rPr>
          <w:bdr w:val="none" w:sz="0" w:space="0" w:color="auto" w:frame="1"/>
          <w:lang w:eastAsia="lt-LT"/>
        </w:rPr>
        <w:t>2018</w:t>
      </w:r>
      <w:r w:rsidR="001F10FD">
        <w:rPr>
          <w:bdr w:val="none" w:sz="0" w:space="0" w:color="auto" w:frame="1"/>
          <w:lang w:eastAsia="lt-LT"/>
        </w:rPr>
        <w:t>-</w:t>
      </w:r>
      <w:r w:rsidRPr="001F10FD">
        <w:rPr>
          <w:bdr w:val="none" w:sz="0" w:space="0" w:color="auto" w:frame="1"/>
          <w:lang w:eastAsia="lt-LT"/>
        </w:rPr>
        <w:t>10</w:t>
      </w:r>
      <w:r w:rsidR="001F10FD">
        <w:rPr>
          <w:bdr w:val="none" w:sz="0" w:space="0" w:color="auto" w:frame="1"/>
          <w:lang w:eastAsia="lt-LT"/>
        </w:rPr>
        <w:t>-</w:t>
      </w:r>
      <w:r w:rsidRPr="001F10FD">
        <w:rPr>
          <w:bdr w:val="none" w:sz="0" w:space="0" w:color="auto" w:frame="1"/>
          <w:lang w:eastAsia="lt-LT"/>
        </w:rPr>
        <w:t>25</w:t>
      </w:r>
      <w:r w:rsidR="001F10FD">
        <w:rPr>
          <w:bdr w:val="none" w:sz="0" w:space="0" w:color="auto" w:frame="1"/>
          <w:lang w:eastAsia="lt-LT"/>
        </w:rPr>
        <w:t xml:space="preserve"> –</w:t>
      </w:r>
      <w:r w:rsidRPr="001F10FD">
        <w:rPr>
          <w:bdr w:val="none" w:sz="0" w:space="0" w:color="auto" w:frame="1"/>
          <w:lang w:eastAsia="lt-LT"/>
        </w:rPr>
        <w:t xml:space="preserve"> 2018</w:t>
      </w:r>
      <w:r w:rsidR="001F10FD">
        <w:rPr>
          <w:bdr w:val="none" w:sz="0" w:space="0" w:color="auto" w:frame="1"/>
          <w:lang w:eastAsia="lt-LT"/>
        </w:rPr>
        <w:t>-</w:t>
      </w:r>
      <w:r w:rsidRPr="001F10FD">
        <w:rPr>
          <w:bdr w:val="none" w:sz="0" w:space="0" w:color="auto" w:frame="1"/>
          <w:lang w:eastAsia="lt-LT"/>
        </w:rPr>
        <w:t>11</w:t>
      </w:r>
      <w:r w:rsidR="001F10FD">
        <w:rPr>
          <w:bdr w:val="none" w:sz="0" w:space="0" w:color="auto" w:frame="1"/>
          <w:lang w:eastAsia="lt-LT"/>
        </w:rPr>
        <w:t>-</w:t>
      </w:r>
      <w:r w:rsidRPr="001F10FD">
        <w:rPr>
          <w:bdr w:val="none" w:sz="0" w:space="0" w:color="auto" w:frame="1"/>
          <w:lang w:eastAsia="lt-LT"/>
        </w:rPr>
        <w:t>03.</w:t>
      </w:r>
    </w:p>
    <w:p w14:paraId="6A149E1F" w14:textId="77777777" w:rsidR="00D57317" w:rsidRPr="005E1434" w:rsidRDefault="00D57317" w:rsidP="009D5958">
      <w:pPr>
        <w:spacing w:line="276" w:lineRule="auto"/>
        <w:ind w:left="1800" w:right="35"/>
      </w:pPr>
      <w:r w:rsidRPr="005E1434">
        <w:t>Projekto pagrindą sudarė susitikimai su žymiais žmonėmis, turinčiais ryšių su Lietuva. Susitikimų metu imta interviu. Visą medžiagą parengė ir patalpino internetiniame puslapyje bernardinai.lt kartu su vaikščiotojais vykęs žurnalistas Kostas Kajėnas</w:t>
      </w:r>
      <w:r w:rsidR="001F10FD">
        <w:t>.</w:t>
      </w:r>
    </w:p>
    <w:p w14:paraId="3402ECD2" w14:textId="77777777" w:rsidR="00D57317" w:rsidRPr="001F10FD" w:rsidRDefault="00D57317" w:rsidP="00EE1602">
      <w:pPr>
        <w:pStyle w:val="Sraopastraipa"/>
        <w:numPr>
          <w:ilvl w:val="0"/>
          <w:numId w:val="19"/>
        </w:numPr>
        <w:spacing w:line="276" w:lineRule="auto"/>
        <w:ind w:left="1800" w:right="35"/>
        <w:rPr>
          <w:color w:val="000000"/>
          <w:lang w:eastAsia="lt-LT"/>
        </w:rPr>
      </w:pPr>
      <w:r w:rsidRPr="001F10FD">
        <w:rPr>
          <w:iCs/>
        </w:rPr>
        <w:t xml:space="preserve">„Vaikščiotojai Sankt Peterburge“, </w:t>
      </w:r>
      <w:r w:rsidRPr="001F10FD">
        <w:rPr>
          <w:bdr w:val="none" w:sz="0" w:space="0" w:color="auto" w:frame="1"/>
          <w:lang w:eastAsia="lt-LT"/>
        </w:rPr>
        <w:t>2019</w:t>
      </w:r>
      <w:r w:rsidR="001F10FD">
        <w:rPr>
          <w:bdr w:val="none" w:sz="0" w:space="0" w:color="auto" w:frame="1"/>
          <w:lang w:eastAsia="lt-LT"/>
        </w:rPr>
        <w:t>-</w:t>
      </w:r>
      <w:r w:rsidRPr="001F10FD">
        <w:rPr>
          <w:bdr w:val="none" w:sz="0" w:space="0" w:color="auto" w:frame="1"/>
          <w:lang w:eastAsia="lt-LT"/>
        </w:rPr>
        <w:t>04</w:t>
      </w:r>
      <w:r w:rsidR="001F10FD">
        <w:rPr>
          <w:bdr w:val="none" w:sz="0" w:space="0" w:color="auto" w:frame="1"/>
          <w:lang w:eastAsia="lt-LT"/>
        </w:rPr>
        <w:t>-</w:t>
      </w:r>
      <w:r w:rsidRPr="001F10FD">
        <w:rPr>
          <w:bdr w:val="none" w:sz="0" w:space="0" w:color="auto" w:frame="1"/>
          <w:lang w:eastAsia="lt-LT"/>
        </w:rPr>
        <w:t>22 – 2019</w:t>
      </w:r>
      <w:r w:rsidR="001F10FD">
        <w:rPr>
          <w:bdr w:val="none" w:sz="0" w:space="0" w:color="auto" w:frame="1"/>
          <w:lang w:eastAsia="lt-LT"/>
        </w:rPr>
        <w:t>-</w:t>
      </w:r>
      <w:r w:rsidRPr="001F10FD">
        <w:rPr>
          <w:bdr w:val="none" w:sz="0" w:space="0" w:color="auto" w:frame="1"/>
          <w:lang w:eastAsia="lt-LT"/>
        </w:rPr>
        <w:t>04</w:t>
      </w:r>
      <w:r w:rsidR="001F10FD">
        <w:rPr>
          <w:bdr w:val="none" w:sz="0" w:space="0" w:color="auto" w:frame="1"/>
          <w:lang w:eastAsia="lt-LT"/>
        </w:rPr>
        <w:t>-</w:t>
      </w:r>
      <w:r w:rsidRPr="001F10FD">
        <w:rPr>
          <w:bdr w:val="none" w:sz="0" w:space="0" w:color="auto" w:frame="1"/>
          <w:lang w:eastAsia="lt-LT"/>
        </w:rPr>
        <w:t>28.</w:t>
      </w:r>
    </w:p>
    <w:p w14:paraId="6F43FACB" w14:textId="77777777" w:rsidR="00D57317" w:rsidRPr="001F10FD" w:rsidRDefault="00D57317" w:rsidP="00EE1602">
      <w:pPr>
        <w:pStyle w:val="Sraopastraipa"/>
        <w:numPr>
          <w:ilvl w:val="0"/>
          <w:numId w:val="19"/>
        </w:numPr>
        <w:spacing w:line="276" w:lineRule="auto"/>
        <w:ind w:left="1800" w:right="35"/>
        <w:rPr>
          <w:color w:val="000000"/>
          <w:lang w:eastAsia="lt-LT"/>
        </w:rPr>
      </w:pPr>
      <w:r w:rsidRPr="001F10FD">
        <w:rPr>
          <w:iCs/>
          <w:bdr w:val="none" w:sz="0" w:space="0" w:color="auto" w:frame="1"/>
          <w:lang w:eastAsia="lt-LT"/>
        </w:rPr>
        <w:t>„Lietuva vakarų Europos istorijos ir kultūros kontekste: nuo Pirmojo Pasaulinio karo iki šių dienų“,</w:t>
      </w:r>
      <w:r w:rsidRPr="001F10FD">
        <w:rPr>
          <w:color w:val="000000"/>
          <w:lang w:eastAsia="lt-LT"/>
        </w:rPr>
        <w:t xml:space="preserve"> </w:t>
      </w:r>
      <w:r w:rsidRPr="001F10FD">
        <w:rPr>
          <w:bdr w:val="none" w:sz="0" w:space="0" w:color="auto" w:frame="1"/>
          <w:lang w:eastAsia="lt-LT"/>
        </w:rPr>
        <w:t>2019</w:t>
      </w:r>
      <w:r w:rsidR="001F10FD">
        <w:rPr>
          <w:bdr w:val="none" w:sz="0" w:space="0" w:color="auto" w:frame="1"/>
          <w:lang w:eastAsia="lt-LT"/>
        </w:rPr>
        <w:t>-</w:t>
      </w:r>
      <w:r w:rsidRPr="001F10FD">
        <w:rPr>
          <w:bdr w:val="none" w:sz="0" w:space="0" w:color="auto" w:frame="1"/>
          <w:lang w:eastAsia="lt-LT"/>
        </w:rPr>
        <w:t>06</w:t>
      </w:r>
      <w:r w:rsidR="001F10FD">
        <w:rPr>
          <w:bdr w:val="none" w:sz="0" w:space="0" w:color="auto" w:frame="1"/>
          <w:lang w:eastAsia="lt-LT"/>
        </w:rPr>
        <w:t>-</w:t>
      </w:r>
      <w:r w:rsidRPr="001F10FD">
        <w:rPr>
          <w:bdr w:val="none" w:sz="0" w:space="0" w:color="auto" w:frame="1"/>
          <w:lang w:eastAsia="lt-LT"/>
        </w:rPr>
        <w:t xml:space="preserve">21 </w:t>
      </w:r>
      <w:r w:rsidR="001F10FD">
        <w:rPr>
          <w:bdr w:val="none" w:sz="0" w:space="0" w:color="auto" w:frame="1"/>
          <w:lang w:eastAsia="lt-LT"/>
        </w:rPr>
        <w:t>–</w:t>
      </w:r>
      <w:r w:rsidRPr="001F10FD">
        <w:rPr>
          <w:bdr w:val="none" w:sz="0" w:space="0" w:color="auto" w:frame="1"/>
          <w:lang w:eastAsia="lt-LT"/>
        </w:rPr>
        <w:t xml:space="preserve"> 2019</w:t>
      </w:r>
      <w:r w:rsidR="001F10FD">
        <w:rPr>
          <w:bdr w:val="none" w:sz="0" w:space="0" w:color="auto" w:frame="1"/>
          <w:lang w:eastAsia="lt-LT"/>
        </w:rPr>
        <w:t>-</w:t>
      </w:r>
      <w:r w:rsidRPr="001F10FD">
        <w:rPr>
          <w:bdr w:val="none" w:sz="0" w:space="0" w:color="auto" w:frame="1"/>
          <w:lang w:eastAsia="lt-LT"/>
        </w:rPr>
        <w:t>06</w:t>
      </w:r>
      <w:r w:rsidR="001F10FD">
        <w:rPr>
          <w:bdr w:val="none" w:sz="0" w:space="0" w:color="auto" w:frame="1"/>
          <w:lang w:eastAsia="lt-LT"/>
        </w:rPr>
        <w:t>-</w:t>
      </w:r>
      <w:r w:rsidRPr="001F10FD">
        <w:rPr>
          <w:bdr w:val="none" w:sz="0" w:space="0" w:color="auto" w:frame="1"/>
          <w:lang w:eastAsia="lt-LT"/>
        </w:rPr>
        <w:t>27.</w:t>
      </w:r>
    </w:p>
    <w:p w14:paraId="1DF93B07" w14:textId="77777777" w:rsidR="00D57317" w:rsidRDefault="001F10FD" w:rsidP="00EE1602">
      <w:pPr>
        <w:pStyle w:val="Sraopastraipa"/>
        <w:numPr>
          <w:ilvl w:val="0"/>
          <w:numId w:val="19"/>
        </w:numPr>
        <w:spacing w:line="276" w:lineRule="auto"/>
        <w:ind w:left="1800" w:right="35"/>
        <w:rPr>
          <w:color w:val="000000"/>
          <w:lang w:eastAsia="lt-LT"/>
        </w:rPr>
      </w:pPr>
      <w:r w:rsidRPr="001F10FD">
        <w:rPr>
          <w:bCs/>
          <w:iCs/>
          <w:bdr w:val="none" w:sz="0" w:space="0" w:color="auto" w:frame="1"/>
        </w:rPr>
        <w:t>„</w:t>
      </w:r>
      <w:r w:rsidR="00D57317" w:rsidRPr="001F10FD">
        <w:rPr>
          <w:bCs/>
          <w:iCs/>
          <w:bdr w:val="none" w:sz="0" w:space="0" w:color="auto" w:frame="1"/>
        </w:rPr>
        <w:t>Vaikščiotojai Maskvoje",</w:t>
      </w:r>
      <w:r w:rsidR="00D57317" w:rsidRPr="001F10FD">
        <w:rPr>
          <w:color w:val="000000"/>
          <w:lang w:eastAsia="lt-LT"/>
        </w:rPr>
        <w:t xml:space="preserve"> 2019</w:t>
      </w:r>
      <w:r w:rsidR="00D5295C">
        <w:rPr>
          <w:color w:val="000000"/>
          <w:lang w:eastAsia="lt-LT"/>
        </w:rPr>
        <w:t>-</w:t>
      </w:r>
      <w:r w:rsidR="00D57317" w:rsidRPr="001F10FD">
        <w:rPr>
          <w:color w:val="000000"/>
          <w:lang w:eastAsia="lt-LT"/>
        </w:rPr>
        <w:t>10</w:t>
      </w:r>
      <w:r w:rsidR="00D5295C">
        <w:rPr>
          <w:color w:val="000000"/>
          <w:lang w:eastAsia="lt-LT"/>
        </w:rPr>
        <w:t>-</w:t>
      </w:r>
      <w:r w:rsidR="00D57317" w:rsidRPr="001F10FD">
        <w:rPr>
          <w:color w:val="000000"/>
          <w:lang w:eastAsia="lt-LT"/>
        </w:rPr>
        <w:t>27 – 2019</w:t>
      </w:r>
      <w:r w:rsidR="00D5295C">
        <w:rPr>
          <w:color w:val="000000"/>
          <w:lang w:eastAsia="lt-LT"/>
        </w:rPr>
        <w:t>-</w:t>
      </w:r>
      <w:r w:rsidR="00D57317" w:rsidRPr="001F10FD">
        <w:rPr>
          <w:color w:val="000000"/>
          <w:lang w:eastAsia="lt-LT"/>
        </w:rPr>
        <w:t>11</w:t>
      </w:r>
      <w:r w:rsidR="00D5295C">
        <w:rPr>
          <w:color w:val="000000"/>
          <w:lang w:eastAsia="lt-LT"/>
        </w:rPr>
        <w:t>-</w:t>
      </w:r>
      <w:r w:rsidR="00D57317" w:rsidRPr="001F10FD">
        <w:rPr>
          <w:color w:val="000000"/>
          <w:lang w:eastAsia="lt-LT"/>
        </w:rPr>
        <w:t>03</w:t>
      </w:r>
      <w:r w:rsidR="00D5295C">
        <w:rPr>
          <w:color w:val="000000"/>
          <w:lang w:eastAsia="lt-LT"/>
        </w:rPr>
        <w:t>.</w:t>
      </w:r>
    </w:p>
    <w:p w14:paraId="7D5A49FD" w14:textId="77777777" w:rsidR="00D57317" w:rsidRPr="00D5295C" w:rsidRDefault="00D57317" w:rsidP="00EE1602">
      <w:pPr>
        <w:pStyle w:val="Sraopastraipa"/>
        <w:numPr>
          <w:ilvl w:val="0"/>
          <w:numId w:val="19"/>
        </w:numPr>
        <w:spacing w:line="276" w:lineRule="auto"/>
        <w:ind w:left="1800" w:right="35"/>
        <w:rPr>
          <w:color w:val="000000"/>
          <w:lang w:eastAsia="lt-LT"/>
        </w:rPr>
      </w:pPr>
      <w:r w:rsidRPr="00D5295C">
        <w:rPr>
          <w:bCs/>
          <w:iCs/>
          <w:color w:val="000000"/>
          <w:lang w:eastAsia="lt-LT"/>
        </w:rPr>
        <w:t>„Pensinio amžiaus LRS narių prisiminimų fiksavimo infrastruktūros kūrimas“,</w:t>
      </w:r>
      <w:r w:rsidRPr="00D5295C">
        <w:rPr>
          <w:color w:val="000000"/>
          <w:lang w:eastAsia="lt-LT"/>
        </w:rPr>
        <w:t xml:space="preserve"> </w:t>
      </w:r>
      <w:bookmarkStart w:id="5" w:name="_Hlk60085021"/>
      <w:r w:rsidRPr="00D5295C">
        <w:rPr>
          <w:color w:val="000000"/>
          <w:lang w:eastAsia="lt-LT"/>
        </w:rPr>
        <w:t>2020 – 2021.</w:t>
      </w:r>
      <w:bookmarkEnd w:id="5"/>
      <w:r w:rsidR="00D5295C">
        <w:rPr>
          <w:color w:val="000000"/>
          <w:lang w:eastAsia="lt-LT"/>
        </w:rPr>
        <w:t xml:space="preserve"> </w:t>
      </w:r>
      <w:r w:rsidRPr="00D5295C">
        <w:rPr>
          <w:color w:val="000000"/>
          <w:lang w:eastAsia="lt-LT"/>
        </w:rPr>
        <w:t>Partneris – Lietuvos Rašytojų Sąjunga.</w:t>
      </w:r>
    </w:p>
    <w:p w14:paraId="0BD575EF" w14:textId="77777777" w:rsidR="00D57317" w:rsidRDefault="00D57317" w:rsidP="009D5958">
      <w:pPr>
        <w:spacing w:line="276" w:lineRule="auto"/>
        <w:ind w:left="1440" w:right="35"/>
        <w:rPr>
          <w:color w:val="000000"/>
          <w:lang w:eastAsia="lt-LT"/>
        </w:rPr>
      </w:pPr>
      <w:r w:rsidRPr="005E1434">
        <w:rPr>
          <w:color w:val="000000"/>
          <w:lang w:eastAsia="lt-LT"/>
        </w:rPr>
        <w:t xml:space="preserve">Jo metu sukurtas atsiminimų fiksavimo modelis. Pasitelkus neformalaus ugdymo grupės </w:t>
      </w:r>
      <w:r w:rsidR="00D5295C">
        <w:rPr>
          <w:color w:val="000000"/>
          <w:lang w:eastAsia="lt-LT"/>
        </w:rPr>
        <w:t>„V</w:t>
      </w:r>
      <w:r w:rsidRPr="005E1434">
        <w:rPr>
          <w:color w:val="000000"/>
          <w:lang w:eastAsia="lt-LT"/>
        </w:rPr>
        <w:t>aikščiotojai</w:t>
      </w:r>
      <w:r w:rsidR="00D5295C">
        <w:rPr>
          <w:color w:val="000000"/>
          <w:lang w:eastAsia="lt-LT"/>
        </w:rPr>
        <w:t>“</w:t>
      </w:r>
      <w:r w:rsidR="00436E9D">
        <w:rPr>
          <w:color w:val="000000"/>
          <w:lang w:eastAsia="lt-LT"/>
        </w:rPr>
        <w:t xml:space="preserve"> darbo patirtį bei 2020–</w:t>
      </w:r>
      <w:r w:rsidRPr="005E1434">
        <w:rPr>
          <w:color w:val="000000"/>
          <w:lang w:eastAsia="lt-LT"/>
        </w:rPr>
        <w:t>2021 m.</w:t>
      </w:r>
      <w:r w:rsidR="00D5295C">
        <w:rPr>
          <w:color w:val="000000"/>
          <w:lang w:eastAsia="lt-LT"/>
        </w:rPr>
        <w:t xml:space="preserve"> </w:t>
      </w:r>
      <w:r w:rsidRPr="005E1434">
        <w:rPr>
          <w:color w:val="000000"/>
          <w:lang w:eastAsia="lt-LT"/>
        </w:rPr>
        <w:t xml:space="preserve">m. vaikščiotojus - moksleivius, sistemą planuota kurti bendradarbiaujant su VU, VDU, </w:t>
      </w:r>
      <w:bookmarkStart w:id="6" w:name="_Hlk60084835"/>
      <w:r w:rsidRPr="005E1434">
        <w:rPr>
          <w:color w:val="000000"/>
          <w:lang w:eastAsia="lt-LT"/>
        </w:rPr>
        <w:t>Literatūros ir tautosakos institutu</w:t>
      </w:r>
      <w:bookmarkEnd w:id="6"/>
      <w:r w:rsidRPr="005E1434">
        <w:rPr>
          <w:color w:val="000000"/>
          <w:lang w:eastAsia="lt-LT"/>
        </w:rPr>
        <w:t xml:space="preserve">. Tačiau plintant </w:t>
      </w:r>
      <w:r w:rsidR="00D5295C">
        <w:rPr>
          <w:color w:val="000000"/>
          <w:lang w:eastAsia="lt-LT"/>
        </w:rPr>
        <w:t>COVID-19</w:t>
      </w:r>
      <w:r w:rsidRPr="005E1434">
        <w:rPr>
          <w:color w:val="000000"/>
          <w:lang w:eastAsia="lt-LT"/>
        </w:rPr>
        <w:t xml:space="preserve"> virusui ir paskelbus karantiną</w:t>
      </w:r>
      <w:r w:rsidR="00D5295C">
        <w:rPr>
          <w:color w:val="000000"/>
          <w:lang w:eastAsia="lt-LT"/>
        </w:rPr>
        <w:t>,</w:t>
      </w:r>
      <w:r w:rsidRPr="005E1434">
        <w:rPr>
          <w:color w:val="000000"/>
          <w:lang w:eastAsia="lt-LT"/>
        </w:rPr>
        <w:t xml:space="preserve"> projektas modifikuotas. Tikimasi jį tęsti kitais metais su minėtomis aukštosiomis mokyklomis ir Vilniaus </w:t>
      </w:r>
      <w:r w:rsidR="00DA30EF">
        <w:rPr>
          <w:color w:val="000000"/>
          <w:lang w:eastAsia="lt-LT"/>
        </w:rPr>
        <w:t>Šv.</w:t>
      </w:r>
      <w:r w:rsidRPr="005E1434">
        <w:rPr>
          <w:color w:val="000000"/>
          <w:lang w:eastAsia="lt-LT"/>
        </w:rPr>
        <w:t xml:space="preserve"> Kristoforo gimnazijos vaikščiotojais.</w:t>
      </w:r>
    </w:p>
    <w:p w14:paraId="171A1197" w14:textId="77777777" w:rsidR="00F06B3A" w:rsidRPr="009D5958" w:rsidRDefault="00F06B3A" w:rsidP="00EE1602">
      <w:pPr>
        <w:pStyle w:val="Sraopastraipa"/>
        <w:numPr>
          <w:ilvl w:val="0"/>
          <w:numId w:val="20"/>
        </w:numPr>
        <w:spacing w:line="276" w:lineRule="auto"/>
        <w:ind w:left="1260" w:right="35"/>
        <w:rPr>
          <w:shd w:val="clear" w:color="auto" w:fill="FFFFFF"/>
          <w:lang w:eastAsia="lt-LT"/>
        </w:rPr>
      </w:pPr>
      <w:r w:rsidRPr="005E1434">
        <w:rPr>
          <w:lang w:eastAsia="lt-LT"/>
        </w:rPr>
        <w:t>DIALLS</w:t>
      </w:r>
      <w:r w:rsidR="00D5295C">
        <w:rPr>
          <w:lang w:eastAsia="lt-LT"/>
        </w:rPr>
        <w:t xml:space="preserve"> </w:t>
      </w:r>
      <w:r w:rsidRPr="005E1434">
        <w:rPr>
          <w:lang w:eastAsia="lt-LT"/>
        </w:rPr>
        <w:t>– tai projektas, kurio metu bendradarbiaujant siekiama padėti vaikams ir jaunuoliams geriau suprasti įvairias Europos šalių kultūras. Projektas apima Kultūrinio Raštingumo Ugdymosi Programą (Cultural Literacy Learning Programme, CLLP), ugdančią mokinių</w:t>
      </w:r>
      <w:r w:rsidR="00D5295C">
        <w:rPr>
          <w:lang w:eastAsia="lt-LT"/>
        </w:rPr>
        <w:t xml:space="preserve"> </w:t>
      </w:r>
      <w:r w:rsidRPr="005E1434">
        <w:rPr>
          <w:lang w:eastAsia="lt-LT"/>
        </w:rPr>
        <w:t>dialogo ir argumentavimo gebėjimus, skatinančią efektyviau bendrauti ir ugdytis tarpusavio supratimą.</w:t>
      </w:r>
    </w:p>
    <w:p w14:paraId="5E21976F" w14:textId="77777777" w:rsidR="00F06B3A" w:rsidRPr="005E1434" w:rsidRDefault="00F06B3A" w:rsidP="009D5958">
      <w:pPr>
        <w:spacing w:line="276" w:lineRule="auto"/>
        <w:ind w:left="1260" w:right="35"/>
      </w:pPr>
      <w:r w:rsidRPr="005E1434">
        <w:t>Ugdymosi programoje naudojami bežod</w:t>
      </w:r>
      <w:r w:rsidR="00D5295C">
        <w:t>žiai</w:t>
      </w:r>
      <w:r w:rsidRPr="005E1434">
        <w:t xml:space="preserve"> trumpametražiai filmai ir paveikslėlių knygelės skatina moksleivių diskusijas apie socialinę atsakomybę ir gyvenimą kartu </w:t>
      </w:r>
      <w:r w:rsidR="00D5295C">
        <w:t xml:space="preserve">XXI – </w:t>
      </w:r>
      <w:r w:rsidRPr="005E1434">
        <w:t>jo amžiaus Europoje.</w:t>
      </w:r>
    </w:p>
    <w:p w14:paraId="49BB6566" w14:textId="77777777" w:rsidR="004A5382" w:rsidRPr="00611FF6" w:rsidRDefault="00F06B3A" w:rsidP="009D5958">
      <w:pPr>
        <w:spacing w:line="276" w:lineRule="auto"/>
        <w:ind w:left="1260" w:right="35"/>
      </w:pPr>
      <w:r w:rsidRPr="00611FF6">
        <w:t>Antrame DIALLS projekto etape mūsų gimnazijos moksleiviai dalyvavo virtualiose diskusijose, sinchroninėse pamokose</w:t>
      </w:r>
      <w:r w:rsidR="00D5295C" w:rsidRPr="00611FF6">
        <w:t xml:space="preserve"> su bendraamžiais iš Elektrėnų „</w:t>
      </w:r>
      <w:r w:rsidRPr="00611FF6">
        <w:t>Versmės” gimnazijos</w:t>
      </w:r>
      <w:r w:rsidR="00D5295C" w:rsidRPr="00611FF6">
        <w:t xml:space="preserve"> </w:t>
      </w:r>
      <w:r w:rsidRPr="00611FF6">
        <w:t>(tos pačios pamokos vyko vienu metu dviejose Lietuvos partnerių klasėse)</w:t>
      </w:r>
      <w:r w:rsidR="004A5382" w:rsidRPr="00611FF6">
        <w:t>.</w:t>
      </w:r>
    </w:p>
    <w:p w14:paraId="352DDF5C" w14:textId="77777777" w:rsidR="0087147B" w:rsidRPr="00611FF6" w:rsidRDefault="0087147B" w:rsidP="00EE1602">
      <w:pPr>
        <w:pStyle w:val="Sraopastraipa"/>
        <w:numPr>
          <w:ilvl w:val="0"/>
          <w:numId w:val="20"/>
        </w:numPr>
        <w:spacing w:line="276" w:lineRule="auto"/>
        <w:ind w:right="35"/>
        <w:rPr>
          <w:lang w:eastAsia="lt-LT"/>
        </w:rPr>
      </w:pPr>
      <w:r w:rsidRPr="00611FF6">
        <w:rPr>
          <w:lang w:eastAsia="lt-LT"/>
        </w:rPr>
        <w:t>Oxford University “Online English Language Assessment Research</w:t>
      </w:r>
      <w:r w:rsidRPr="00611FF6">
        <w:rPr>
          <w:rFonts w:ascii="Helvetica" w:hAnsi="Helvetica" w:cs="Helvetica"/>
          <w:lang w:eastAsia="lt-LT"/>
        </w:rPr>
        <w:t xml:space="preserve">” </w:t>
      </w:r>
      <w:r w:rsidRPr="00611FF6">
        <w:rPr>
          <w:lang w:eastAsia="lt-LT"/>
        </w:rPr>
        <w:t>(Kalbos mokėjimo vertinimas pagal</w:t>
      </w:r>
      <w:r w:rsidRPr="00611FF6">
        <w:rPr>
          <w:rFonts w:ascii="Helvetica" w:hAnsi="Helvetica" w:cs="Helvetica"/>
          <w:lang w:eastAsia="lt-LT"/>
        </w:rPr>
        <w:t xml:space="preserve"> </w:t>
      </w:r>
      <w:r w:rsidRPr="00611FF6">
        <w:rPr>
          <w:lang w:eastAsia="lt-LT"/>
        </w:rPr>
        <w:t>BEK</w:t>
      </w:r>
      <w:r w:rsidR="00D5295C" w:rsidRPr="00611FF6">
        <w:rPr>
          <w:lang w:eastAsia="lt-LT"/>
        </w:rPr>
        <w:t xml:space="preserve"> </w:t>
      </w:r>
      <w:r w:rsidRPr="00611FF6">
        <w:rPr>
          <w:lang w:eastAsia="lt-LT"/>
        </w:rPr>
        <w:t>(Bendruosius Europos Kalbų metmenis)</w:t>
      </w:r>
      <w:r w:rsidR="00D5295C" w:rsidRPr="00611FF6">
        <w:rPr>
          <w:lang w:eastAsia="lt-LT"/>
        </w:rPr>
        <w:t>.</w:t>
      </w:r>
    </w:p>
    <w:p w14:paraId="3BDE9614" w14:textId="77777777" w:rsidR="004A5382" w:rsidRPr="00611FF6" w:rsidRDefault="004A5382" w:rsidP="009D5958">
      <w:pPr>
        <w:pStyle w:val="prastasistinklapis"/>
        <w:spacing w:after="0" w:line="276" w:lineRule="auto"/>
        <w:ind w:left="1260" w:right="35"/>
      </w:pPr>
      <w:r w:rsidRPr="00611FF6">
        <w:t>Moksleiviams suteikiama išskirtinė galimybė susipažinti su ISM universiteto dėstytojais, savo s</w:t>
      </w:r>
      <w:r w:rsidR="00D5295C" w:rsidRPr="00611FF6">
        <w:t>rities ekspertais iš prestižinių JAV ir Europos universitetų.</w:t>
      </w:r>
      <w:r w:rsidRPr="00611FF6">
        <w:t xml:space="preserve"> </w:t>
      </w:r>
      <w:r w:rsidRPr="00611FF6">
        <w:rPr>
          <w:bCs/>
          <w:shd w:val="clear" w:color="auto" w:fill="FFFFFF"/>
        </w:rPr>
        <w:t>ISM ekonomikos ir verslumo edukacinė</w:t>
      </w:r>
      <w:r w:rsidR="00D5295C" w:rsidRPr="00611FF6">
        <w:rPr>
          <w:bCs/>
          <w:shd w:val="clear" w:color="auto" w:fill="FFFFFF"/>
        </w:rPr>
        <w:t>je</w:t>
      </w:r>
      <w:r w:rsidRPr="00611FF6">
        <w:rPr>
          <w:bCs/>
          <w:shd w:val="clear" w:color="auto" w:fill="FFFFFF"/>
        </w:rPr>
        <w:t xml:space="preserve"> programoje</w:t>
      </w:r>
      <w:r w:rsidR="00D5295C" w:rsidRPr="00611FF6">
        <w:rPr>
          <w:bCs/>
          <w:shd w:val="clear" w:color="auto" w:fill="FFFFFF"/>
        </w:rPr>
        <w:t xml:space="preserve"> - </w:t>
      </w:r>
      <w:r w:rsidRPr="00611FF6">
        <w:rPr>
          <w:bCs/>
          <w:shd w:val="clear" w:color="auto" w:fill="FFFFFF"/>
        </w:rPr>
        <w:t>projekte ,,ISM Verslo klasė"</w:t>
      </w:r>
      <w:r w:rsidR="00D5295C" w:rsidRPr="00611FF6">
        <w:rPr>
          <w:bCs/>
          <w:shd w:val="clear" w:color="auto" w:fill="FFFFFF"/>
        </w:rPr>
        <w:t xml:space="preserve"> p</w:t>
      </w:r>
      <w:r w:rsidRPr="00611FF6">
        <w:t>amokos vyksta kartą per mėnesį ir jų metu moksleiviai turi puikią progą įgyti naujų žinių, jaun</w:t>
      </w:r>
      <w:r w:rsidR="00D5295C" w:rsidRPr="00611FF6">
        <w:t>ieji</w:t>
      </w:r>
      <w:r w:rsidRPr="00611FF6">
        <w:t xml:space="preserve"> startuolių kūrėjai galės pasinaudoti praktikų – ISM dėstytojų ir absolventų – konsultacijomis (dalyviai </w:t>
      </w:r>
      <w:r w:rsidR="00D5295C" w:rsidRPr="00611FF6">
        <w:t>- I</w:t>
      </w:r>
      <w:r w:rsidRPr="00611FF6">
        <w:t xml:space="preserve"> kl</w:t>
      </w:r>
      <w:r w:rsidR="00D5295C" w:rsidRPr="00611FF6">
        <w:t>asių mokiniai</w:t>
      </w:r>
      <w:r w:rsidRPr="00611FF6">
        <w:t>).</w:t>
      </w:r>
    </w:p>
    <w:p w14:paraId="653045F2" w14:textId="77777777" w:rsidR="004A5382" w:rsidRPr="00611FF6" w:rsidRDefault="004A5382" w:rsidP="00EE1602">
      <w:pPr>
        <w:pStyle w:val="prastasistinklapis"/>
        <w:numPr>
          <w:ilvl w:val="0"/>
          <w:numId w:val="20"/>
        </w:numPr>
        <w:spacing w:after="0" w:line="276" w:lineRule="auto"/>
        <w:ind w:right="35"/>
      </w:pPr>
      <w:r w:rsidRPr="00611FF6">
        <w:rPr>
          <w:bCs/>
          <w:shd w:val="clear" w:color="auto" w:fill="FFFFFF"/>
        </w:rPr>
        <w:t>Lietuvos Junior Achievement kartu su partneriais - Women Go Tech</w:t>
      </w:r>
      <w:r w:rsidR="00D5295C" w:rsidRPr="00611FF6">
        <w:rPr>
          <w:bCs/>
          <w:shd w:val="clear" w:color="auto" w:fill="FFFFFF"/>
        </w:rPr>
        <w:t xml:space="preserve"> </w:t>
      </w:r>
      <w:r w:rsidRPr="00611FF6">
        <w:rPr>
          <w:bCs/>
          <w:shd w:val="clear" w:color="auto" w:fill="FFFFFF"/>
        </w:rPr>
        <w:t xml:space="preserve">ir „The Coca-Cola foundation” </w:t>
      </w:r>
      <w:r w:rsidR="00D5295C" w:rsidRPr="00611FF6">
        <w:rPr>
          <w:bCs/>
          <w:shd w:val="clear" w:color="auto" w:fill="FFFFFF"/>
        </w:rPr>
        <w:t xml:space="preserve">- </w:t>
      </w:r>
      <w:r w:rsidRPr="00611FF6">
        <w:rPr>
          <w:bCs/>
          <w:shd w:val="clear" w:color="auto" w:fill="FFFFFF"/>
        </w:rPr>
        <w:t>inicijuotas projektas „Empowering Young Women for the Future of Jobs“</w:t>
      </w:r>
      <w:r w:rsidR="00D5295C" w:rsidRPr="00611FF6">
        <w:rPr>
          <w:bCs/>
          <w:shd w:val="clear" w:color="auto" w:fill="FFFFFF"/>
        </w:rPr>
        <w:t>.</w:t>
      </w:r>
      <w:r w:rsidRPr="00611FF6">
        <w:rPr>
          <w:bCs/>
          <w:shd w:val="clear" w:color="auto" w:fill="FFFFFF"/>
        </w:rPr>
        <w:t xml:space="preserve"> Tai </w:t>
      </w:r>
      <w:r w:rsidRPr="00611FF6">
        <w:t>internetinis karjeros orientavimo renginy</w:t>
      </w:r>
      <w:r w:rsidR="00D5295C" w:rsidRPr="00611FF6">
        <w:t>s</w:t>
      </w:r>
      <w:r w:rsidRPr="00611FF6">
        <w:t xml:space="preserve"> „Užsikrauk karjerai“. Šis renginys – tai tarptautinė „Youth Empowered“ edukacinė programa,</w:t>
      </w:r>
      <w:r w:rsidR="00D5295C" w:rsidRPr="00611FF6">
        <w:t xml:space="preserve"> </w:t>
      </w:r>
      <w:r w:rsidRPr="00611FF6">
        <w:t>skirta jaunimo nedarbingum</w:t>
      </w:r>
      <w:r w:rsidR="00D5295C" w:rsidRPr="00611FF6">
        <w:t>ui</w:t>
      </w:r>
      <w:r w:rsidRPr="00611FF6">
        <w:t xml:space="preserve"> mažin</w:t>
      </w:r>
      <w:r w:rsidR="00D5295C" w:rsidRPr="00611FF6">
        <w:t>t</w:t>
      </w:r>
      <w:r w:rsidRPr="00611FF6">
        <w:t xml:space="preserve">i. Internetinio renginio metu mokiniai buvo kviečiami stebėti tiesioginę renginio transliaciją ir diskusijas apie karjerą bei darbo pokalbius, o po jų – </w:t>
      </w:r>
      <w:r w:rsidRPr="00611FF6">
        <w:lastRenderedPageBreak/>
        <w:t>dalyvauti mentorystės sesijose su įvairių Lietuvos verslo, visuomeninių organizacijų atstovais.</w:t>
      </w:r>
    </w:p>
    <w:p w14:paraId="07F8361A" w14:textId="77777777" w:rsidR="00D5295C" w:rsidRPr="00611FF6" w:rsidRDefault="00611FF6" w:rsidP="00EE1602">
      <w:pPr>
        <w:pStyle w:val="Sraopastraipa"/>
        <w:numPr>
          <w:ilvl w:val="0"/>
          <w:numId w:val="20"/>
        </w:numPr>
        <w:spacing w:line="276" w:lineRule="auto"/>
        <w:ind w:right="35"/>
        <w:rPr>
          <w:rStyle w:val="fontstyle21"/>
          <w:color w:val="auto"/>
        </w:rPr>
      </w:pPr>
      <w:r>
        <w:rPr>
          <w:rStyle w:val="fontstyle21"/>
          <w:color w:val="auto"/>
        </w:rPr>
        <w:t xml:space="preserve">Respublikinis projektas </w:t>
      </w:r>
      <w:r w:rsidR="00D67121">
        <w:rPr>
          <w:rStyle w:val="fontstyle21"/>
          <w:color w:val="auto"/>
        </w:rPr>
        <w:t>,,</w:t>
      </w:r>
      <w:r w:rsidR="004A5382" w:rsidRPr="00611FF6">
        <w:rPr>
          <w:rStyle w:val="fontstyle21"/>
          <w:color w:val="auto"/>
        </w:rPr>
        <w:t>O kaip vokiškai?”</w:t>
      </w:r>
      <w:r w:rsidR="00D5295C" w:rsidRPr="00611FF6">
        <w:rPr>
          <w:rStyle w:val="fontstyle21"/>
          <w:color w:val="auto"/>
        </w:rPr>
        <w:t>,</w:t>
      </w:r>
      <w:r w:rsidR="004A5382" w:rsidRPr="00611FF6">
        <w:rPr>
          <w:rStyle w:val="fontstyle21"/>
          <w:color w:val="auto"/>
        </w:rPr>
        <w:t xml:space="preserve"> inicijuotas VFR ambasados Lietuvoje kartu </w:t>
      </w:r>
      <w:r w:rsidR="00D5295C" w:rsidRPr="00611FF6">
        <w:rPr>
          <w:rStyle w:val="fontstyle21"/>
          <w:color w:val="auto"/>
        </w:rPr>
        <w:t xml:space="preserve">su J. V. </w:t>
      </w:r>
      <w:r w:rsidR="004A5382" w:rsidRPr="00611FF6">
        <w:rPr>
          <w:rStyle w:val="fontstyle21"/>
          <w:color w:val="auto"/>
        </w:rPr>
        <w:t xml:space="preserve">Getės institutu, ZFA ir DAAD </w:t>
      </w:r>
      <w:r w:rsidR="00D5295C" w:rsidRPr="00611FF6">
        <w:rPr>
          <w:rStyle w:val="fontstyle21"/>
          <w:color w:val="auto"/>
        </w:rPr>
        <w:t>bei</w:t>
      </w:r>
      <w:r w:rsidR="004A5382" w:rsidRPr="00611FF6">
        <w:rPr>
          <w:rStyle w:val="fontstyle21"/>
          <w:color w:val="auto"/>
        </w:rPr>
        <w:t xml:space="preserve"> Vokietijos ir Baltijos šalių pr</w:t>
      </w:r>
      <w:r w:rsidR="00D5295C" w:rsidRPr="00611FF6">
        <w:rPr>
          <w:rStyle w:val="fontstyle21"/>
          <w:color w:val="auto"/>
        </w:rPr>
        <w:t>ekybos rūmais (AHK).</w:t>
      </w:r>
    </w:p>
    <w:p w14:paraId="5840271C" w14:textId="77777777" w:rsidR="004A5382" w:rsidRPr="00611FF6" w:rsidRDefault="00D5295C" w:rsidP="00EE1602">
      <w:pPr>
        <w:pStyle w:val="Sraopastraipa"/>
        <w:numPr>
          <w:ilvl w:val="0"/>
          <w:numId w:val="20"/>
        </w:numPr>
        <w:spacing w:line="276" w:lineRule="auto"/>
        <w:ind w:right="35"/>
        <w:rPr>
          <w:rStyle w:val="fontstyle21"/>
          <w:color w:val="auto"/>
        </w:rPr>
      </w:pPr>
      <w:r w:rsidRPr="00611FF6">
        <w:rPr>
          <w:rStyle w:val="fontstyle21"/>
          <w:color w:val="auto"/>
        </w:rPr>
        <w:t xml:space="preserve">Bendras projektas </w:t>
      </w:r>
      <w:r w:rsidRPr="00611FF6">
        <w:rPr>
          <w:rStyle w:val="fontstyle21"/>
          <w:rFonts w:hint="eastAsia"/>
          <w:color w:val="auto"/>
        </w:rPr>
        <w:t>„</w:t>
      </w:r>
      <w:r w:rsidRPr="00611FF6">
        <w:rPr>
          <w:rStyle w:val="fontstyle21"/>
          <w:color w:val="auto"/>
        </w:rPr>
        <w:t xml:space="preserve">Pamokos apie Austriją” kartu su </w:t>
      </w:r>
      <w:r w:rsidR="004A5382" w:rsidRPr="00611FF6">
        <w:rPr>
          <w:rStyle w:val="fontstyle21"/>
          <w:color w:val="auto"/>
        </w:rPr>
        <w:t>Vytauto Didžiojo gimnazija ir Vilniaus apskrities A. Mickevičiaus vieš</w:t>
      </w:r>
      <w:r w:rsidRPr="00611FF6">
        <w:rPr>
          <w:rStyle w:val="fontstyle21"/>
          <w:color w:val="auto"/>
        </w:rPr>
        <w:t>ąja biblioteka.</w:t>
      </w:r>
    </w:p>
    <w:p w14:paraId="302948B2" w14:textId="77777777" w:rsidR="004A5382" w:rsidRPr="00611FF6" w:rsidRDefault="004A5382" w:rsidP="00EE1602">
      <w:pPr>
        <w:pStyle w:val="Sraopastraipa"/>
        <w:numPr>
          <w:ilvl w:val="0"/>
          <w:numId w:val="20"/>
        </w:numPr>
        <w:spacing w:line="276" w:lineRule="auto"/>
        <w:ind w:right="35"/>
        <w:rPr>
          <w:rStyle w:val="fontstyle21"/>
          <w:color w:val="auto"/>
        </w:rPr>
      </w:pPr>
      <w:r w:rsidRPr="00611FF6">
        <w:rPr>
          <w:rStyle w:val="fontstyle21"/>
          <w:color w:val="auto"/>
        </w:rPr>
        <w:t>I klasių mokiniai įsitraukė į</w:t>
      </w:r>
      <w:r w:rsidR="00020434" w:rsidRPr="00611FF6">
        <w:rPr>
          <w:rStyle w:val="fontstyle21"/>
          <w:color w:val="auto"/>
        </w:rPr>
        <w:t xml:space="preserve"> </w:t>
      </w:r>
      <w:r w:rsidRPr="00611FF6">
        <w:rPr>
          <w:rStyle w:val="fontstyle21"/>
          <w:color w:val="auto"/>
        </w:rPr>
        <w:t xml:space="preserve">Respublikinį projektą </w:t>
      </w:r>
      <w:r w:rsidR="00D67121">
        <w:rPr>
          <w:rStyle w:val="fontstyle21"/>
          <w:color w:val="auto"/>
        </w:rPr>
        <w:t>,,</w:t>
      </w:r>
      <w:r w:rsidRPr="00611FF6">
        <w:rPr>
          <w:rStyle w:val="fontstyle21"/>
          <w:color w:val="auto"/>
        </w:rPr>
        <w:t>Laimingas vanduo” (2018-</w:t>
      </w:r>
      <w:r w:rsidR="00D67121">
        <w:rPr>
          <w:rStyle w:val="fontstyle21"/>
          <w:color w:val="auto"/>
        </w:rPr>
        <w:t xml:space="preserve">                </w:t>
      </w:r>
      <w:r w:rsidRPr="00611FF6">
        <w:rPr>
          <w:rStyle w:val="fontstyle21"/>
          <w:color w:val="auto"/>
        </w:rPr>
        <w:t>2019</w:t>
      </w:r>
      <w:r w:rsidR="00611FF6">
        <w:rPr>
          <w:rStyle w:val="fontstyle21"/>
          <w:color w:val="auto"/>
        </w:rPr>
        <w:t xml:space="preserve"> </w:t>
      </w:r>
      <w:r w:rsidRPr="00611FF6">
        <w:rPr>
          <w:rStyle w:val="fontstyle21"/>
          <w:color w:val="auto"/>
        </w:rPr>
        <w:t>m.</w:t>
      </w:r>
      <w:r w:rsidR="00611FF6">
        <w:rPr>
          <w:rStyle w:val="fontstyle21"/>
          <w:color w:val="auto"/>
        </w:rPr>
        <w:t xml:space="preserve"> </w:t>
      </w:r>
      <w:r w:rsidRPr="00611FF6">
        <w:rPr>
          <w:rStyle w:val="fontstyle21"/>
          <w:color w:val="auto"/>
        </w:rPr>
        <w:t>m.).</w:t>
      </w:r>
    </w:p>
    <w:p w14:paraId="3AD6A13E" w14:textId="77777777" w:rsidR="00020434" w:rsidRPr="00611FF6" w:rsidRDefault="00020434" w:rsidP="00EE1602">
      <w:pPr>
        <w:pStyle w:val="Sraopastraipa"/>
        <w:numPr>
          <w:ilvl w:val="0"/>
          <w:numId w:val="20"/>
        </w:numPr>
        <w:spacing w:line="276" w:lineRule="auto"/>
        <w:ind w:right="35"/>
        <w:rPr>
          <w:iCs/>
        </w:rPr>
      </w:pPr>
      <w:r w:rsidRPr="00611FF6">
        <w:rPr>
          <w:iCs/>
        </w:rPr>
        <w:t xml:space="preserve">Projektas „Vilniaus </w:t>
      </w:r>
      <w:r w:rsidR="00D67121">
        <w:rPr>
          <w:iCs/>
        </w:rPr>
        <w:t>š</w:t>
      </w:r>
      <w:r w:rsidR="00DA30EF" w:rsidRPr="00611FF6">
        <w:rPr>
          <w:iCs/>
        </w:rPr>
        <w:t>v.</w:t>
      </w:r>
      <w:r w:rsidRPr="00611FF6">
        <w:rPr>
          <w:iCs/>
        </w:rPr>
        <w:t xml:space="preserve"> Kristoforo gimnazijos alumnų festivalis Alumni 2018“ tapo kasmetiniu reng</w:t>
      </w:r>
      <w:r w:rsidR="009D5958" w:rsidRPr="00611FF6">
        <w:rPr>
          <w:iCs/>
        </w:rPr>
        <w:t>i</w:t>
      </w:r>
      <w:r w:rsidRPr="00611FF6">
        <w:rPr>
          <w:iCs/>
        </w:rPr>
        <w:t>niu</w:t>
      </w:r>
      <w:r w:rsidR="009D5958" w:rsidRPr="00611FF6">
        <w:rPr>
          <w:iCs/>
        </w:rPr>
        <w:t>,</w:t>
      </w:r>
      <w:r w:rsidRPr="00611FF6">
        <w:rPr>
          <w:iCs/>
        </w:rPr>
        <w:t xml:space="preserve"> pri</w:t>
      </w:r>
      <w:r w:rsidR="009D5958" w:rsidRPr="00611FF6">
        <w:rPr>
          <w:iCs/>
        </w:rPr>
        <w:t>traukiančiu vis daugiau alumnų.</w:t>
      </w:r>
    </w:p>
    <w:p w14:paraId="56F4936D" w14:textId="77777777" w:rsidR="00020434" w:rsidRPr="00611FF6" w:rsidRDefault="00020434" w:rsidP="00EE1602">
      <w:pPr>
        <w:pStyle w:val="Sraopastraipa"/>
        <w:numPr>
          <w:ilvl w:val="0"/>
          <w:numId w:val="20"/>
        </w:numPr>
        <w:spacing w:line="276" w:lineRule="auto"/>
        <w:ind w:right="35"/>
        <w:rPr>
          <w:iCs/>
        </w:rPr>
      </w:pPr>
      <w:r w:rsidRPr="00611FF6">
        <w:t xml:space="preserve">2019 m. gimnazija prisijungė prie Lietuvos </w:t>
      </w:r>
      <w:r w:rsidR="009D5958" w:rsidRPr="00611FF6">
        <w:t>Respublikos K</w:t>
      </w:r>
      <w:r w:rsidRPr="00611FF6">
        <w:t xml:space="preserve">ultūros ministerijos </w:t>
      </w:r>
      <w:r w:rsidR="009D5958" w:rsidRPr="00611FF6">
        <w:t>K</w:t>
      </w:r>
      <w:r w:rsidRPr="00611FF6">
        <w:t xml:space="preserve">ultūros paso programos, kuri skirta </w:t>
      </w:r>
      <w:r w:rsidRPr="00611FF6">
        <w:rPr>
          <w:spacing w:val="2"/>
          <w:shd w:val="clear" w:color="auto" w:fill="FFFFFF"/>
        </w:rPr>
        <w:t>kultūros pažinimo įpročiams ugdyti ir mokinių kultūros patirčiai plėsti.</w:t>
      </w:r>
    </w:p>
    <w:p w14:paraId="7FC89682" w14:textId="77777777" w:rsidR="00E22E64" w:rsidRPr="00611FF6" w:rsidRDefault="00020434" w:rsidP="009D5958">
      <w:pPr>
        <w:spacing w:line="276" w:lineRule="auto"/>
        <w:ind w:left="1440" w:right="35"/>
        <w:rPr>
          <w:spacing w:val="2"/>
          <w:shd w:val="clear" w:color="auto" w:fill="FFFFFF"/>
        </w:rPr>
      </w:pPr>
      <w:r w:rsidRPr="00611FF6">
        <w:rPr>
          <w:spacing w:val="2"/>
          <w:shd w:val="clear" w:color="auto" w:fill="FFFFFF"/>
        </w:rPr>
        <w:t>2019 m. šia paslauga pasinaudojo 289 mokiniai, 2020 m. šia paslauga pasinaudojo tik 205 mokiniai</w:t>
      </w:r>
      <w:r w:rsidR="009D5958" w:rsidRPr="00611FF6">
        <w:rPr>
          <w:spacing w:val="2"/>
          <w:shd w:val="clear" w:color="auto" w:fill="FFFFFF"/>
        </w:rPr>
        <w:t>,</w:t>
      </w:r>
      <w:r w:rsidRPr="00611FF6">
        <w:rPr>
          <w:spacing w:val="2"/>
          <w:shd w:val="clear" w:color="auto" w:fill="FFFFFF"/>
        </w:rPr>
        <w:t xml:space="preserve"> </w:t>
      </w:r>
      <w:r w:rsidR="009D5958" w:rsidRPr="00611FF6">
        <w:rPr>
          <w:spacing w:val="2"/>
          <w:shd w:val="clear" w:color="auto" w:fill="FFFFFF"/>
        </w:rPr>
        <w:t>sustabdžius neformalaus vaikų švietimo renginius, paskelbus</w:t>
      </w:r>
      <w:r w:rsidRPr="00611FF6">
        <w:rPr>
          <w:spacing w:val="2"/>
          <w:shd w:val="clear" w:color="auto" w:fill="FFFFFF"/>
        </w:rPr>
        <w:t xml:space="preserve"> karantin</w:t>
      </w:r>
      <w:r w:rsidR="009D5958" w:rsidRPr="00611FF6">
        <w:rPr>
          <w:spacing w:val="2"/>
          <w:shd w:val="clear" w:color="auto" w:fill="FFFFFF"/>
        </w:rPr>
        <w:t>ą</w:t>
      </w:r>
      <w:r w:rsidRPr="00611FF6">
        <w:rPr>
          <w:spacing w:val="2"/>
          <w:shd w:val="clear" w:color="auto" w:fill="FFFFFF"/>
        </w:rPr>
        <w:t>.</w:t>
      </w:r>
    </w:p>
    <w:p w14:paraId="4D42F83B" w14:textId="77777777" w:rsidR="006C2C73" w:rsidRPr="00611FF6" w:rsidRDefault="006C2C73" w:rsidP="009D5958">
      <w:pPr>
        <w:pStyle w:val="Sraopastraipa"/>
        <w:spacing w:line="276" w:lineRule="auto"/>
        <w:ind w:left="0" w:firstLine="0"/>
        <w:rPr>
          <w:b/>
        </w:rPr>
      </w:pPr>
      <w:r w:rsidRPr="00611FF6">
        <w:rPr>
          <w:b/>
        </w:rPr>
        <w:t>Biblioteka</w:t>
      </w:r>
    </w:p>
    <w:p w14:paraId="1D39C4C8" w14:textId="77777777" w:rsidR="00A174A1" w:rsidRDefault="002B489A" w:rsidP="009D5958">
      <w:pPr>
        <w:pStyle w:val="Sraopastraipa"/>
        <w:spacing w:line="276" w:lineRule="auto"/>
        <w:ind w:left="0"/>
      </w:pPr>
      <w:r w:rsidRPr="00611FF6">
        <w:t>Biblioteka savo fondais, informacine ir technine baze bei veikla dalyvavo ugdymo procese, tenkino bendruomenės individualius informacinius poreikius.</w:t>
      </w:r>
      <w:r w:rsidR="00784FC4" w:rsidRPr="00611FF6">
        <w:t xml:space="preserve"> Bibliotekos ir skaityklos tikslas buvo siekti bendruomenės susitelkimo ir bendradarbiavimo dėl geresnės kiekvieno jos nario ugdymo(si) kokybės. Šiam tikslui įgyvendinti buvo iškelti uždaviniai: kvalifikuotai teikti bibliotekines ir informacines paslaugas gimnazijos bendruomenei, kryptingai komplektuoti įvairiose laikmenose bibliotekos ir skaityklos fondą, propaguoti knygos ir skaitymo vertybes, dirbti su mokyklų bibliotekų informacine sistema ,,MOBIS“, skatinti vartotojus naudotis įvairaus tipo dokumentais</w:t>
      </w:r>
      <w:r w:rsidR="009D5958" w:rsidRPr="00611FF6">
        <w:t>,</w:t>
      </w:r>
      <w:r w:rsidR="00784FC4" w:rsidRPr="00611FF6">
        <w:t xml:space="preserve"> prieinamais bibliotekoje ir skaitykloje</w:t>
      </w:r>
      <w:r w:rsidR="009D5958" w:rsidRPr="00611FF6">
        <w:t>,</w:t>
      </w:r>
      <w:r w:rsidR="00784FC4" w:rsidRPr="00611FF6">
        <w:t xml:space="preserve"> bei techninėmis priemonėmis, teikti profesinio informavimo paslaugas </w:t>
      </w:r>
      <w:r w:rsidR="00784FC4" w:rsidRPr="005E1434">
        <w:t>gimnazijos bendruomenei</w:t>
      </w:r>
      <w:r w:rsidR="00A174A1" w:rsidRPr="005E1434">
        <w:t>.</w:t>
      </w:r>
    </w:p>
    <w:p w14:paraId="4C3EDBDC" w14:textId="77777777" w:rsidR="009D5958" w:rsidRPr="005E1434" w:rsidRDefault="009D5958" w:rsidP="009D5958">
      <w:pPr>
        <w:pStyle w:val="Sraopastraipa"/>
        <w:spacing w:line="276" w:lineRule="auto"/>
        <w:ind w:left="0"/>
      </w:pPr>
    </w:p>
    <w:p w14:paraId="22857166" w14:textId="77777777" w:rsidR="00BE5935" w:rsidRPr="005E1434" w:rsidRDefault="00EB32E7" w:rsidP="00EB32E7">
      <w:pPr>
        <w:pStyle w:val="Sraopastraipa"/>
        <w:spacing w:line="276" w:lineRule="auto"/>
        <w:ind w:left="90" w:firstLine="0"/>
        <w:jc w:val="center"/>
      </w:pPr>
      <w:r w:rsidRPr="005E1434">
        <w:rPr>
          <w:noProof/>
          <w:lang w:eastAsia="lt-LT"/>
        </w:rPr>
        <w:drawing>
          <wp:inline distT="0" distB="0" distL="0" distR="0" wp14:anchorId="343AA62A" wp14:editId="49056336">
            <wp:extent cx="4057650" cy="3095625"/>
            <wp:effectExtent l="0" t="0" r="19050" b="9525"/>
            <wp:docPr id="13" name="Diagrama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21E1C5-2DC9-4AE0-A330-5FF1842ED3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45C0DCC" w14:textId="77777777" w:rsidR="009D5958" w:rsidRDefault="009D5958">
      <w:pPr>
        <w:spacing w:line="240" w:lineRule="auto"/>
        <w:ind w:firstLine="0"/>
        <w:jc w:val="left"/>
      </w:pPr>
      <w:r>
        <w:br w:type="page"/>
      </w:r>
    </w:p>
    <w:p w14:paraId="0A8A50B6" w14:textId="77777777" w:rsidR="00BE5935" w:rsidRPr="005E1434" w:rsidRDefault="00A174A1" w:rsidP="009D5958">
      <w:pPr>
        <w:pStyle w:val="Sraopastraipa"/>
        <w:spacing w:line="276" w:lineRule="auto"/>
        <w:ind w:left="0"/>
        <w:rPr>
          <w:bCs/>
          <w:color w:val="000000" w:themeColor="text1"/>
        </w:rPr>
      </w:pPr>
      <w:r w:rsidRPr="005E1434">
        <w:rPr>
          <w:bCs/>
          <w:color w:val="000000" w:themeColor="text1"/>
        </w:rPr>
        <w:lastRenderedPageBreak/>
        <w:t>Atsižvelgiant į gimnazijos poreikius bei teikiamą finansavimą</w:t>
      </w:r>
      <w:r w:rsidR="009D5958">
        <w:rPr>
          <w:bCs/>
          <w:color w:val="000000" w:themeColor="text1"/>
        </w:rPr>
        <w:t>,</w:t>
      </w:r>
      <w:r w:rsidRPr="005E1434">
        <w:rPr>
          <w:bCs/>
          <w:color w:val="000000" w:themeColor="text1"/>
        </w:rPr>
        <w:t xml:space="preserve"> 2016-2020 metų laikotarpiui ugdymo kokybei, mokinių pasiekim</w:t>
      </w:r>
      <w:r w:rsidR="009D5958">
        <w:rPr>
          <w:bCs/>
          <w:color w:val="000000" w:themeColor="text1"/>
        </w:rPr>
        <w:t xml:space="preserve">ams gerinti, asmenybei tobulėti </w:t>
      </w:r>
      <w:r w:rsidRPr="005E1434">
        <w:rPr>
          <w:bCs/>
          <w:color w:val="000000" w:themeColor="text1"/>
        </w:rPr>
        <w:t>buvo panaudotos lėšos vadovėlių ir grožinės</w:t>
      </w:r>
      <w:r w:rsidR="00BE5935" w:rsidRPr="005E1434">
        <w:rPr>
          <w:bCs/>
          <w:color w:val="000000" w:themeColor="text1"/>
        </w:rPr>
        <w:t xml:space="preserve"> li</w:t>
      </w:r>
      <w:r w:rsidRPr="005E1434">
        <w:rPr>
          <w:bCs/>
          <w:color w:val="000000" w:themeColor="text1"/>
        </w:rPr>
        <w:t>teratūros įsigijimui, spaudos prenumeratai.</w:t>
      </w:r>
    </w:p>
    <w:p w14:paraId="7747047F" w14:textId="77777777" w:rsidR="005E1434" w:rsidRPr="005E1434" w:rsidRDefault="005E1434" w:rsidP="005E1434">
      <w:pPr>
        <w:pStyle w:val="Sraopastraipa"/>
        <w:spacing w:line="276" w:lineRule="auto"/>
        <w:ind w:left="90" w:firstLine="0"/>
        <w:rPr>
          <w:bCs/>
          <w:color w:val="000000" w:themeColor="text1"/>
        </w:rPr>
      </w:pPr>
    </w:p>
    <w:p w14:paraId="7A8466AE" w14:textId="77777777" w:rsidR="00A174A1" w:rsidRPr="005E1434" w:rsidRDefault="00BE5935" w:rsidP="00E66FC2">
      <w:pPr>
        <w:pStyle w:val="Sraopastraipa"/>
        <w:spacing w:line="276" w:lineRule="auto"/>
        <w:ind w:left="90" w:firstLine="0"/>
        <w:jc w:val="center"/>
        <w:rPr>
          <w:bCs/>
          <w:color w:val="000000" w:themeColor="text1"/>
        </w:rPr>
      </w:pPr>
      <w:r w:rsidRPr="005E1434">
        <w:rPr>
          <w:bCs/>
          <w:noProof/>
          <w:color w:val="000000" w:themeColor="text1"/>
          <w:lang w:eastAsia="lt-LT"/>
        </w:rPr>
        <w:drawing>
          <wp:inline distT="0" distB="0" distL="0" distR="0" wp14:anchorId="6EBBF32B" wp14:editId="3B6CAFAF">
            <wp:extent cx="4495800" cy="2609850"/>
            <wp:effectExtent l="0" t="0" r="19050" b="19050"/>
            <wp:docPr id="14" name="Diagrama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EBD0D58-EC1A-4A3A-8B56-F85CE3C3B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642CCD" w14:textId="77777777" w:rsidR="002B489A" w:rsidRPr="005E1434" w:rsidRDefault="002B489A" w:rsidP="00A174A1">
      <w:pPr>
        <w:pStyle w:val="Sraopastraipa"/>
        <w:spacing w:line="276" w:lineRule="auto"/>
        <w:ind w:left="0" w:firstLine="0"/>
        <w:jc w:val="center"/>
      </w:pPr>
    </w:p>
    <w:p w14:paraId="52179D99" w14:textId="77777777" w:rsidR="001732D4" w:rsidRDefault="001732D4">
      <w:pPr>
        <w:spacing w:line="240" w:lineRule="auto"/>
        <w:ind w:firstLine="0"/>
        <w:jc w:val="left"/>
        <w:rPr>
          <w:b/>
        </w:rPr>
      </w:pPr>
      <w:r>
        <w:rPr>
          <w:b/>
        </w:rPr>
        <w:br w:type="page"/>
      </w:r>
    </w:p>
    <w:p w14:paraId="6F05CA59" w14:textId="77777777" w:rsidR="006C2C73" w:rsidRPr="005E1434" w:rsidRDefault="006C2C73" w:rsidP="005E1434">
      <w:pPr>
        <w:pStyle w:val="Sraopastraipa"/>
        <w:spacing w:line="276" w:lineRule="auto"/>
        <w:ind w:left="0" w:firstLine="0"/>
        <w:rPr>
          <w:b/>
        </w:rPr>
      </w:pPr>
      <w:r w:rsidRPr="005E1434">
        <w:rPr>
          <w:b/>
        </w:rPr>
        <w:lastRenderedPageBreak/>
        <w:t>Ugdymo karjera</w:t>
      </w:r>
    </w:p>
    <w:p w14:paraId="4C30BB62" w14:textId="77777777" w:rsidR="00AC0D5F" w:rsidRPr="005E1434" w:rsidRDefault="00AC0D5F" w:rsidP="009D5958">
      <w:pPr>
        <w:pStyle w:val="a"/>
        <w:spacing w:before="0" w:beforeAutospacing="0" w:after="0" w:afterAutospacing="0" w:line="276" w:lineRule="auto"/>
        <w:ind w:firstLine="720"/>
        <w:jc w:val="both"/>
        <w:textAlignment w:val="baseline"/>
      </w:pPr>
      <w:r w:rsidRPr="005E1434">
        <w:rPr>
          <w:color w:val="000000"/>
          <w:kern w:val="24"/>
        </w:rPr>
        <w:t>Siekdami padėti mokiniams išsiaiškinti būsimos profesinės karjeros tikslus,</w:t>
      </w:r>
      <w:r w:rsidRPr="005E1434">
        <w:t xml:space="preserve"> </w:t>
      </w:r>
      <w:r w:rsidRPr="005E1434">
        <w:rPr>
          <w:color w:val="000000"/>
          <w:kern w:val="24"/>
        </w:rPr>
        <w:t>supažindinti su darbo pasauliu ir padėti jiems įgyti gebėjimų planuoti tolimesnį mokymąsi, studijas ir profesinę karjerą</w:t>
      </w:r>
      <w:r w:rsidR="009D5958">
        <w:rPr>
          <w:color w:val="000000"/>
          <w:kern w:val="24"/>
        </w:rPr>
        <w:t>,</w:t>
      </w:r>
      <w:r w:rsidRPr="005E1434">
        <w:rPr>
          <w:color w:val="000000"/>
          <w:kern w:val="24"/>
        </w:rPr>
        <w:t xml:space="preserve"> </w:t>
      </w:r>
      <w:r w:rsidRPr="005E1434">
        <w:t>ugdymo karjerai veikla gimnazijoje vykdoma nuosekliai, atsižvelgiant į mokinių amžių ir poreikius.</w:t>
      </w:r>
      <w:r w:rsidR="00EE46F9" w:rsidRPr="005E1434">
        <w:t xml:space="preserve"> </w:t>
      </w:r>
      <w:r w:rsidRPr="005E1434">
        <w:t>Mokiniams teikiama informacija apie studijų galimybes, priėmimo sąlygas, įgyjamas profesijas ir kvalifikacijas profesinėse ir aukštosiose mokyklose Lietuvoje ir užsienyje.</w:t>
      </w:r>
    </w:p>
    <w:p w14:paraId="04916C9B" w14:textId="77777777" w:rsidR="00EE46F9" w:rsidRDefault="00AC0D5F" w:rsidP="009D5958">
      <w:pPr>
        <w:spacing w:line="276" w:lineRule="auto"/>
      </w:pPr>
      <w:r w:rsidRPr="005E1434">
        <w:t>Aktyvus bendradarbiavimas su kitomis mokymo įstaigomis, įmonėmis, dalyvavimas bendruose renginiuose</w:t>
      </w:r>
      <w:r w:rsidR="009D5958">
        <w:t xml:space="preserve"> </w:t>
      </w:r>
      <w:r w:rsidRPr="005E1434">
        <w:t>(Karjeros savaitėje, Studijų parodose), teoriniuose ir praktiniuose užsiėmimuose, projektuose leidžia mokiniams susipažinti su profesiniu mokymu ir studijų programomis, karjeros galimybėmis, profesijomis bei darbo rinkos poreikiais, darbo aplinka</w:t>
      </w:r>
      <w:r w:rsidR="00EE46F9" w:rsidRPr="005E1434">
        <w:t>, tikslingai pasirinkti profesiją.</w:t>
      </w:r>
    </w:p>
    <w:p w14:paraId="5A002D28" w14:textId="77777777" w:rsidR="009D5958" w:rsidRPr="005E1434" w:rsidRDefault="009D5958" w:rsidP="009D5958">
      <w:pPr>
        <w:spacing w:line="276" w:lineRule="auto"/>
      </w:pPr>
    </w:p>
    <w:p w14:paraId="53D12FDF" w14:textId="77777777" w:rsidR="00EE46F9" w:rsidRPr="005E1434" w:rsidRDefault="00EE46F9" w:rsidP="00AC0D5F">
      <w:pPr>
        <w:spacing w:line="276" w:lineRule="auto"/>
        <w:ind w:firstLine="630"/>
      </w:pPr>
      <w:r w:rsidRPr="005E1434">
        <w:rPr>
          <w:noProof/>
          <w:lang w:eastAsia="lt-LT"/>
        </w:rPr>
        <w:drawing>
          <wp:inline distT="0" distB="0" distL="0" distR="0" wp14:anchorId="539C982D" wp14:editId="3986DAC1">
            <wp:extent cx="5448300" cy="3152775"/>
            <wp:effectExtent l="0" t="0" r="19050" b="9525"/>
            <wp:docPr id="21"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265DC6" w14:textId="77777777" w:rsidR="005E1434" w:rsidRPr="005E1434" w:rsidRDefault="005E1434" w:rsidP="00AC0D5F">
      <w:pPr>
        <w:spacing w:line="276" w:lineRule="auto"/>
        <w:ind w:firstLine="630"/>
      </w:pPr>
    </w:p>
    <w:p w14:paraId="29E82DA7" w14:textId="77777777" w:rsidR="00AC0D5F" w:rsidRPr="005E1434" w:rsidRDefault="00AC0D5F" w:rsidP="009D5958">
      <w:pPr>
        <w:spacing w:line="276" w:lineRule="auto"/>
      </w:pPr>
      <w:r w:rsidRPr="005E1434">
        <w:t xml:space="preserve">Vis daugiau mokinių dalyvauja moksleivių akademijų prie aukštųjų mokyklų veiklose. „Pasimatuoti studijas“, mokytis kitose erdvėse pageidauja </w:t>
      </w:r>
      <w:r w:rsidR="009D5958">
        <w:t xml:space="preserve">vis </w:t>
      </w:r>
      <w:r w:rsidRPr="005E1434">
        <w:t>daugiau II kl</w:t>
      </w:r>
      <w:r w:rsidR="009D5958">
        <w:t>asių</w:t>
      </w:r>
      <w:r w:rsidRPr="005E1434">
        <w:t xml:space="preserve"> mokinių.</w:t>
      </w:r>
    </w:p>
    <w:p w14:paraId="4B2C2666" w14:textId="77777777" w:rsidR="00EE46F9" w:rsidRPr="005E1434" w:rsidRDefault="00AC0D5F" w:rsidP="009D5958">
      <w:pPr>
        <w:spacing w:line="276" w:lineRule="auto"/>
      </w:pPr>
      <w:r w:rsidRPr="005E1434">
        <w:t>Sėkmingai bendradarbia</w:t>
      </w:r>
      <w:r w:rsidR="009D5958">
        <w:t>ujama</w:t>
      </w:r>
      <w:r w:rsidRPr="005E1434">
        <w:t xml:space="preserve"> su VU, MRU, </w:t>
      </w:r>
      <w:r w:rsidR="001732D4">
        <w:t>Vilnius Tech</w:t>
      </w:r>
      <w:r w:rsidRPr="005E1434">
        <w:t>, KTU, VDU, VTDK, VK, SMK, VDK, ISM,</w:t>
      </w:r>
      <w:r w:rsidR="00EE46F9" w:rsidRPr="005E1434">
        <w:t xml:space="preserve"> </w:t>
      </w:r>
      <w:r w:rsidR="001732D4">
        <w:t>KALBA.LT,</w:t>
      </w:r>
      <w:r w:rsidRPr="005E1434">
        <w:t xml:space="preserve"> KASTU.LT</w:t>
      </w:r>
      <w:r w:rsidR="00EE46F9" w:rsidRPr="005E1434">
        <w:t>,</w:t>
      </w:r>
      <w:r w:rsidR="001732D4">
        <w:t xml:space="preserve"> </w:t>
      </w:r>
      <w:r w:rsidRPr="005E1434">
        <w:t>Vilniaus automechanikos ir verslo profesinio mokymo centru</w:t>
      </w:r>
      <w:r w:rsidR="00EE46F9" w:rsidRPr="005E1434">
        <w:t>,</w:t>
      </w:r>
      <w:r w:rsidR="001732D4">
        <w:t xml:space="preserve"> </w:t>
      </w:r>
      <w:r w:rsidRPr="005E1434">
        <w:t>Vilniaus paslaugų verslo profesinio mokymo centru</w:t>
      </w:r>
      <w:r w:rsidR="00EE46F9" w:rsidRPr="005E1434">
        <w:t xml:space="preserve">, </w:t>
      </w:r>
      <w:r w:rsidRPr="005E1434">
        <w:t xml:space="preserve">Vilniaus </w:t>
      </w:r>
      <w:r w:rsidR="00EE46F9" w:rsidRPr="005E1434">
        <w:t>verslo ir technologijų mokykla,</w:t>
      </w:r>
      <w:r w:rsidR="001732D4">
        <w:t xml:space="preserve"> </w:t>
      </w:r>
      <w:r w:rsidRPr="005E1434">
        <w:t>Vilniaus geležinkelio transporto ir verslo paslaugų profesinio mokymo centru</w:t>
      </w:r>
      <w:r w:rsidR="001732D4">
        <w:t>.</w:t>
      </w:r>
    </w:p>
    <w:p w14:paraId="77CA02E0" w14:textId="77777777" w:rsidR="00AC0D5F" w:rsidRPr="005E1434" w:rsidRDefault="00AC0D5F" w:rsidP="009D5958">
      <w:pPr>
        <w:spacing w:line="276" w:lineRule="auto"/>
      </w:pPr>
      <w:r w:rsidRPr="005E1434">
        <w:t>Ugdymo karjerai užsiėmimuose mokiniai supažindinami su profesinio informavimo sistemomis ir šaltiniais (AIKOS, MUKIS, LAMA BPO), geba naudotis sutvarkytu, lengvai prieinamu profesinės informacijos fondu, kuris kaupiamas, sisteminamas ir saugomas įvairiose laikmenose. Aktuali informacija pateikiama profesinio informavimo stenduose.</w:t>
      </w:r>
    </w:p>
    <w:p w14:paraId="1BDD33D4" w14:textId="77777777" w:rsidR="00AC0D5F" w:rsidRPr="005E1434" w:rsidRDefault="00AC0D5F" w:rsidP="009D5958">
      <w:pPr>
        <w:spacing w:line="276" w:lineRule="auto"/>
      </w:pPr>
      <w:r w:rsidRPr="005E1434">
        <w:t>Gimnazijos bendruomenė informuojama apie ugdymo karjerai veiklą mokykloje, vykdoma aktualios informacijos ugdymo karjerai klau</w:t>
      </w:r>
      <w:r w:rsidR="001732D4">
        <w:t>simais sklaida nuotoliniu būdu.</w:t>
      </w:r>
    </w:p>
    <w:p w14:paraId="101A0796" w14:textId="77777777" w:rsidR="00AC0D5F" w:rsidRPr="005E1434" w:rsidRDefault="00AC0D5F" w:rsidP="009D5958">
      <w:pPr>
        <w:spacing w:line="276" w:lineRule="auto"/>
      </w:pPr>
      <w:r w:rsidRPr="005E1434">
        <w:t>Teikiamos rekomendacijos individualių ugdymo planų sudarymui ir profesinio tinkamumo konsultacijos mokiniams</w:t>
      </w:r>
      <w:bookmarkStart w:id="7" w:name="_Hlk60155116"/>
      <w:r w:rsidRPr="005E1434">
        <w:t>.</w:t>
      </w:r>
    </w:p>
    <w:p w14:paraId="51A1C87A" w14:textId="77777777" w:rsidR="00AC0D5F" w:rsidRPr="005E1434" w:rsidRDefault="001732D4" w:rsidP="009D5958">
      <w:pPr>
        <w:spacing w:line="276" w:lineRule="auto"/>
      </w:pPr>
      <w:r w:rsidRPr="005E1434">
        <w:t>9%</w:t>
      </w:r>
      <w:r>
        <w:t xml:space="preserve"> i</w:t>
      </w:r>
      <w:r w:rsidR="00AC0D5F" w:rsidRPr="005E1434">
        <w:t xml:space="preserve">šaugo </w:t>
      </w:r>
      <w:bookmarkEnd w:id="7"/>
      <w:r w:rsidR="00AC0D5F" w:rsidRPr="005E1434">
        <w:t>mokinių, dalyvaujančių individualiose karjeros pla</w:t>
      </w:r>
      <w:r>
        <w:t>navimo konsultacijose, skaičius</w:t>
      </w:r>
      <w:r w:rsidR="00AC0D5F" w:rsidRPr="005E1434">
        <w:t>.</w:t>
      </w:r>
    </w:p>
    <w:p w14:paraId="4694D8FF" w14:textId="77777777" w:rsidR="00AC0D5F" w:rsidRDefault="00AC0D5F" w:rsidP="009D5958">
      <w:pPr>
        <w:spacing w:line="276" w:lineRule="auto"/>
      </w:pPr>
      <w:r w:rsidRPr="005E1434">
        <w:t>Konsultacijos „Asmeninis karjeros planavimas“ vykdom</w:t>
      </w:r>
      <w:r w:rsidR="001732D4">
        <w:t>o</w:t>
      </w:r>
      <w:r w:rsidRPr="005E1434">
        <w:t xml:space="preserve">s kontaktiniu ir nuotoliniu būdu. Motyvuotai, su būsimomis studijomis susieti individualūs ugdymo planai didesniam abiturientų </w:t>
      </w:r>
      <w:r w:rsidRPr="005E1434">
        <w:lastRenderedPageBreak/>
        <w:t>skaičiui leido pasirinkti valstyb</w:t>
      </w:r>
      <w:r w:rsidR="001732D4">
        <w:t>ės finansuojamas studijų vietas</w:t>
      </w:r>
      <w:r w:rsidR="00EE46F9" w:rsidRPr="005E1434">
        <w:t>.</w:t>
      </w:r>
      <w:r w:rsidR="001732D4">
        <w:t xml:space="preserve"> </w:t>
      </w:r>
      <w:r w:rsidRPr="005E1434">
        <w:t>Individualio</w:t>
      </w:r>
      <w:r w:rsidR="001732D4">
        <w:t>s konsultacijos abiturientams „</w:t>
      </w:r>
      <w:r w:rsidRPr="005E1434">
        <w:t>Valstybinių egzaminų pasirinkimas ir stojamojo balo skaičiavimas“ padėjo tikslingiau pasirinkti studijas, modeliuoti savo karjerą. Vis daugiau abiturientų sėkmingai studijuoja pasirinktoje mokymo įstaigoje, mažiau nutraukia studijas</w:t>
      </w:r>
      <w:r w:rsidR="001732D4">
        <w:t>,</w:t>
      </w:r>
      <w:r w:rsidRPr="005E1434">
        <w:t xml:space="preserve"> nusivylę nepamatuotu savo pasirinkimu.</w:t>
      </w:r>
    </w:p>
    <w:p w14:paraId="57557EF5" w14:textId="77777777" w:rsidR="001732D4" w:rsidRPr="005E1434" w:rsidRDefault="001732D4" w:rsidP="009D5958">
      <w:pPr>
        <w:spacing w:line="276" w:lineRule="auto"/>
      </w:pPr>
    </w:p>
    <w:p w14:paraId="05F4726C" w14:textId="77777777" w:rsidR="00AC0D5F" w:rsidRPr="005E1434" w:rsidRDefault="00EE46F9" w:rsidP="00EE46F9">
      <w:pPr>
        <w:spacing w:line="276" w:lineRule="auto"/>
      </w:pPr>
      <w:r w:rsidRPr="005E1434">
        <w:rPr>
          <w:noProof/>
          <w:lang w:eastAsia="lt-LT"/>
        </w:rPr>
        <w:drawing>
          <wp:inline distT="0" distB="0" distL="0" distR="0" wp14:anchorId="0582E0E1" wp14:editId="08F9C526">
            <wp:extent cx="5581650" cy="3114675"/>
            <wp:effectExtent l="0" t="0" r="19050" b="9525"/>
            <wp:docPr id="17"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DD63E8D" w14:textId="77777777" w:rsidR="00AC0D5F" w:rsidRPr="005E1434" w:rsidRDefault="00AC0D5F" w:rsidP="00EE46F9">
      <w:pPr>
        <w:spacing w:line="276" w:lineRule="auto"/>
        <w:ind w:firstLine="0"/>
      </w:pPr>
    </w:p>
    <w:p w14:paraId="6F2A6C3B" w14:textId="77777777" w:rsidR="00AC0D5F" w:rsidRPr="005E1434" w:rsidRDefault="00EE46F9" w:rsidP="005E1434">
      <w:pPr>
        <w:spacing w:line="276" w:lineRule="auto"/>
      </w:pPr>
      <w:r w:rsidRPr="005E1434">
        <w:t>E</w:t>
      </w:r>
      <w:r w:rsidR="00AC0D5F" w:rsidRPr="005E1434">
        <w:t>fektyvus informavimas apie studijų ir profesijų sąsajas vykdomas bendrų „Mokiniai</w:t>
      </w:r>
      <w:r w:rsidR="001732D4">
        <w:t xml:space="preserve"> </w:t>
      </w:r>
      <w:r w:rsidR="00AC0D5F" w:rsidRPr="005E1434">
        <w:t>- mokiniams“ karjeros konferencijų metu. Dalinamasi asmenine darbo, savanoriavimo patirtimi, skatinamas domėjimasis įvairiomis socialinėmis veiklomis, kurios ugdo bendrąsias karjeros kompetencijas. Išaugo susidomėjimas Šaulių sąjungos veikla, vis daugiau I</w:t>
      </w:r>
      <w:r w:rsidR="001732D4">
        <w:t xml:space="preserve"> </w:t>
      </w:r>
      <w:r w:rsidR="00AC0D5F" w:rsidRPr="005E1434">
        <w:t>-</w:t>
      </w:r>
      <w:r w:rsidR="001732D4">
        <w:t xml:space="preserve"> </w:t>
      </w:r>
      <w:r w:rsidR="00AC0D5F" w:rsidRPr="005E1434">
        <w:t>II klasių mokinių tampa šios organizacijos nariais.</w:t>
      </w:r>
    </w:p>
    <w:p w14:paraId="4986F870" w14:textId="77777777" w:rsidR="00AC0D5F" w:rsidRPr="005E1434" w:rsidRDefault="00AC0D5F" w:rsidP="005E1434">
      <w:pPr>
        <w:spacing w:line="276" w:lineRule="auto"/>
      </w:pPr>
      <w:r w:rsidRPr="005E1434">
        <w:t>Išaugo mokinių tėvų aktyvumas gyvai ar nuotoliniu būdu dalyvaujant susitikimuos</w:t>
      </w:r>
      <w:r w:rsidR="001732D4">
        <w:t>e su aukštųjų mokyklų atstovais,</w:t>
      </w:r>
      <w:r w:rsidRPr="005E1434">
        <w:t xml:space="preserve"> tėvams skirtose paskaitose, seminaruose gimnazijoje ir kitose profesinio informavimo institucijose (LNMŠC).</w:t>
      </w:r>
    </w:p>
    <w:p w14:paraId="59F5B4D5" w14:textId="77777777" w:rsidR="00AC0D5F" w:rsidRPr="005E1434" w:rsidRDefault="00AC0D5F" w:rsidP="005E1434">
      <w:pPr>
        <w:spacing w:line="276" w:lineRule="auto"/>
      </w:pPr>
      <w:r w:rsidRPr="005E1434">
        <w:t>II klasių mokinių tėvai vis dažniau kreipiasi į gimnazijos ugdymo karjerai specialistę dėl individualių konsultacijų ir pagalbos, mokiniams ren</w:t>
      </w:r>
      <w:r w:rsidR="001732D4">
        <w:t>giant individualų ugdymo planą.</w:t>
      </w:r>
    </w:p>
    <w:p w14:paraId="4227288B" w14:textId="77777777" w:rsidR="00AC0D5F" w:rsidRPr="005E1434" w:rsidRDefault="00AC0D5F" w:rsidP="005E1434">
      <w:pPr>
        <w:spacing w:line="276" w:lineRule="auto"/>
      </w:pPr>
      <w:r w:rsidRPr="005E1434">
        <w:t>Respublikiniame projekte „Šok į tėvo klumpes</w:t>
      </w:r>
      <w:r w:rsidR="001732D4">
        <w:t>“</w:t>
      </w:r>
      <w:r w:rsidRPr="005E1434">
        <w:t xml:space="preserve"> dalyvavo 392 I</w:t>
      </w:r>
      <w:r w:rsidR="001732D4">
        <w:t xml:space="preserve"> </w:t>
      </w:r>
      <w:r w:rsidRPr="005E1434">
        <w:t>-</w:t>
      </w:r>
      <w:r w:rsidR="001732D4">
        <w:t xml:space="preserve"> </w:t>
      </w:r>
      <w:r w:rsidRPr="005E1434">
        <w:t>III kl</w:t>
      </w:r>
      <w:r w:rsidR="001732D4">
        <w:t>asių</w:t>
      </w:r>
      <w:r w:rsidRPr="005E1434">
        <w:t xml:space="preserve"> mokiniai, kurio metu susipažino su įvairiomis profesijomis, tėvų darbovietėmis, darbo aplinka.</w:t>
      </w:r>
    </w:p>
    <w:p w14:paraId="734B3C2D" w14:textId="77777777" w:rsidR="00AC0D5F" w:rsidRPr="005E1434" w:rsidRDefault="00AC0D5F" w:rsidP="005E1434">
      <w:pPr>
        <w:spacing w:line="276" w:lineRule="auto"/>
      </w:pPr>
      <w:r w:rsidRPr="005E1434">
        <w:t>Neatsiejama profesinio orientavimo dalimi tapo klasių vadovų, dalykų mokytojų organizuojami renginiai, įdomiosios pamokos, dalykų ir ugdymo karjerai integracija per bendrus projektus su aukštosiomis ir profesinėmis mokyklomis, profesinio veiklinimo išvykos.</w:t>
      </w:r>
    </w:p>
    <w:p w14:paraId="285088D4" w14:textId="77777777" w:rsidR="00AC0D5F" w:rsidRPr="005E1434" w:rsidRDefault="00AC0D5F" w:rsidP="005E1434">
      <w:pPr>
        <w:spacing w:line="276" w:lineRule="auto"/>
      </w:pPr>
      <w:r w:rsidRPr="005E1434">
        <w:t>Per mokslo metus I</w:t>
      </w:r>
      <w:r w:rsidR="001732D4">
        <w:t xml:space="preserve"> </w:t>
      </w:r>
      <w:r w:rsidRPr="005E1434">
        <w:t>-</w:t>
      </w:r>
      <w:r w:rsidR="001732D4">
        <w:t xml:space="preserve"> </w:t>
      </w:r>
      <w:r w:rsidRPr="005E1434">
        <w:t>IV kl</w:t>
      </w:r>
      <w:r w:rsidR="001732D4">
        <w:t>asių</w:t>
      </w:r>
      <w:r w:rsidRPr="005E1434">
        <w:t xml:space="preserve"> mokiniai dalyvavo 2</w:t>
      </w:r>
      <w:r w:rsidR="001732D4">
        <w:t xml:space="preserve"> </w:t>
      </w:r>
      <w:r w:rsidRPr="005E1434">
        <w:t>-</w:t>
      </w:r>
      <w:r w:rsidR="001732D4">
        <w:t xml:space="preserve"> </w:t>
      </w:r>
      <w:r w:rsidRPr="005E1434">
        <w:t>3 ugdymo karjerai užsiėmimuose klasės valandėlių metu.</w:t>
      </w:r>
      <w:r w:rsidR="00EE46F9" w:rsidRPr="005E1434">
        <w:t xml:space="preserve"> </w:t>
      </w:r>
      <w:r w:rsidRPr="005E1434">
        <w:t xml:space="preserve">Iki 96,6% mokinių gavo bent vieną profesinio orientavimo paslaugą mokykloje </w:t>
      </w:r>
      <w:r w:rsidR="001732D4">
        <w:t>ar</w:t>
      </w:r>
      <w:r w:rsidRPr="005E1434">
        <w:t xml:space="preserve"> už mokyklos ribų.</w:t>
      </w:r>
      <w:r w:rsidR="00EE46F9" w:rsidRPr="005E1434">
        <w:t xml:space="preserve"> </w:t>
      </w:r>
      <w:r w:rsidRPr="005E1434">
        <w:t>Įvyko 15 profesinio veiklinimo išvykų. Gimnazijos mokiniai 2019</w:t>
      </w:r>
      <w:r w:rsidR="001732D4">
        <w:t xml:space="preserve"> </w:t>
      </w:r>
      <w:r w:rsidRPr="005E1434">
        <w:t>-</w:t>
      </w:r>
      <w:r w:rsidR="001732D4">
        <w:t xml:space="preserve"> </w:t>
      </w:r>
      <w:r w:rsidRPr="005E1434">
        <w:t>2020 m</w:t>
      </w:r>
      <w:r w:rsidR="001732D4">
        <w:t xml:space="preserve">. </w:t>
      </w:r>
      <w:r w:rsidRPr="005E1434">
        <w:t>m</w:t>
      </w:r>
      <w:r w:rsidR="001732D4">
        <w:t>.</w:t>
      </w:r>
      <w:r w:rsidRPr="005E1434">
        <w:t xml:space="preserve"> dalyvavo </w:t>
      </w:r>
      <w:r w:rsidRPr="005E1434">
        <w:rPr>
          <w:rFonts w:eastAsia="Calibri"/>
        </w:rPr>
        <w:t>respublikinėj</w:t>
      </w:r>
      <w:r w:rsidR="001732D4">
        <w:rPr>
          <w:rFonts w:eastAsia="Calibri"/>
        </w:rPr>
        <w:t>e karjeros savaitėje „būsiu___“.</w:t>
      </w:r>
    </w:p>
    <w:p w14:paraId="349DF7DF" w14:textId="77777777" w:rsidR="001732D4" w:rsidRDefault="0074779C" w:rsidP="001732D4">
      <w:pPr>
        <w:spacing w:line="276" w:lineRule="auto"/>
        <w:ind w:firstLine="0"/>
        <w:rPr>
          <w:color w:val="000000"/>
          <w:lang w:eastAsia="lt-LT"/>
        </w:rPr>
      </w:pPr>
      <w:r w:rsidRPr="0074779C">
        <w:rPr>
          <w:b/>
        </w:rPr>
        <w:t>V</w:t>
      </w:r>
      <w:r w:rsidRPr="0074779C">
        <w:rPr>
          <w:b/>
          <w:color w:val="000000"/>
          <w:lang w:eastAsia="lt-LT"/>
        </w:rPr>
        <w:t>aiko gerovės komisija</w:t>
      </w:r>
    </w:p>
    <w:p w14:paraId="2B3AEB19" w14:textId="77777777" w:rsidR="00777D2F" w:rsidRDefault="001732D4" w:rsidP="001732D4">
      <w:pPr>
        <w:spacing w:line="276" w:lineRule="auto"/>
      </w:pPr>
      <w:r w:rsidRPr="001732D4">
        <w:t>V</w:t>
      </w:r>
      <w:r w:rsidRPr="001732D4">
        <w:rPr>
          <w:color w:val="000000"/>
          <w:lang w:eastAsia="lt-LT"/>
        </w:rPr>
        <w:t>aiko gerovės komisija</w:t>
      </w:r>
      <w:r>
        <w:rPr>
          <w:color w:val="000000"/>
          <w:lang w:eastAsia="lt-LT"/>
        </w:rPr>
        <w:t xml:space="preserve">, </w:t>
      </w:r>
      <w:r w:rsidR="0074779C">
        <w:rPr>
          <w:color w:val="000000"/>
          <w:lang w:eastAsia="lt-LT"/>
        </w:rPr>
        <w:t>vykdydama savo veiklą mokykloje</w:t>
      </w:r>
      <w:r>
        <w:rPr>
          <w:color w:val="000000"/>
          <w:lang w:eastAsia="lt-LT"/>
        </w:rPr>
        <w:t>,</w:t>
      </w:r>
      <w:r w:rsidR="0074779C" w:rsidRPr="00AC3C3D">
        <w:rPr>
          <w:color w:val="000000"/>
          <w:lang w:eastAsia="lt-LT"/>
        </w:rPr>
        <w:t xml:space="preserve"> </w:t>
      </w:r>
      <w:r w:rsidR="0074779C">
        <w:rPr>
          <w:color w:val="000000"/>
          <w:lang w:eastAsia="lt-LT"/>
        </w:rPr>
        <w:t xml:space="preserve">vadovaujasi </w:t>
      </w:r>
      <w:r w:rsidR="0074779C" w:rsidRPr="00AC3C3D">
        <w:rPr>
          <w:color w:val="000000"/>
          <w:lang w:eastAsia="lt-LT"/>
        </w:rPr>
        <w:t>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w:t>
      </w:r>
      <w:r w:rsidR="0074779C">
        <w:rPr>
          <w:color w:val="000000"/>
          <w:lang w:eastAsia="lt-LT"/>
        </w:rPr>
        <w:t xml:space="preserve"> ir </w:t>
      </w:r>
      <w:r w:rsidR="0074779C">
        <w:rPr>
          <w:color w:val="000000"/>
          <w:lang w:eastAsia="lt-LT"/>
        </w:rPr>
        <w:lastRenderedPageBreak/>
        <w:t xml:space="preserve">kitais </w:t>
      </w:r>
      <w:r w:rsidR="0074779C" w:rsidRPr="00AC3C3D">
        <w:rPr>
          <w:color w:val="000000"/>
          <w:lang w:eastAsia="lt-LT"/>
        </w:rPr>
        <w:t>Lietuvos Respublikos švietimo ir m</w:t>
      </w:r>
      <w:r w:rsidR="0074779C">
        <w:rPr>
          <w:color w:val="000000"/>
          <w:lang w:eastAsia="lt-LT"/>
        </w:rPr>
        <w:t>okslo ministro įsakymais ir rekomendacijomis. Vykd</w:t>
      </w:r>
      <w:r>
        <w:rPr>
          <w:color w:val="000000"/>
          <w:lang w:eastAsia="lt-LT"/>
        </w:rPr>
        <w:t>ydama</w:t>
      </w:r>
      <w:r w:rsidR="0074779C">
        <w:rPr>
          <w:color w:val="000000"/>
          <w:lang w:eastAsia="lt-LT"/>
        </w:rPr>
        <w:t xml:space="preserve"> savo funkcijas bei rūpindamasi </w:t>
      </w:r>
      <w:r w:rsidR="0074779C" w:rsidRPr="00AC3C3D">
        <w:rPr>
          <w:color w:val="000000"/>
          <w:lang w:eastAsia="lt-LT"/>
        </w:rPr>
        <w:t>vaikui saugia ir palankia mokymosi aplinka, orientuota į asmenybės sėkmę, gerą savijautą, brandą, individualias vaiko galimybes atitinkančius ugdymo(si) pasiekimus be</w:t>
      </w:r>
      <w:r w:rsidR="0074779C">
        <w:rPr>
          <w:color w:val="000000"/>
          <w:lang w:eastAsia="lt-LT"/>
        </w:rPr>
        <w:t>i pažangą,</w:t>
      </w:r>
      <w:r>
        <w:rPr>
          <w:color w:val="000000"/>
          <w:lang w:eastAsia="lt-LT"/>
        </w:rPr>
        <w:t xml:space="preserve"> </w:t>
      </w:r>
      <w:r w:rsidR="0074779C">
        <w:rPr>
          <w:color w:val="000000"/>
          <w:lang w:eastAsia="lt-LT"/>
        </w:rPr>
        <w:t>atlikdama</w:t>
      </w:r>
      <w:r w:rsidR="0074779C" w:rsidRPr="00AC3C3D">
        <w:rPr>
          <w:color w:val="000000"/>
          <w:lang w:eastAsia="lt-LT"/>
        </w:rPr>
        <w:t xml:space="preserve"> kitas su vaiko gerove susijusias funkcijas</w:t>
      </w:r>
      <w:r>
        <w:rPr>
          <w:color w:val="000000"/>
          <w:lang w:eastAsia="lt-LT"/>
        </w:rPr>
        <w:t>,</w:t>
      </w:r>
      <w:r w:rsidR="0074779C">
        <w:rPr>
          <w:color w:val="000000"/>
          <w:lang w:eastAsia="lt-LT"/>
        </w:rPr>
        <w:t xml:space="preserve"> laikosi </w:t>
      </w:r>
      <w:r w:rsidR="0074779C" w:rsidRPr="00AC3C3D">
        <w:rPr>
          <w:color w:val="000000"/>
          <w:lang w:eastAsia="lt-LT"/>
        </w:rPr>
        <w:t>geriausių vaiko interesų prioritetiškumo</w:t>
      </w:r>
      <w:r w:rsidR="0074779C">
        <w:rPr>
          <w:color w:val="000000"/>
          <w:lang w:eastAsia="lt-LT"/>
        </w:rPr>
        <w:t xml:space="preserve">, </w:t>
      </w:r>
      <w:r w:rsidR="0074779C" w:rsidRPr="00AC3C3D">
        <w:rPr>
          <w:color w:val="000000"/>
          <w:lang w:eastAsia="lt-LT"/>
        </w:rPr>
        <w:t>vaiko dalyvavimo</w:t>
      </w:r>
      <w:r>
        <w:rPr>
          <w:color w:val="000000"/>
          <w:lang w:eastAsia="lt-LT"/>
        </w:rPr>
        <w:t>,</w:t>
      </w:r>
      <w:r w:rsidR="0074779C" w:rsidRPr="00AC3C3D">
        <w:rPr>
          <w:color w:val="000000"/>
          <w:lang w:eastAsia="lt-LT"/>
        </w:rPr>
        <w:t xml:space="preserve"> priimant su juo susijusius sprendimus</w:t>
      </w:r>
      <w:r w:rsidR="0074779C">
        <w:rPr>
          <w:color w:val="000000"/>
          <w:lang w:eastAsia="lt-LT"/>
        </w:rPr>
        <w:t xml:space="preserve">, </w:t>
      </w:r>
      <w:r w:rsidR="0074779C" w:rsidRPr="00AC3C3D">
        <w:rPr>
          <w:color w:val="000000"/>
          <w:lang w:eastAsia="lt-LT"/>
        </w:rPr>
        <w:t>individualizavimo</w:t>
      </w:r>
      <w:r w:rsidR="0074779C">
        <w:rPr>
          <w:color w:val="000000"/>
          <w:lang w:eastAsia="lt-LT"/>
        </w:rPr>
        <w:t xml:space="preserve">, </w:t>
      </w:r>
      <w:r w:rsidR="0074779C" w:rsidRPr="00AC3C3D">
        <w:rPr>
          <w:color w:val="000000"/>
          <w:lang w:eastAsia="lt-LT"/>
        </w:rPr>
        <w:t>visapusiškumo</w:t>
      </w:r>
      <w:r w:rsidR="0074779C">
        <w:rPr>
          <w:color w:val="000000"/>
          <w:lang w:eastAsia="lt-LT"/>
        </w:rPr>
        <w:t xml:space="preserve">, </w:t>
      </w:r>
      <w:r w:rsidR="0074779C" w:rsidRPr="00AC3C3D">
        <w:rPr>
          <w:color w:val="000000"/>
          <w:lang w:eastAsia="lt-LT"/>
        </w:rPr>
        <w:t>konfidencialumo</w:t>
      </w:r>
      <w:r w:rsidR="0074779C">
        <w:rPr>
          <w:color w:val="000000"/>
          <w:lang w:eastAsia="lt-LT"/>
        </w:rPr>
        <w:t xml:space="preserve">, </w:t>
      </w:r>
      <w:r w:rsidR="0074779C" w:rsidRPr="00AC3C3D">
        <w:rPr>
          <w:color w:val="000000"/>
          <w:lang w:eastAsia="lt-LT"/>
        </w:rPr>
        <w:t>ankstyvosios intervencijos</w:t>
      </w:r>
      <w:r w:rsidR="0074779C">
        <w:rPr>
          <w:color w:val="000000"/>
          <w:lang w:eastAsia="lt-LT"/>
        </w:rPr>
        <w:t xml:space="preserve">, </w:t>
      </w:r>
      <w:r w:rsidR="0074779C" w:rsidRPr="00AC3C3D">
        <w:rPr>
          <w:color w:val="000000"/>
          <w:lang w:eastAsia="lt-LT"/>
        </w:rPr>
        <w:t>refleksyvumo</w:t>
      </w:r>
      <w:r w:rsidR="0074779C">
        <w:rPr>
          <w:color w:val="000000"/>
          <w:lang w:eastAsia="lt-LT"/>
        </w:rPr>
        <w:t xml:space="preserve">, </w:t>
      </w:r>
      <w:r w:rsidR="0074779C" w:rsidRPr="00AC3C3D">
        <w:rPr>
          <w:color w:val="000000"/>
          <w:lang w:eastAsia="lt-LT"/>
        </w:rPr>
        <w:t>veiklos integralumo</w:t>
      </w:r>
      <w:r w:rsidR="0074779C">
        <w:rPr>
          <w:color w:val="000000"/>
          <w:lang w:eastAsia="lt-LT"/>
        </w:rPr>
        <w:t>, bendradarbiavimo principų.</w:t>
      </w:r>
      <w:r w:rsidR="00E66FC2" w:rsidRPr="005E1434">
        <w:t xml:space="preserve"> </w:t>
      </w:r>
      <w:r>
        <w:t>VGK r</w:t>
      </w:r>
      <w:r w:rsidR="00965CB1" w:rsidRPr="005E1434">
        <w:t>ūpinasi pozityvaus gimnazijos mikroklimato</w:t>
      </w:r>
      <w:r w:rsidR="00965CB1" w:rsidRPr="005E1434">
        <w:rPr>
          <w:spacing w:val="50"/>
        </w:rPr>
        <w:t xml:space="preserve"> </w:t>
      </w:r>
      <w:r w:rsidR="00965CB1" w:rsidRPr="005E1434">
        <w:t>kūrimu</w:t>
      </w:r>
      <w:r>
        <w:t>,</w:t>
      </w:r>
      <w:r w:rsidR="00965CB1" w:rsidRPr="005E1434">
        <w:rPr>
          <w:spacing w:val="49"/>
        </w:rPr>
        <w:t xml:space="preserve"> </w:t>
      </w:r>
      <w:r w:rsidR="00965CB1" w:rsidRPr="005E1434">
        <w:t>organizuo</w:t>
      </w:r>
      <w:r>
        <w:t>dama</w:t>
      </w:r>
      <w:r w:rsidR="00965CB1" w:rsidRPr="005E1434">
        <w:rPr>
          <w:spacing w:val="49"/>
        </w:rPr>
        <w:t xml:space="preserve"> </w:t>
      </w:r>
      <w:r w:rsidR="00965CB1" w:rsidRPr="005E1434">
        <w:t>prevencines</w:t>
      </w:r>
      <w:r w:rsidR="00965CB1" w:rsidRPr="005E1434">
        <w:rPr>
          <w:spacing w:val="52"/>
        </w:rPr>
        <w:t xml:space="preserve"> </w:t>
      </w:r>
      <w:r w:rsidR="00965CB1" w:rsidRPr="005E1434">
        <w:t xml:space="preserve">programas. </w:t>
      </w:r>
      <w:r w:rsidR="0074779C">
        <w:t>Įgyvendinant šį priemonių planą</w:t>
      </w:r>
      <w:r>
        <w:t>,</w:t>
      </w:r>
      <w:r w:rsidR="0074779C">
        <w:t xml:space="preserve"> klasės valandėlių metu buvo organizuoja</w:t>
      </w:r>
      <w:r>
        <w:t>ma</w:t>
      </w:r>
      <w:r w:rsidR="0074779C">
        <w:t xml:space="preserve"> meninių ir dokumentinių filmų ,,Gerumo stebuklas“, ,,Klasė“, ,,Siamo dvynės“ ir kt. peržiūra ir aptarimas. Vyko 26 praktiniai užsiėmimai</w:t>
      </w:r>
      <w:r>
        <w:t>,</w:t>
      </w:r>
      <w:r w:rsidR="0074779C">
        <w:t xml:space="preserve"> skirti formuoti klasių komandas</w:t>
      </w:r>
      <w:r w:rsidR="00777D2F">
        <w:t>, gerinti mikroklimatą klasėse.</w:t>
      </w:r>
    </w:p>
    <w:p w14:paraId="0E59E3B2" w14:textId="77777777" w:rsidR="0074779C" w:rsidRPr="0017320B" w:rsidRDefault="0074779C" w:rsidP="001732D4">
      <w:pPr>
        <w:spacing w:line="276" w:lineRule="auto"/>
        <w:rPr>
          <w:color w:val="000000"/>
          <w:lang w:eastAsia="lt-LT"/>
        </w:rPr>
      </w:pPr>
      <w:r>
        <w:t>M</w:t>
      </w:r>
      <w:r w:rsidRPr="00AC3C3D">
        <w:t>okyklos psichologas a</w:t>
      </w:r>
      <w:r>
        <w:t>r socialinis pedagogas dalyvauja</w:t>
      </w:r>
      <w:r w:rsidRPr="00AC3C3D">
        <w:t xml:space="preserve"> pam</w:t>
      </w:r>
      <w:r>
        <w:t>okose ir stebi klasės veiklas, teikia</w:t>
      </w:r>
      <w:r w:rsidRPr="00AC3C3D">
        <w:t xml:space="preserve"> rekomendacijas mokytojams dėl klasės valdymo ir</w:t>
      </w:r>
      <w:r>
        <w:t xml:space="preserve"> palaikančios atmosferos kūrimo</w:t>
      </w:r>
      <w:r w:rsidRPr="00AC3C3D">
        <w:t>.</w:t>
      </w:r>
      <w:r>
        <w:t xml:space="preserve"> Mokykloje organizuojami renginiai, akcijos, projektai, paskaitos</w:t>
      </w:r>
      <w:r w:rsidR="00777D2F">
        <w:t>,</w:t>
      </w:r>
      <w:r>
        <w:t xml:space="preserve"> kurių tikslas</w:t>
      </w:r>
      <w:r w:rsidRPr="00AC3C3D">
        <w:t xml:space="preserve"> </w:t>
      </w:r>
      <w:r w:rsidRPr="00C65D58">
        <w:rPr>
          <w:color w:val="000000"/>
          <w:lang w:eastAsia="lt-LT"/>
        </w:rPr>
        <w:t>užtikrinti sėkmingą vaiko sveikatos ir lytiškumo ugdymą bei rengimą šeimai</w:t>
      </w:r>
      <w:r>
        <w:rPr>
          <w:color w:val="000000"/>
          <w:lang w:eastAsia="lt-LT"/>
        </w:rPr>
        <w:t>. Gimnazijoje s</w:t>
      </w:r>
      <w:r w:rsidR="00777D2F">
        <w:rPr>
          <w:color w:val="000000"/>
          <w:lang w:eastAsia="lt-LT"/>
        </w:rPr>
        <w:t>ė</w:t>
      </w:r>
      <w:r>
        <w:rPr>
          <w:color w:val="000000"/>
          <w:lang w:eastAsia="lt-LT"/>
        </w:rPr>
        <w:t>kmingai vykdoma</w:t>
      </w:r>
      <w:r w:rsidRPr="00DB680E">
        <w:t xml:space="preserve"> </w:t>
      </w:r>
      <w:r>
        <w:t>p</w:t>
      </w:r>
      <w:r w:rsidRPr="00AC3C3D">
        <w:t>sichoaktyviųjų medžiagų</w:t>
      </w:r>
      <w:r w:rsidR="00260533">
        <w:t xml:space="preserve"> vartojimo prevencijos programa </w:t>
      </w:r>
      <w:r w:rsidRPr="00AC3C3D">
        <w:t>,,Savu keliu</w:t>
      </w:r>
      <w:r>
        <w:t>“,</w:t>
      </w:r>
      <w:r w:rsidRPr="00DB680E">
        <w:t xml:space="preserve"> </w:t>
      </w:r>
      <w:r>
        <w:t>kurios tikslas į</w:t>
      </w:r>
      <w:r w:rsidRPr="00AC3C3D">
        <w:t>galinti mokykl</w:t>
      </w:r>
      <w:r>
        <w:t>os bendruomenę</w:t>
      </w:r>
      <w:r w:rsidRPr="00AC3C3D">
        <w:t xml:space="preserve"> mažinti mokinių psichoaktyviųjų medžiagų vartojimo riziką ir skatinti a</w:t>
      </w:r>
      <w:r>
        <w:t xml:space="preserve">psauginių veiksnių formavimąsi, </w:t>
      </w:r>
      <w:r w:rsidRPr="00AC3C3D">
        <w:t xml:space="preserve">ugdyti </w:t>
      </w:r>
      <w:r>
        <w:t xml:space="preserve">mokinių socialinius įgūdžius, </w:t>
      </w:r>
      <w:r w:rsidRPr="00AC3C3D">
        <w:t>skatinti kritinį ir kūrybinį mąstymą.</w:t>
      </w:r>
      <w:r>
        <w:t xml:space="preserve"> Kaip ir kiekvienais mokslo metais</w:t>
      </w:r>
      <w:r w:rsidR="00777D2F">
        <w:t>,</w:t>
      </w:r>
      <w:r>
        <w:t xml:space="preserve"> visi I-IV klasių mokyklos mokiniai dalyvauja ,,Vilniaus saugaus miesto centro“ organizuojamuose prevencinėse veiklose apie saugųjį eismą, išgyvenimą ekstremaliomis situacijomis, psichoaktyviųjų medžiagų vartojimą, pirmosios pagalbos suteikimą. Vyko paskaitos I klasių mokiniams ,,Nepilnamečių administracinė ir teisinė atsakomybė“, kuriuos vedė mokyklai paskirtas bendruomenės pare</w:t>
      </w:r>
      <w:r w:rsidR="00777D2F">
        <w:t>i</w:t>
      </w:r>
      <w:r>
        <w:t>g</w:t>
      </w:r>
      <w:r w:rsidR="00777D2F">
        <w:t>ū</w:t>
      </w:r>
      <w:r>
        <w:t>nas.</w:t>
      </w:r>
    </w:p>
    <w:p w14:paraId="2980CD53" w14:textId="77777777" w:rsidR="00777D2F" w:rsidRDefault="0074779C" w:rsidP="001732D4">
      <w:pPr>
        <w:spacing w:line="276" w:lineRule="auto"/>
      </w:pPr>
      <w:r w:rsidRPr="00AC3C3D">
        <w:t>Kilus problemoms, konfliktinėms situacijoms, jos aptariamos</w:t>
      </w:r>
      <w:r>
        <w:t xml:space="preserve"> VGK posėdžiuose ir pasitarimuose</w:t>
      </w:r>
      <w:r w:rsidR="00777D2F">
        <w:t>,</w:t>
      </w:r>
      <w:r>
        <w:t xml:space="preserve"> dalyvaujant klasių auklėtojams, mokinių tėvams (globėjams, rūpintojams</w:t>
      </w:r>
      <w:r w:rsidRPr="00AC3C3D">
        <w:t>)</w:t>
      </w:r>
      <w:r>
        <w:t>. Iš viso įvyko 64 VGK susitikimai</w:t>
      </w:r>
      <w:r w:rsidR="00777D2F">
        <w:t xml:space="preserve"> </w:t>
      </w:r>
      <w:r>
        <w:t xml:space="preserve">(16 posėdžių ir 48 pasitarimai). </w:t>
      </w:r>
      <w:r w:rsidR="00777D2F">
        <w:t>Per m</w:t>
      </w:r>
      <w:r>
        <w:t>okslo met</w:t>
      </w:r>
      <w:r w:rsidR="00777D2F">
        <w:t>us</w:t>
      </w:r>
      <w:r>
        <w:t xml:space="preserve"> nuolat vyk</w:t>
      </w:r>
      <w:r w:rsidR="00777D2F">
        <w:t>sta</w:t>
      </w:r>
      <w:r w:rsidRPr="00AC3C3D">
        <w:t xml:space="preserve"> susitikimai su tėvais </w:t>
      </w:r>
      <w:r>
        <w:t xml:space="preserve">(globėjais, rūpintojais) </w:t>
      </w:r>
      <w:r w:rsidR="00777D2F">
        <w:t xml:space="preserve">įvairioms sudėtingoms </w:t>
      </w:r>
      <w:r>
        <w:t>situacijoms</w:t>
      </w:r>
      <w:r w:rsidRPr="00AC3C3D">
        <w:t xml:space="preserve"> aptarti </w:t>
      </w:r>
      <w:r>
        <w:t>ir pagalbos žingsniams numatyti dėl mokyklos lankomumo, pažangumo ir kitų mokymosi sunkumų ar elgesio problemų</w:t>
      </w:r>
      <w:r w:rsidR="00777D2F">
        <w:t>,</w:t>
      </w:r>
      <w:r>
        <w:t xml:space="preserve"> kylanči</w:t>
      </w:r>
      <w:r w:rsidR="00777D2F">
        <w:t>ų</w:t>
      </w:r>
      <w:r>
        <w:t xml:space="preserve"> ugdymosi pro</w:t>
      </w:r>
      <w:r w:rsidR="00777D2F">
        <w:t>c</w:t>
      </w:r>
      <w:r>
        <w:t xml:space="preserve">eso metu. </w:t>
      </w:r>
      <w:r w:rsidRPr="00AC3C3D">
        <w:t>T</w:t>
      </w:r>
      <w:r>
        <w:t>inkamai pateikta i</w:t>
      </w:r>
      <w:r w:rsidRPr="00AC3C3D">
        <w:t xml:space="preserve">nformacija ir </w:t>
      </w:r>
      <w:r>
        <w:t>pasirinkti sprendimo būdai padeda</w:t>
      </w:r>
      <w:r w:rsidRPr="00AC3C3D">
        <w:t xml:space="preserve"> sumažinti tėvų (globėjų, rūpintojų) nerimą dėl jų vaikų ugdymo kokybės ir saugumo. </w:t>
      </w:r>
      <w:r>
        <w:t>Mokiniams, kuriems buvo teikiama VGK pagalba</w:t>
      </w:r>
      <w:r w:rsidR="00777D2F">
        <w:t>,</w:t>
      </w:r>
      <w:r>
        <w:t xml:space="preserve"> sudaryti 26 </w:t>
      </w:r>
      <w:r w:rsidR="00777D2F">
        <w:t>i</w:t>
      </w:r>
      <w:r>
        <w:t>ndividual</w:t>
      </w:r>
      <w:r w:rsidR="00777D2F">
        <w:t>ū</w:t>
      </w:r>
      <w:r>
        <w:t>s pagalbos mokiniui planai, kurie</w:t>
      </w:r>
      <w:r w:rsidR="00777D2F">
        <w:t>,</w:t>
      </w:r>
      <w:r>
        <w:t xml:space="preserve"> atsižvelgiant į mokinio pažangą ir pokyčius</w:t>
      </w:r>
      <w:r w:rsidR="00777D2F">
        <w:t>, buvo koreguojami, papildomi.</w:t>
      </w:r>
    </w:p>
    <w:p w14:paraId="4D51C2B1" w14:textId="77777777" w:rsidR="00777D2F" w:rsidRDefault="0074779C" w:rsidP="001732D4">
      <w:pPr>
        <w:spacing w:line="276" w:lineRule="auto"/>
      </w:pPr>
      <w:r>
        <w:t xml:space="preserve">Mokykloje tėvai (globėjai, rūpintojai) konsultuojami pozityvios tėvystės metodų taikymo klausimais, šviečiami apie tinkamo tėvų pavyzdžio svarbą, </w:t>
      </w:r>
      <w:r w:rsidRPr="00AC3C3D">
        <w:t>toleranciją aplinkiniams</w:t>
      </w:r>
      <w:r>
        <w:t>, vaikų saugumą socialinėse erdvėse. Siekiant padėti įveikti sunkumus šeimoje, gerinti šeimos narių tarpusavio santykius</w:t>
      </w:r>
      <w:r w:rsidR="00777D2F">
        <w:t>,</w:t>
      </w:r>
      <w:r>
        <w:t xml:space="preserve"> tėvai nukreipiami pagalbos į išorines institucijas, teikiančias kompleksinę pagalbą šeimoms. Nuolat plečiamas bendradarbiavimas su išorinėmis institucijomis</w:t>
      </w:r>
      <w:r w:rsidR="00777D2F">
        <w:t>,</w:t>
      </w:r>
      <w:r>
        <w:t xml:space="preserve"> padedančiomis užtikrinti vaiko gerovę. Mokslo metų eigoje dėl 7 mokinių buvo inicijuotas kreipimasis į VPPT tarnybą dėl mokinių SUP nustatymo ar prat</w:t>
      </w:r>
      <w:r w:rsidR="00777D2F">
        <w:t>ę</w:t>
      </w:r>
      <w:r>
        <w:t>simo. Dėl vieno mokinio oficialiai buvo surašytas kreipimasis į VVTAĮT</w:t>
      </w:r>
      <w:r w:rsidR="00777D2F">
        <w:t>,</w:t>
      </w:r>
      <w:r>
        <w:t xml:space="preserve"> įtariant smurtą artimoje aplinkoje, dalyva</w:t>
      </w:r>
      <w:r w:rsidR="00777D2F">
        <w:t>u</w:t>
      </w:r>
      <w:r>
        <w:t>ta 2 tarpžinybiniuose pasitarimuose dėl mokinių gerovės užtikrinimo, 3 kartus mokiniai lankyti namuose</w:t>
      </w:r>
      <w:r w:rsidR="00777D2F">
        <w:t>,</w:t>
      </w:r>
      <w:r>
        <w:t xml:space="preserve"> siekiant sugr</w:t>
      </w:r>
      <w:r w:rsidR="00777D2F">
        <w:t>ą</w:t>
      </w:r>
      <w:r>
        <w:t>žinti juos į mokyklą. Dėl 8 mokinių buvo surašyti prašymai taikyti atvejo vadybą šeimai. Bendradarbiaujant su Vilniaus miesto socialinės paramos centru pagal poreikį teikiama informacija apie mokinius, dalyvaujama atvejo vadybos posėdžiuose. Siekiant užtikrinti mokinių teises ir teisėtus interesus</w:t>
      </w:r>
      <w:r w:rsidR="00777D2F">
        <w:t>,</w:t>
      </w:r>
      <w:r>
        <w:t xml:space="preserve"> dėl 6 mokinių buvo surašyti prašymai koordinuoti pagalbą Vil</w:t>
      </w:r>
      <w:r w:rsidR="00777D2F">
        <w:t>niaus miesto savivaldybės TBKS.</w:t>
      </w:r>
    </w:p>
    <w:p w14:paraId="54A6DC76" w14:textId="77777777" w:rsidR="0074779C" w:rsidRDefault="0074779C" w:rsidP="001732D4">
      <w:pPr>
        <w:spacing w:line="276" w:lineRule="auto"/>
        <w:rPr>
          <w:color w:val="000000"/>
          <w:lang w:eastAsia="lt-LT"/>
        </w:rPr>
      </w:pPr>
      <w:r>
        <w:rPr>
          <w:color w:val="000000"/>
          <w:lang w:eastAsia="lt-LT"/>
        </w:rPr>
        <w:lastRenderedPageBreak/>
        <w:t>Siekiant įtraukti mokinius į visuomenei naudingą veiklą, mokiniams nuolat teikiama informacija apie NVO organizacijas</w:t>
      </w:r>
      <w:r w:rsidR="00777D2F">
        <w:rPr>
          <w:color w:val="000000"/>
          <w:lang w:eastAsia="lt-LT"/>
        </w:rPr>
        <w:t>,</w:t>
      </w:r>
      <w:r>
        <w:rPr>
          <w:color w:val="000000"/>
          <w:lang w:eastAsia="lt-LT"/>
        </w:rPr>
        <w:t xml:space="preserve"> priimanči</w:t>
      </w:r>
      <w:r w:rsidR="00777D2F">
        <w:rPr>
          <w:color w:val="000000"/>
          <w:lang w:eastAsia="lt-LT"/>
        </w:rPr>
        <w:t>a</w:t>
      </w:r>
      <w:r>
        <w:rPr>
          <w:color w:val="000000"/>
          <w:lang w:eastAsia="lt-LT"/>
        </w:rPr>
        <w:t>s mokinius savanoriauti, kur jie gali atlikti privalomą socialinę pilietinę veiklą, kurios metu ugdomos mokinių socialinės ir emocinės kompetencijos, vyksta rengimas</w:t>
      </w:r>
      <w:r w:rsidR="00777D2F">
        <w:rPr>
          <w:color w:val="000000"/>
          <w:lang w:eastAsia="lt-LT"/>
        </w:rPr>
        <w:t>is</w:t>
      </w:r>
      <w:r w:rsidRPr="00636F70">
        <w:rPr>
          <w:color w:val="000000"/>
          <w:lang w:eastAsia="lt-LT"/>
        </w:rPr>
        <w:t xml:space="preserve"> savaran</w:t>
      </w:r>
      <w:r>
        <w:rPr>
          <w:color w:val="000000"/>
          <w:lang w:eastAsia="lt-LT"/>
        </w:rPr>
        <w:t>kiškam gyvenimui ir integracija</w:t>
      </w:r>
      <w:r w:rsidRPr="00636F70">
        <w:rPr>
          <w:color w:val="000000"/>
          <w:lang w:eastAsia="lt-LT"/>
        </w:rPr>
        <w:t xml:space="preserve"> atv</w:t>
      </w:r>
      <w:r w:rsidR="00777D2F">
        <w:rPr>
          <w:color w:val="000000"/>
          <w:lang w:eastAsia="lt-LT"/>
        </w:rPr>
        <w:t>iroje demokratinėje visuomenėje</w:t>
      </w:r>
      <w:r>
        <w:rPr>
          <w:color w:val="000000"/>
          <w:lang w:eastAsia="lt-LT"/>
        </w:rPr>
        <w:t>.</w:t>
      </w:r>
    </w:p>
    <w:p w14:paraId="206484BE" w14:textId="77777777" w:rsidR="002A2318" w:rsidRDefault="002A2318" w:rsidP="005E1434">
      <w:pPr>
        <w:pStyle w:val="Sraopastraipa"/>
        <w:spacing w:line="276" w:lineRule="auto"/>
        <w:ind w:left="0" w:firstLine="90"/>
        <w:rPr>
          <w:sz w:val="23"/>
        </w:rPr>
      </w:pPr>
    </w:p>
    <w:p w14:paraId="4B4539C0" w14:textId="77777777" w:rsidR="00777D2F" w:rsidRPr="00C669A3" w:rsidRDefault="00777D2F" w:rsidP="004E0955">
      <w:pPr>
        <w:pStyle w:val="Sraopastraipa"/>
        <w:numPr>
          <w:ilvl w:val="3"/>
          <w:numId w:val="3"/>
        </w:numPr>
        <w:spacing w:line="276" w:lineRule="auto"/>
        <w:ind w:left="0" w:firstLine="0"/>
        <w:jc w:val="center"/>
        <w:rPr>
          <w:b/>
          <w:sz w:val="23"/>
        </w:rPr>
      </w:pPr>
      <w:bookmarkStart w:id="8" w:name="_Toc439932690"/>
      <w:bookmarkStart w:id="9" w:name="_Toc453058397"/>
      <w:r w:rsidRPr="00C669A3">
        <w:rPr>
          <w:b/>
          <w:color w:val="000000" w:themeColor="text1"/>
        </w:rPr>
        <w:t>MATERIALINIS APRŪPINIMAS</w:t>
      </w:r>
      <w:bookmarkEnd w:id="8"/>
      <w:bookmarkEnd w:id="9"/>
    </w:p>
    <w:p w14:paraId="39C55497" w14:textId="77777777" w:rsidR="00B21DBB" w:rsidRPr="004E0955" w:rsidRDefault="00B21DBB" w:rsidP="004E0955">
      <w:pPr>
        <w:pStyle w:val="Sraopastraipa"/>
        <w:spacing w:line="276" w:lineRule="auto"/>
        <w:ind w:left="0" w:firstLine="0"/>
        <w:rPr>
          <w:sz w:val="23"/>
        </w:rPr>
      </w:pPr>
    </w:p>
    <w:p w14:paraId="624AF687" w14:textId="77777777" w:rsidR="00B21DBB" w:rsidRPr="004E0955" w:rsidRDefault="00B21DBB" w:rsidP="004E0955">
      <w:pPr>
        <w:spacing w:line="276" w:lineRule="auto"/>
        <w:ind w:firstLine="871"/>
        <w:rPr>
          <w:bCs/>
          <w:noProof/>
          <w:color w:val="000000" w:themeColor="text1"/>
        </w:rPr>
      </w:pPr>
      <w:r w:rsidRPr="004E0955">
        <w:rPr>
          <w:bCs/>
          <w:noProof/>
          <w:color w:val="000000" w:themeColor="text1"/>
        </w:rPr>
        <w:t xml:space="preserve">Gimnazijos materialiniam aprūpinimui panaudojamos mokinio krepšelio, </w:t>
      </w:r>
      <w:r w:rsidR="00B97738" w:rsidRPr="004E0955">
        <w:rPr>
          <w:bCs/>
          <w:noProof/>
          <w:color w:val="000000" w:themeColor="text1"/>
        </w:rPr>
        <w:t>1,</w:t>
      </w:r>
      <w:r w:rsidRPr="004E0955">
        <w:rPr>
          <w:bCs/>
          <w:noProof/>
          <w:color w:val="000000" w:themeColor="text1"/>
        </w:rPr>
        <w:t>2 proc. pajamų mokesčio, patalpų nuomos, rėmėjų lėšos. Atsižvelgiant į gimnazijos poreikius bei teikiamą finansa</w:t>
      </w:r>
      <w:r w:rsidR="00B97738" w:rsidRPr="004E0955">
        <w:rPr>
          <w:bCs/>
          <w:noProof/>
          <w:color w:val="000000" w:themeColor="text1"/>
        </w:rPr>
        <w:t>vimą 2018-2020 metų laikotarpiu</w:t>
      </w:r>
      <w:r w:rsidRPr="004E0955">
        <w:rPr>
          <w:bCs/>
          <w:noProof/>
          <w:color w:val="000000" w:themeColor="text1"/>
        </w:rPr>
        <w:t xml:space="preserve"> ugdymo kokybei, mokinių pasiekimams gerinti, asmenybei tobulėti, numatytos lėšos buvo</w:t>
      </w:r>
      <w:r w:rsidR="00A26F1D" w:rsidRPr="004E0955">
        <w:rPr>
          <w:bCs/>
          <w:noProof/>
          <w:color w:val="000000" w:themeColor="text1"/>
        </w:rPr>
        <w:t xml:space="preserve"> tikslingai</w:t>
      </w:r>
      <w:r w:rsidRPr="004E0955">
        <w:rPr>
          <w:bCs/>
          <w:noProof/>
          <w:color w:val="000000" w:themeColor="text1"/>
        </w:rPr>
        <w:t xml:space="preserve"> panaudotos pagal vykdomas programas: </w:t>
      </w:r>
    </w:p>
    <w:p w14:paraId="70E0726E" w14:textId="77777777" w:rsidR="00B21DBB" w:rsidRPr="004E0955" w:rsidRDefault="00B21DBB" w:rsidP="004E0955">
      <w:pPr>
        <w:pStyle w:val="Sraopastraipa"/>
        <w:numPr>
          <w:ilvl w:val="0"/>
          <w:numId w:val="1"/>
        </w:numPr>
        <w:spacing w:line="276" w:lineRule="auto"/>
        <w:rPr>
          <w:bCs/>
          <w:noProof/>
          <w:color w:val="000000" w:themeColor="text1"/>
        </w:rPr>
      </w:pPr>
      <w:r w:rsidRPr="004E0955">
        <w:rPr>
          <w:bCs/>
          <w:noProof/>
          <w:color w:val="000000" w:themeColor="text1"/>
        </w:rPr>
        <w:t>vadovėlių ir grožinės literatūros įsigijimui, spaudos prenumeratai;</w:t>
      </w:r>
    </w:p>
    <w:p w14:paraId="6D92DA8C" w14:textId="77777777" w:rsidR="00B21DBB" w:rsidRPr="004E0955" w:rsidRDefault="00B21DBB" w:rsidP="004E0955">
      <w:pPr>
        <w:pStyle w:val="Sraopastraipa"/>
        <w:numPr>
          <w:ilvl w:val="0"/>
          <w:numId w:val="1"/>
        </w:numPr>
        <w:spacing w:line="276" w:lineRule="auto"/>
        <w:rPr>
          <w:bCs/>
          <w:noProof/>
          <w:color w:val="000000" w:themeColor="text1"/>
        </w:rPr>
      </w:pPr>
      <w:r w:rsidRPr="004E0955">
        <w:rPr>
          <w:bCs/>
          <w:noProof/>
          <w:color w:val="000000" w:themeColor="text1"/>
        </w:rPr>
        <w:t>mokytojų kvalifikacijos kėlimui;</w:t>
      </w:r>
    </w:p>
    <w:p w14:paraId="35D71EFA" w14:textId="77777777" w:rsidR="00B21DBB" w:rsidRPr="004E0955" w:rsidRDefault="00B21DBB" w:rsidP="004E0955">
      <w:pPr>
        <w:pStyle w:val="Sraopastraipa"/>
        <w:numPr>
          <w:ilvl w:val="0"/>
          <w:numId w:val="1"/>
        </w:numPr>
        <w:spacing w:line="276" w:lineRule="auto"/>
        <w:rPr>
          <w:bCs/>
          <w:noProof/>
          <w:color w:val="000000" w:themeColor="text1"/>
        </w:rPr>
      </w:pPr>
      <w:r w:rsidRPr="004E0955">
        <w:rPr>
          <w:bCs/>
          <w:noProof/>
          <w:color w:val="000000" w:themeColor="text1"/>
        </w:rPr>
        <w:t>edukacinėms išvykoms.</w:t>
      </w:r>
    </w:p>
    <w:p w14:paraId="18CC28E0" w14:textId="77777777" w:rsidR="00B21DBB" w:rsidRPr="004E0955" w:rsidRDefault="00B21DBB" w:rsidP="004E0955">
      <w:pPr>
        <w:spacing w:line="276" w:lineRule="auto"/>
        <w:rPr>
          <w:noProof/>
          <w:color w:val="000000" w:themeColor="text1"/>
        </w:rPr>
      </w:pPr>
      <w:r w:rsidRPr="004E0955">
        <w:rPr>
          <w:bCs/>
          <w:noProof/>
          <w:color w:val="000000" w:themeColor="text1"/>
        </w:rPr>
        <w:t xml:space="preserve">Gimnazijoje nuolat atnaujinama ir modernizuojama IKT bazė. </w:t>
      </w:r>
      <w:r w:rsidR="00314238" w:rsidRPr="004E0955">
        <w:rPr>
          <w:noProof/>
          <w:color w:val="000000" w:themeColor="text1"/>
        </w:rPr>
        <w:t xml:space="preserve">2018-2020 m. gimnazija įsigijo nešiojamus ir planšetinius kompiuterius, interaktyvius ekranus. Atnaujinta ir papildyta IKT bazė sudaro mokytojams galimybes efektyvinti darbą ir gerinti pamokos kokybę. </w:t>
      </w:r>
      <w:r w:rsidRPr="004E0955">
        <w:rPr>
          <w:bCs/>
          <w:noProof/>
          <w:color w:val="000000" w:themeColor="text1"/>
        </w:rPr>
        <w:t>Visi gimnazijos kompiuteriai turi prieigą prie interneto</w:t>
      </w:r>
      <w:r w:rsidR="003E0A3D" w:rsidRPr="004E0955">
        <w:rPr>
          <w:bCs/>
          <w:noProof/>
          <w:color w:val="000000" w:themeColor="text1"/>
        </w:rPr>
        <w:t>. T</w:t>
      </w:r>
      <w:r w:rsidRPr="004E0955">
        <w:rPr>
          <w:bCs/>
          <w:noProof/>
          <w:color w:val="000000" w:themeColor="text1"/>
        </w:rPr>
        <w:t xml:space="preserve">aip pat yra galimybė </w:t>
      </w:r>
      <w:r w:rsidR="003E0A3D" w:rsidRPr="004E0955">
        <w:rPr>
          <w:bCs/>
          <w:noProof/>
          <w:color w:val="000000" w:themeColor="text1"/>
        </w:rPr>
        <w:t>jungtis prie bevielio interneto.</w:t>
      </w:r>
      <w:r w:rsidRPr="004E0955">
        <w:rPr>
          <w:noProof/>
          <w:color w:val="000000" w:themeColor="text1"/>
        </w:rPr>
        <w:t xml:space="preserve"> </w:t>
      </w:r>
    </w:p>
    <w:p w14:paraId="6B48DADC" w14:textId="77777777" w:rsidR="00B21DBB" w:rsidRPr="004E0955" w:rsidRDefault="008C7B10" w:rsidP="004E0955">
      <w:pPr>
        <w:spacing w:line="276" w:lineRule="auto"/>
        <w:ind w:firstLine="0"/>
        <w:rPr>
          <w:noProof/>
          <w:color w:val="000000" w:themeColor="text1"/>
        </w:rPr>
      </w:pPr>
      <w:r w:rsidRPr="004E0955">
        <w:rPr>
          <w:noProof/>
          <w:color w:val="000000" w:themeColor="text1"/>
        </w:rPr>
        <w:t>Šiuo metu gimnazijoje yra 160 kompiuterių (33 planšetiniai)</w:t>
      </w:r>
      <w:r w:rsidR="00B21DBB" w:rsidRPr="004E0955">
        <w:rPr>
          <w:noProof/>
          <w:color w:val="000000" w:themeColor="text1"/>
        </w:rPr>
        <w:t>, 3</w:t>
      </w:r>
      <w:r w:rsidRPr="004E0955">
        <w:rPr>
          <w:noProof/>
          <w:color w:val="000000" w:themeColor="text1"/>
        </w:rPr>
        <w:t>5 projektoriai, 2 interaktyvūs ekranai</w:t>
      </w:r>
      <w:r w:rsidR="00B21DBB" w:rsidRPr="004E0955">
        <w:rPr>
          <w:noProof/>
          <w:color w:val="000000" w:themeColor="text1"/>
        </w:rPr>
        <w:t>.</w:t>
      </w:r>
      <w:r w:rsidR="006B6A4E" w:rsidRPr="004E0955">
        <w:rPr>
          <w:noProof/>
          <w:color w:val="000000" w:themeColor="text1"/>
        </w:rPr>
        <w:t xml:space="preserve"> </w:t>
      </w:r>
      <w:r w:rsidR="003E0A3D" w:rsidRPr="004E0955">
        <w:rPr>
          <w:noProof/>
          <w:color w:val="000000" w:themeColor="text1"/>
        </w:rPr>
        <w:t>Taip pat a</w:t>
      </w:r>
      <w:r w:rsidR="00A26F1D" w:rsidRPr="004E0955">
        <w:rPr>
          <w:noProof/>
          <w:color w:val="000000" w:themeColor="text1"/>
        </w:rPr>
        <w:t xml:space="preserve">tnaujinta mokymosi aplinka: </w:t>
      </w:r>
      <w:r w:rsidR="003E0A3D" w:rsidRPr="004E0955">
        <w:rPr>
          <w:noProof/>
          <w:color w:val="000000" w:themeColor="text1"/>
        </w:rPr>
        <w:t>keli</w:t>
      </w:r>
      <w:r w:rsidR="00A26F1D" w:rsidRPr="004E0955">
        <w:rPr>
          <w:noProof/>
          <w:color w:val="000000" w:themeColor="text1"/>
        </w:rPr>
        <w:t>uose</w:t>
      </w:r>
      <w:r w:rsidR="003E0A3D" w:rsidRPr="004E0955">
        <w:rPr>
          <w:noProof/>
          <w:color w:val="000000" w:themeColor="text1"/>
        </w:rPr>
        <w:t xml:space="preserve"> </w:t>
      </w:r>
      <w:r w:rsidR="00A26F1D" w:rsidRPr="004E0955">
        <w:rPr>
          <w:noProof/>
          <w:color w:val="000000" w:themeColor="text1"/>
        </w:rPr>
        <w:t xml:space="preserve">kabinetuose </w:t>
      </w:r>
      <w:r w:rsidR="00B21DBB" w:rsidRPr="004E0955">
        <w:rPr>
          <w:noProof/>
          <w:color w:val="000000" w:themeColor="text1"/>
        </w:rPr>
        <w:t>nupirkti</w:t>
      </w:r>
      <w:r w:rsidR="00A26F1D" w:rsidRPr="004E0955">
        <w:rPr>
          <w:noProof/>
          <w:color w:val="000000" w:themeColor="text1"/>
        </w:rPr>
        <w:t xml:space="preserve"> ir pakeisti mokykliniai suolai ir </w:t>
      </w:r>
      <w:r w:rsidR="00B21DBB" w:rsidRPr="004E0955">
        <w:rPr>
          <w:noProof/>
          <w:color w:val="000000" w:themeColor="text1"/>
        </w:rPr>
        <w:t>kėdė</w:t>
      </w:r>
      <w:r w:rsidR="00A26F1D" w:rsidRPr="004E0955">
        <w:rPr>
          <w:noProof/>
          <w:color w:val="000000" w:themeColor="text1"/>
        </w:rPr>
        <w:t>s, pakeistos grindų dangos</w:t>
      </w:r>
      <w:r w:rsidR="00B21DBB" w:rsidRPr="004E0955">
        <w:rPr>
          <w:noProof/>
          <w:color w:val="000000" w:themeColor="text1"/>
        </w:rPr>
        <w:t>.</w:t>
      </w:r>
      <w:r w:rsidR="001D4D17" w:rsidRPr="004E0955">
        <w:rPr>
          <w:noProof/>
          <w:color w:val="000000" w:themeColor="text1"/>
        </w:rPr>
        <w:t xml:space="preserve"> Renovuoti psichologės, </w:t>
      </w:r>
      <w:r w:rsidR="00A26F1D" w:rsidRPr="004E0955">
        <w:rPr>
          <w:noProof/>
          <w:color w:val="000000" w:themeColor="text1"/>
        </w:rPr>
        <w:t xml:space="preserve">soc. pedagogės </w:t>
      </w:r>
      <w:r w:rsidR="001D4D17" w:rsidRPr="004E0955">
        <w:rPr>
          <w:noProof/>
          <w:color w:val="000000" w:themeColor="text1"/>
        </w:rPr>
        <w:t xml:space="preserve">kabinetai kuria jaukią ir saugią aplinką, kur mokiniai, kuriems reikalinga pagalba, jaučiasi gerai. </w:t>
      </w:r>
    </w:p>
    <w:p w14:paraId="650120AE" w14:textId="77777777" w:rsidR="00314238" w:rsidRPr="004E0955" w:rsidRDefault="00314238" w:rsidP="004E0955">
      <w:pPr>
        <w:spacing w:line="276" w:lineRule="auto"/>
        <w:ind w:firstLine="0"/>
        <w:rPr>
          <w:noProof/>
          <w:color w:val="000000" w:themeColor="text1"/>
        </w:rPr>
      </w:pPr>
      <w:r w:rsidRPr="004E0955">
        <w:rPr>
          <w:noProof/>
          <w:color w:val="000000" w:themeColor="text1"/>
        </w:rPr>
        <w:t>Gimazija naudoja elektroninį dienyną TAMO.</w:t>
      </w:r>
    </w:p>
    <w:p w14:paraId="774FAFAA" w14:textId="77777777" w:rsidR="008C7B10" w:rsidRPr="004E0955" w:rsidRDefault="008C7B10" w:rsidP="004E0955">
      <w:pPr>
        <w:spacing w:line="276" w:lineRule="auto"/>
        <w:ind w:firstLine="0"/>
        <w:rPr>
          <w:noProof/>
          <w:color w:val="000000" w:themeColor="text1"/>
        </w:rPr>
      </w:pPr>
      <w:r w:rsidRPr="004E0955">
        <w:rPr>
          <w:noProof/>
          <w:color w:val="000000" w:themeColor="text1"/>
        </w:rPr>
        <w:t>Įgyvendinant gimnazijos saugumo politiką</w:t>
      </w:r>
      <w:r w:rsidR="00A26F1D" w:rsidRPr="004E0955">
        <w:rPr>
          <w:noProof/>
          <w:color w:val="000000" w:themeColor="text1"/>
        </w:rPr>
        <w:t xml:space="preserve"> ir kuriant saugią aplinką kiekvienam bendruomenės nariui</w:t>
      </w:r>
      <w:r w:rsidRPr="004E0955">
        <w:rPr>
          <w:noProof/>
          <w:color w:val="000000" w:themeColor="text1"/>
        </w:rPr>
        <w:t>,</w:t>
      </w:r>
      <w:r w:rsidR="00A26F1D" w:rsidRPr="004E0955">
        <w:rPr>
          <w:noProof/>
          <w:color w:val="000000" w:themeColor="text1"/>
        </w:rPr>
        <w:t xml:space="preserve"> 2019 m.</w:t>
      </w:r>
      <w:r w:rsidRPr="004E0955">
        <w:rPr>
          <w:noProof/>
          <w:color w:val="000000" w:themeColor="text1"/>
        </w:rPr>
        <w:t xml:space="preserve"> aptverta gimnazijos teritorija ir</w:t>
      </w:r>
      <w:r w:rsidR="00A26F1D" w:rsidRPr="004E0955">
        <w:rPr>
          <w:noProof/>
          <w:color w:val="000000" w:themeColor="text1"/>
        </w:rPr>
        <w:t xml:space="preserve"> 2020 m.</w:t>
      </w:r>
      <w:r w:rsidRPr="004E0955">
        <w:rPr>
          <w:noProof/>
          <w:color w:val="000000" w:themeColor="text1"/>
        </w:rPr>
        <w:t xml:space="preserve"> įrengtos stebėjimo kameros.</w:t>
      </w:r>
    </w:p>
    <w:p w14:paraId="471301A5" w14:textId="77777777" w:rsidR="00777D2F" w:rsidRPr="004E0955" w:rsidRDefault="00777D2F" w:rsidP="004E0955">
      <w:pPr>
        <w:pStyle w:val="Sraopastraipa"/>
        <w:spacing w:line="276" w:lineRule="auto"/>
        <w:ind w:left="0" w:firstLine="90"/>
        <w:rPr>
          <w:sz w:val="23"/>
        </w:rPr>
      </w:pPr>
    </w:p>
    <w:p w14:paraId="3F32FE91" w14:textId="77777777" w:rsidR="00777D2F" w:rsidRPr="00C669A3" w:rsidRDefault="00DB0AA7" w:rsidP="004E0955">
      <w:pPr>
        <w:pStyle w:val="Sraopastraipa"/>
        <w:numPr>
          <w:ilvl w:val="3"/>
          <w:numId w:val="3"/>
        </w:numPr>
        <w:spacing w:line="276" w:lineRule="auto"/>
        <w:ind w:left="90" w:firstLine="0"/>
        <w:jc w:val="center"/>
        <w:rPr>
          <w:b/>
          <w:sz w:val="23"/>
        </w:rPr>
      </w:pPr>
      <w:r w:rsidRPr="00C669A3">
        <w:rPr>
          <w:b/>
          <w:color w:val="000000" w:themeColor="text1"/>
        </w:rPr>
        <w:t>PLĖTROS SRITYS</w:t>
      </w:r>
    </w:p>
    <w:p w14:paraId="225CE289" w14:textId="77777777" w:rsidR="00777D2F" w:rsidRPr="004E0955" w:rsidRDefault="00777D2F" w:rsidP="004E0955">
      <w:pPr>
        <w:pStyle w:val="Sraopastraipa"/>
        <w:spacing w:line="276" w:lineRule="auto"/>
        <w:ind w:left="0" w:firstLine="90"/>
        <w:rPr>
          <w:sz w:val="23"/>
        </w:rPr>
      </w:pPr>
    </w:p>
    <w:p w14:paraId="606B5DC9" w14:textId="77777777" w:rsidR="0039263B" w:rsidRPr="005E1434" w:rsidRDefault="00DA30EF" w:rsidP="004E0955">
      <w:pPr>
        <w:spacing w:line="276" w:lineRule="auto"/>
        <w:rPr>
          <w:color w:val="000000" w:themeColor="text1"/>
        </w:rPr>
      </w:pPr>
      <w:r w:rsidRPr="004E0955">
        <w:rPr>
          <w:color w:val="000000" w:themeColor="text1"/>
        </w:rPr>
        <w:t>Šv.</w:t>
      </w:r>
      <w:r w:rsidR="0039263B" w:rsidRPr="004E0955">
        <w:rPr>
          <w:color w:val="000000" w:themeColor="text1"/>
        </w:rPr>
        <w:t xml:space="preserve"> Kristoforo gimnazijoje užtikrinama tolerancija ir pagarba kiekvienam žmogui, puoselėjamos tradicijos, skatinamos inovacijos, puoselėjamas ekologiškas gyvenimo būdas ir sudarom</w:t>
      </w:r>
      <w:r w:rsidR="009C26CB" w:rsidRPr="004E0955">
        <w:rPr>
          <w:color w:val="000000" w:themeColor="text1"/>
        </w:rPr>
        <w:t xml:space="preserve">os sąlygos sveikai gyvensenai. Tai </w:t>
      </w:r>
      <w:r w:rsidR="0039263B" w:rsidRPr="004E0955">
        <w:rPr>
          <w:color w:val="000000" w:themeColor="text1"/>
        </w:rPr>
        <w:t>draugiška, jauki, pokyčiams ir naujovėms</w:t>
      </w:r>
      <w:r w:rsidR="0039263B" w:rsidRPr="005E1434">
        <w:rPr>
          <w:color w:val="000000" w:themeColor="text1"/>
        </w:rPr>
        <w:t xml:space="preserve"> atvira, puoselėjanti savo tradicijas ir kultūrą, skatinanti nuolatinę pažangą ir tobulėjimą ugdymo įstaiga, kurioje sukauptas ir puoselėjamas stiprus mokslo bei švietimo potencialas, dirba išsilavinę ir kultūringi žmonės, aktyvus ir sportiškas jaunimas, užtikrinamas socialinis teisingumas ir saugumas, skatinamas bendruomeniškumas, kiekvieno žmogaus pilietinė, kultūrinė ir meninė saviraiška.</w:t>
      </w:r>
    </w:p>
    <w:p w14:paraId="11F9D4D2" w14:textId="77777777" w:rsidR="0039263B" w:rsidRPr="005E1434" w:rsidRDefault="0039263B" w:rsidP="00DA30EF">
      <w:pPr>
        <w:spacing w:line="276" w:lineRule="auto"/>
        <w:rPr>
          <w:color w:val="000000" w:themeColor="text1"/>
          <w:lang w:eastAsia="lt-LT"/>
        </w:rPr>
      </w:pPr>
      <w:r w:rsidRPr="005E1434">
        <w:rPr>
          <w:color w:val="000000" w:themeColor="text1"/>
        </w:rPr>
        <w:t xml:space="preserve">Artimiausiu </w:t>
      </w:r>
      <w:r w:rsidR="00DA30EF">
        <w:rPr>
          <w:color w:val="000000" w:themeColor="text1"/>
        </w:rPr>
        <w:t>penkerių</w:t>
      </w:r>
      <w:r w:rsidRPr="005E1434">
        <w:rPr>
          <w:color w:val="000000" w:themeColor="text1"/>
        </w:rPr>
        <w:t xml:space="preserve"> metų laikotarpiu toliau bus siekiama, kad </w:t>
      </w:r>
      <w:r w:rsidR="00DA30EF">
        <w:rPr>
          <w:color w:val="000000" w:themeColor="text1"/>
        </w:rPr>
        <w:t>Šv.</w:t>
      </w:r>
      <w:r w:rsidRPr="005E1434">
        <w:rPr>
          <w:color w:val="000000" w:themeColor="text1"/>
        </w:rPr>
        <w:t xml:space="preserve"> Kristoforo gimnazija Vilniaus mieste išsiskirtų inteligentiškais, išsilavinusiais, iniciatyviais, išradingais mokiniais bei taptų dar modernesnė ir atviresnė kaitai švietimo įstaiga.</w:t>
      </w:r>
    </w:p>
    <w:p w14:paraId="386625E0" w14:textId="77777777" w:rsidR="0039263B" w:rsidRPr="005E1434" w:rsidRDefault="0039263B" w:rsidP="00DA30EF">
      <w:pPr>
        <w:spacing w:line="276" w:lineRule="auto"/>
        <w:rPr>
          <w:color w:val="000000" w:themeColor="text1"/>
          <w:lang w:eastAsia="lt-LT"/>
        </w:rPr>
      </w:pPr>
      <w:r w:rsidRPr="005E1434">
        <w:rPr>
          <w:color w:val="000000" w:themeColor="text1"/>
          <w:lang w:eastAsia="lt-LT"/>
        </w:rPr>
        <w:t>Bus siekiama aprūpinti gimnaziją šiuolaikinėmis mokymo priemonėmis, skatinti mokinių kūrybiškumą ir iniciatyvumą, užimtumą, socializaciją. Ugdyti visapusiškai aktyvų ir sąmoningą jaunimą, dalyvaujantį politiniame, pilietiniame, ekonominiame, kultūriniame ir socialiniame gyvenime. Bus įgyvendinamos įvairios prevencinės programos, gerinamas socialinis saugumas psichologini</w:t>
      </w:r>
      <w:r w:rsidR="00DA30EF">
        <w:rPr>
          <w:color w:val="000000" w:themeColor="text1"/>
          <w:lang w:eastAsia="lt-LT"/>
        </w:rPr>
        <w:t>am</w:t>
      </w:r>
      <w:r w:rsidRPr="005E1434">
        <w:rPr>
          <w:color w:val="000000" w:themeColor="text1"/>
          <w:lang w:eastAsia="lt-LT"/>
        </w:rPr>
        <w:t xml:space="preserve"> ir dvasini</w:t>
      </w:r>
      <w:r w:rsidR="00DA30EF">
        <w:rPr>
          <w:color w:val="000000" w:themeColor="text1"/>
          <w:lang w:eastAsia="lt-LT"/>
        </w:rPr>
        <w:t>am</w:t>
      </w:r>
      <w:r w:rsidRPr="005E1434">
        <w:rPr>
          <w:color w:val="000000" w:themeColor="text1"/>
          <w:lang w:eastAsia="lt-LT"/>
        </w:rPr>
        <w:t xml:space="preserve"> komfort</w:t>
      </w:r>
      <w:r w:rsidR="00DA30EF">
        <w:rPr>
          <w:color w:val="000000" w:themeColor="text1"/>
          <w:lang w:eastAsia="lt-LT"/>
        </w:rPr>
        <w:t>ui</w:t>
      </w:r>
      <w:r w:rsidRPr="005E1434">
        <w:rPr>
          <w:color w:val="000000" w:themeColor="text1"/>
          <w:lang w:eastAsia="lt-LT"/>
        </w:rPr>
        <w:t>. Bus užtikrinamas socialinių paslaugų prieinamumas ir kokybė, ypatingas dėmesys skiriamas rizikos grupėms priklausantiems mokiniams. Fiziniam saugumui užtikrinti strateginiame plane numatomas įvairaus pobūdžio iniciatyvų įgyvendinimas, mokinių elgesio taisyklių tobulinimas.</w:t>
      </w:r>
    </w:p>
    <w:p w14:paraId="41C7D4F2" w14:textId="77777777" w:rsidR="0039263B" w:rsidRDefault="0039263B" w:rsidP="00DA30EF">
      <w:pPr>
        <w:spacing w:line="276" w:lineRule="auto"/>
        <w:rPr>
          <w:color w:val="000000" w:themeColor="text1"/>
          <w:lang w:eastAsia="lt-LT"/>
        </w:rPr>
      </w:pPr>
      <w:r w:rsidRPr="005E1434">
        <w:rPr>
          <w:color w:val="000000" w:themeColor="text1"/>
          <w:lang w:eastAsia="lt-LT"/>
        </w:rPr>
        <w:lastRenderedPageBreak/>
        <w:t>Bus tobulinamas papildomas ir neformalusis ugdymas, kad kuo daugiau mokinių galėtų lavintis, sportuoti, užsiimti saviveikla bei kita kultūrine ir intelektine veikla. Bus puoselėjama estetiška aplinka, palanki asmens saviraiškai. Bus stiprinamas tarpusavio (progimnazija – gimnazija – aukštosios mokyklos) bendradarbiavimas.</w:t>
      </w:r>
    </w:p>
    <w:p w14:paraId="2A412833" w14:textId="77777777" w:rsidR="00513C08" w:rsidRDefault="00513C08" w:rsidP="00513C08">
      <w:pPr>
        <w:ind w:firstLine="0"/>
        <w:jc w:val="center"/>
        <w:rPr>
          <w:b/>
        </w:rPr>
      </w:pPr>
    </w:p>
    <w:p w14:paraId="20AFEFAA" w14:textId="77777777" w:rsidR="00513C08" w:rsidRPr="00C669A3" w:rsidRDefault="00513C08" w:rsidP="00E76028">
      <w:pPr>
        <w:pStyle w:val="Sraopastraipa"/>
        <w:numPr>
          <w:ilvl w:val="3"/>
          <w:numId w:val="3"/>
        </w:numPr>
        <w:rPr>
          <w:b/>
        </w:rPr>
      </w:pPr>
      <w:r w:rsidRPr="00C669A3">
        <w:rPr>
          <w:b/>
        </w:rPr>
        <w:t>SSGG ANALIZĖS SUVESTINĖ IR STRATEGINĖS IŠVADOS</w:t>
      </w:r>
    </w:p>
    <w:p w14:paraId="188A1D02" w14:textId="77777777" w:rsidR="00513C08" w:rsidRPr="005E1434" w:rsidRDefault="00513C08" w:rsidP="00513C08">
      <w:pPr>
        <w:ind w:firstLine="0"/>
        <w:jc w:val="center"/>
        <w:rPr>
          <w:b/>
        </w:rPr>
      </w:pPr>
    </w:p>
    <w:tbl>
      <w:tblPr>
        <w:tblStyle w:val="Lentelstinklelis"/>
        <w:tblW w:w="0" w:type="auto"/>
        <w:tblInd w:w="288" w:type="dxa"/>
        <w:tblLook w:val="01E0" w:firstRow="1" w:lastRow="1" w:firstColumn="1" w:lastColumn="1" w:noHBand="0" w:noVBand="0"/>
      </w:tblPr>
      <w:tblGrid>
        <w:gridCol w:w="4409"/>
        <w:gridCol w:w="5313"/>
      </w:tblGrid>
      <w:tr w:rsidR="00513C08" w:rsidRPr="005E1434" w14:paraId="7FE3530C" w14:textId="77777777" w:rsidTr="00513C08">
        <w:tc>
          <w:tcPr>
            <w:tcW w:w="4467" w:type="dxa"/>
          </w:tcPr>
          <w:p w14:paraId="05879DD0" w14:textId="77777777" w:rsidR="00513C08" w:rsidRPr="005E1434" w:rsidRDefault="00513C08" w:rsidP="00513C08">
            <w:pPr>
              <w:jc w:val="center"/>
            </w:pPr>
            <w:r w:rsidRPr="005E1434">
              <w:t>Stipriosios pusės</w:t>
            </w:r>
          </w:p>
          <w:p w14:paraId="3EBDDE00" w14:textId="77777777" w:rsidR="00513C08" w:rsidRPr="00720EF9" w:rsidRDefault="00513C08" w:rsidP="00513C08">
            <w:pPr>
              <w:pStyle w:val="Sraopastraipa"/>
              <w:numPr>
                <w:ilvl w:val="0"/>
                <w:numId w:val="13"/>
              </w:numPr>
              <w:spacing w:line="240" w:lineRule="auto"/>
              <w:ind w:right="39"/>
              <w:rPr>
                <w:rStyle w:val="fontstyle01"/>
                <w:b w:val="0"/>
              </w:rPr>
            </w:pPr>
            <w:r w:rsidRPr="00720EF9">
              <w:rPr>
                <w:rStyle w:val="fontstyle01"/>
                <w:b w:val="0"/>
              </w:rPr>
              <w:t>Bendruomenė susitarusi dėl vertybių, elgesio normų ir principų, kuriais grindžiama gimnazijos veikla.</w:t>
            </w:r>
          </w:p>
          <w:p w14:paraId="14FA6AA3" w14:textId="77777777" w:rsidR="00513C08" w:rsidRDefault="00513C08" w:rsidP="00513C08">
            <w:pPr>
              <w:pStyle w:val="Sraopastraipa"/>
              <w:numPr>
                <w:ilvl w:val="0"/>
                <w:numId w:val="13"/>
              </w:numPr>
              <w:spacing w:line="240" w:lineRule="auto"/>
              <w:ind w:right="39"/>
              <w:rPr>
                <w:rStyle w:val="fontstyle01"/>
                <w:b w:val="0"/>
              </w:rPr>
            </w:pPr>
            <w:r w:rsidRPr="00720EF9">
              <w:rPr>
                <w:rStyle w:val="fontstyle01"/>
                <w:b w:val="0"/>
              </w:rPr>
              <w:t>Gimnazijos tradicijos ir ritualai puoselėjami tinkamai ir turi savitų bruožų.</w:t>
            </w:r>
          </w:p>
          <w:p w14:paraId="65D9B160" w14:textId="77777777" w:rsidR="00513C08" w:rsidRDefault="00513C08" w:rsidP="00513C08">
            <w:pPr>
              <w:pStyle w:val="Sraopastraipa"/>
              <w:numPr>
                <w:ilvl w:val="0"/>
                <w:numId w:val="13"/>
              </w:numPr>
              <w:spacing w:line="240" w:lineRule="auto"/>
              <w:ind w:right="39"/>
              <w:rPr>
                <w:rStyle w:val="fontstyle01"/>
                <w:b w:val="0"/>
              </w:rPr>
            </w:pPr>
            <w:r w:rsidRPr="00720EF9">
              <w:rPr>
                <w:rStyle w:val="fontstyle01"/>
                <w:b w:val="0"/>
              </w:rPr>
              <w:t>Gimnazija, skatindama akademinę mokinių pažangą ir mokinių asmenybės raidą, siekia savo kaip organizacijos pažangos.</w:t>
            </w:r>
          </w:p>
          <w:p w14:paraId="6B76989F" w14:textId="77777777" w:rsidR="00513C08" w:rsidRPr="00720EF9" w:rsidRDefault="006C4B47" w:rsidP="00513C08">
            <w:pPr>
              <w:pStyle w:val="Sraopastraipa"/>
              <w:numPr>
                <w:ilvl w:val="0"/>
                <w:numId w:val="13"/>
              </w:numPr>
              <w:spacing w:line="240" w:lineRule="auto"/>
              <w:ind w:right="39"/>
              <w:rPr>
                <w:rFonts w:ascii="TimesNewRomanPS-BoldMT" w:hAnsi="TimesNewRomanPS-BoldMT"/>
                <w:bCs/>
                <w:color w:val="000000"/>
              </w:rPr>
            </w:pPr>
            <w:r>
              <w:rPr>
                <w:noProof/>
                <w:lang w:eastAsia="lt-LT"/>
              </w:rPr>
              <mc:AlternateContent>
                <mc:Choice Requires="wps">
                  <w:drawing>
                    <wp:anchor distT="0" distB="0" distL="114300" distR="114300" simplePos="0" relativeHeight="251657216" behindDoc="0" locked="0" layoutInCell="1" allowOverlap="1" wp14:anchorId="710CF920" wp14:editId="19BE34EB">
                      <wp:simplePos x="0" y="0"/>
                      <wp:positionH relativeFrom="column">
                        <wp:posOffset>1371600</wp:posOffset>
                      </wp:positionH>
                      <wp:positionV relativeFrom="paragraph">
                        <wp:posOffset>187960</wp:posOffset>
                      </wp:positionV>
                      <wp:extent cx="3086100" cy="1600200"/>
                      <wp:effectExtent l="0" t="0" r="57150" b="571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1600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6B59F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8pt" to="351pt,1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">
                      <v:stroke endarrow="block"/>
                    </v:line>
                  </w:pict>
                </mc:Fallback>
              </mc:AlternateContent>
            </w:r>
            <w:r w:rsidR="00513C08" w:rsidRPr="00720EF9">
              <w:rPr>
                <w:color w:val="000000" w:themeColor="text1"/>
              </w:rPr>
              <w:t>Vienoje pamokoje yra mokoma kelių dalykų. Vyksta integruotos pamokos.</w:t>
            </w:r>
          </w:p>
          <w:p w14:paraId="3FCA096B" w14:textId="77777777" w:rsidR="00513C08" w:rsidRPr="00720EF9" w:rsidRDefault="006C4B47" w:rsidP="00513C08">
            <w:pPr>
              <w:pStyle w:val="Sraopastraipa"/>
              <w:numPr>
                <w:ilvl w:val="0"/>
                <w:numId w:val="13"/>
              </w:numPr>
              <w:spacing w:line="240" w:lineRule="auto"/>
              <w:ind w:right="39"/>
              <w:rPr>
                <w:rFonts w:ascii="TimesNewRomanPS-BoldMT" w:hAnsi="TimesNewRomanPS-BoldMT"/>
                <w:bCs/>
                <w:color w:val="000000"/>
              </w:rPr>
            </w:pPr>
            <w:r>
              <w:rPr>
                <w:noProof/>
                <w:lang w:eastAsia="lt-LT"/>
              </w:rPr>
              <mc:AlternateContent>
                <mc:Choice Requires="wps">
                  <w:drawing>
                    <wp:anchor distT="0" distB="0" distL="114300" distR="114300" simplePos="0" relativeHeight="251658240" behindDoc="0" locked="0" layoutInCell="1" allowOverlap="1" wp14:anchorId="3100CB40" wp14:editId="068232B7">
                      <wp:simplePos x="0" y="0"/>
                      <wp:positionH relativeFrom="column">
                        <wp:posOffset>1371600</wp:posOffset>
                      </wp:positionH>
                      <wp:positionV relativeFrom="paragraph">
                        <wp:posOffset>39370</wp:posOffset>
                      </wp:positionV>
                      <wp:extent cx="3086100" cy="1600200"/>
                      <wp:effectExtent l="0" t="38100" r="5715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0" cy="1600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31476F"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1pt" to="351pt,1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">
                      <v:stroke endarrow="block"/>
                    </v:line>
                  </w:pict>
                </mc:Fallback>
              </mc:AlternateContent>
            </w:r>
            <w:r w:rsidR="00513C08" w:rsidRPr="00720EF9">
              <w:rPr>
                <w:color w:val="000000" w:themeColor="text1"/>
              </w:rPr>
              <w:t>Mokiniai jaučiasi saugiai visoje mokykloje: klasėje, koridoriuose, kieme, valgykloje, tualetuose.</w:t>
            </w:r>
          </w:p>
          <w:p w14:paraId="44D818E0" w14:textId="77777777" w:rsidR="00513C08" w:rsidRPr="00720EF9" w:rsidRDefault="00513C08" w:rsidP="00513C08">
            <w:pPr>
              <w:pStyle w:val="Sraopastraipa"/>
              <w:numPr>
                <w:ilvl w:val="0"/>
                <w:numId w:val="13"/>
              </w:numPr>
              <w:spacing w:line="240" w:lineRule="auto"/>
              <w:ind w:right="39"/>
              <w:rPr>
                <w:rFonts w:ascii="TimesNewRomanPS-BoldMT" w:hAnsi="TimesNewRomanPS-BoldMT"/>
                <w:bCs/>
                <w:color w:val="000000"/>
              </w:rPr>
            </w:pPr>
            <w:r w:rsidRPr="00720EF9">
              <w:rPr>
                <w:color w:val="000000" w:themeColor="text1"/>
              </w:rPr>
              <w:t>Daugelis mokinių tarpusavyje sutaria gerai. Mokiniai nesijuokia, nesišaipo, nesityčioja iš bendraamžių.</w:t>
            </w:r>
          </w:p>
        </w:tc>
        <w:tc>
          <w:tcPr>
            <w:tcW w:w="5397" w:type="dxa"/>
          </w:tcPr>
          <w:p w14:paraId="313F1C66" w14:textId="77777777" w:rsidR="00513C08" w:rsidRPr="005E1434" w:rsidRDefault="00513C08" w:rsidP="00513C08">
            <w:pPr>
              <w:jc w:val="center"/>
            </w:pPr>
            <w:r w:rsidRPr="005E1434">
              <w:t>Silpnosios pusės</w:t>
            </w:r>
          </w:p>
          <w:p w14:paraId="5D31326B" w14:textId="77777777" w:rsidR="00513C08" w:rsidRPr="00720EF9" w:rsidRDefault="00513C08" w:rsidP="00513C08">
            <w:pPr>
              <w:pStyle w:val="Sraopastraipa"/>
              <w:numPr>
                <w:ilvl w:val="0"/>
                <w:numId w:val="14"/>
              </w:numPr>
              <w:spacing w:line="240" w:lineRule="auto"/>
              <w:ind w:right="36"/>
              <w:rPr>
                <w:color w:val="000000" w:themeColor="text1"/>
              </w:rPr>
            </w:pPr>
            <w:r w:rsidRPr="00720EF9">
              <w:rPr>
                <w:color w:val="000000" w:themeColor="text1"/>
              </w:rPr>
              <w:t>Mokiniai į gimnaziją neina su džiaugsmu.</w:t>
            </w:r>
          </w:p>
          <w:p w14:paraId="43682A02" w14:textId="77777777" w:rsidR="00513C08" w:rsidRDefault="00513C08" w:rsidP="00513C08">
            <w:pPr>
              <w:pStyle w:val="Sraopastraipa"/>
              <w:numPr>
                <w:ilvl w:val="0"/>
                <w:numId w:val="14"/>
              </w:numPr>
              <w:spacing w:line="240" w:lineRule="auto"/>
              <w:ind w:right="36"/>
              <w:rPr>
                <w:color w:val="000000" w:themeColor="text1"/>
              </w:rPr>
            </w:pPr>
            <w:r w:rsidRPr="00720EF9">
              <w:rPr>
                <w:color w:val="000000" w:themeColor="text1"/>
              </w:rPr>
              <w:t>Per mažai diferencijuojamas darbas pamokose.</w:t>
            </w:r>
          </w:p>
          <w:p w14:paraId="0E20613A" w14:textId="77777777" w:rsidR="00513C08" w:rsidRDefault="00513C08" w:rsidP="00513C08">
            <w:pPr>
              <w:pStyle w:val="Sraopastraipa"/>
              <w:numPr>
                <w:ilvl w:val="0"/>
                <w:numId w:val="14"/>
              </w:numPr>
              <w:spacing w:line="240" w:lineRule="auto"/>
              <w:ind w:right="36"/>
              <w:rPr>
                <w:color w:val="000000" w:themeColor="text1"/>
              </w:rPr>
            </w:pPr>
            <w:r w:rsidRPr="00720EF9">
              <w:rPr>
                <w:color w:val="000000" w:themeColor="text1"/>
              </w:rPr>
              <w:t>Per mažai skiriama laiko individualiai mokinio pažangai stebėti.</w:t>
            </w:r>
          </w:p>
          <w:p w14:paraId="0B3EA106" w14:textId="77777777" w:rsidR="00513C08" w:rsidRDefault="00513C08" w:rsidP="00513C08">
            <w:pPr>
              <w:pStyle w:val="Sraopastraipa"/>
              <w:numPr>
                <w:ilvl w:val="0"/>
                <w:numId w:val="14"/>
              </w:numPr>
              <w:spacing w:line="240" w:lineRule="auto"/>
              <w:ind w:right="36"/>
              <w:rPr>
                <w:color w:val="000000" w:themeColor="text1"/>
              </w:rPr>
            </w:pPr>
            <w:r w:rsidRPr="00720EF9">
              <w:rPr>
                <w:color w:val="000000" w:themeColor="text1"/>
              </w:rPr>
              <w:t>Nepakankamai akcentuojamos mokinių sėkmės ir pasiekta pažanga.</w:t>
            </w:r>
          </w:p>
          <w:p w14:paraId="7CB42A6F" w14:textId="77777777" w:rsidR="00513C08" w:rsidRPr="00720EF9" w:rsidRDefault="00513C08" w:rsidP="00513C08">
            <w:pPr>
              <w:pStyle w:val="Sraopastraipa"/>
              <w:numPr>
                <w:ilvl w:val="0"/>
                <w:numId w:val="14"/>
              </w:numPr>
              <w:spacing w:line="240" w:lineRule="auto"/>
              <w:ind w:right="36"/>
              <w:rPr>
                <w:rStyle w:val="fontstyle01"/>
                <w:rFonts w:ascii="Times New Roman" w:hAnsi="Times New Roman"/>
                <w:b w:val="0"/>
                <w:bCs w:val="0"/>
                <w:color w:val="000000" w:themeColor="text1"/>
              </w:rPr>
            </w:pPr>
            <w:r w:rsidRPr="00720EF9">
              <w:rPr>
                <w:rStyle w:val="fontstyle01"/>
                <w:b w:val="0"/>
              </w:rPr>
              <w:t>Nepakankamai naudojami aktyvaus ugdymo metodai, palaikantys mokinių mokymosi motyvaciją, kritinį ir loginį mąstymą.</w:t>
            </w:r>
          </w:p>
          <w:p w14:paraId="26CCDA90" w14:textId="77777777" w:rsidR="00513C08" w:rsidRPr="00720EF9" w:rsidRDefault="00513C08" w:rsidP="00513C08">
            <w:pPr>
              <w:pStyle w:val="Sraopastraipa"/>
              <w:numPr>
                <w:ilvl w:val="0"/>
                <w:numId w:val="14"/>
              </w:numPr>
              <w:spacing w:line="240" w:lineRule="auto"/>
              <w:ind w:right="36"/>
              <w:rPr>
                <w:rStyle w:val="fontstyle01"/>
                <w:rFonts w:ascii="Times New Roman" w:hAnsi="Times New Roman"/>
                <w:b w:val="0"/>
                <w:bCs w:val="0"/>
                <w:color w:val="000000" w:themeColor="text1"/>
              </w:rPr>
            </w:pPr>
            <w:r w:rsidRPr="00720EF9">
              <w:rPr>
                <w:rStyle w:val="fontstyle01"/>
                <w:b w:val="0"/>
              </w:rPr>
              <w:t>Dalies mokinių žemas mokymosi motyvacijos lygis.</w:t>
            </w:r>
          </w:p>
          <w:p w14:paraId="1BE99211" w14:textId="77777777" w:rsidR="00513C08" w:rsidRPr="00720EF9" w:rsidRDefault="00513C08" w:rsidP="00513C08">
            <w:pPr>
              <w:pStyle w:val="Sraopastraipa"/>
              <w:numPr>
                <w:ilvl w:val="0"/>
                <w:numId w:val="14"/>
              </w:numPr>
              <w:spacing w:line="240" w:lineRule="auto"/>
              <w:ind w:right="36"/>
              <w:rPr>
                <w:rStyle w:val="fontstyle01"/>
                <w:rFonts w:ascii="Times New Roman" w:hAnsi="Times New Roman"/>
                <w:b w:val="0"/>
                <w:bCs w:val="0"/>
                <w:color w:val="000000" w:themeColor="text1"/>
              </w:rPr>
            </w:pPr>
            <w:r w:rsidRPr="00720EF9">
              <w:rPr>
                <w:rStyle w:val="fontstyle01"/>
                <w:b w:val="0"/>
              </w:rPr>
              <w:t>Mokymosi pasiekimai vidutiniški.</w:t>
            </w:r>
          </w:p>
          <w:p w14:paraId="6A956227" w14:textId="77777777" w:rsidR="00513C08" w:rsidRPr="00720EF9" w:rsidRDefault="00513C08" w:rsidP="00513C08">
            <w:pPr>
              <w:pStyle w:val="Sraopastraipa"/>
              <w:numPr>
                <w:ilvl w:val="0"/>
                <w:numId w:val="14"/>
              </w:numPr>
              <w:spacing w:line="240" w:lineRule="auto"/>
              <w:ind w:right="36"/>
              <w:rPr>
                <w:color w:val="000000" w:themeColor="text1"/>
              </w:rPr>
            </w:pPr>
            <w:r w:rsidRPr="00720EF9">
              <w:rPr>
                <w:rStyle w:val="fontstyle01"/>
                <w:b w:val="0"/>
              </w:rPr>
              <w:t>Vidutiniški brandos egzaminų rezultatai.</w:t>
            </w:r>
          </w:p>
        </w:tc>
      </w:tr>
      <w:tr w:rsidR="00513C08" w:rsidRPr="005E1434" w14:paraId="297F5ECB" w14:textId="77777777" w:rsidTr="00513C08">
        <w:tc>
          <w:tcPr>
            <w:tcW w:w="4467" w:type="dxa"/>
          </w:tcPr>
          <w:p w14:paraId="4EF5EE3E" w14:textId="77777777" w:rsidR="00513C08" w:rsidRPr="005E1434" w:rsidRDefault="00513C08" w:rsidP="00513C08">
            <w:pPr>
              <w:jc w:val="center"/>
            </w:pPr>
            <w:r w:rsidRPr="005E1434">
              <w:t>Galimybės</w:t>
            </w:r>
          </w:p>
          <w:p w14:paraId="4BC1962B" w14:textId="77777777" w:rsidR="00513C08" w:rsidRPr="00942225" w:rsidRDefault="00513C08" w:rsidP="00513C08">
            <w:pPr>
              <w:pStyle w:val="Sraopastraipa"/>
              <w:numPr>
                <w:ilvl w:val="0"/>
                <w:numId w:val="15"/>
              </w:numPr>
              <w:spacing w:line="240" w:lineRule="auto"/>
              <w:ind w:right="39"/>
              <w:rPr>
                <w:rStyle w:val="fontstyle01"/>
                <w:b w:val="0"/>
              </w:rPr>
            </w:pPr>
            <w:r w:rsidRPr="00942225">
              <w:rPr>
                <w:rStyle w:val="fontstyle01"/>
                <w:b w:val="0"/>
              </w:rPr>
              <w:t>Mokymo mokytis kompetencijos tobulinimas.</w:t>
            </w:r>
          </w:p>
          <w:p w14:paraId="5CAABAB3" w14:textId="77777777" w:rsidR="00513C08" w:rsidRDefault="00513C08" w:rsidP="00513C08">
            <w:pPr>
              <w:pStyle w:val="Sraopastraipa"/>
              <w:numPr>
                <w:ilvl w:val="0"/>
                <w:numId w:val="15"/>
              </w:numPr>
              <w:spacing w:line="240" w:lineRule="auto"/>
              <w:ind w:right="39"/>
              <w:rPr>
                <w:rStyle w:val="fontstyle01"/>
                <w:b w:val="0"/>
              </w:rPr>
            </w:pPr>
            <w:r w:rsidRPr="00942225">
              <w:rPr>
                <w:rStyle w:val="fontstyle01"/>
                <w:b w:val="0"/>
              </w:rPr>
              <w:t>Ugdymo turinio diferencijavimo ir individualizavimo gilinimas.</w:t>
            </w:r>
          </w:p>
          <w:p w14:paraId="1CC93F05" w14:textId="77777777" w:rsidR="00513C08" w:rsidRDefault="00513C08" w:rsidP="00513C08">
            <w:pPr>
              <w:pStyle w:val="Sraopastraipa"/>
              <w:numPr>
                <w:ilvl w:val="0"/>
                <w:numId w:val="15"/>
              </w:numPr>
              <w:spacing w:line="240" w:lineRule="auto"/>
              <w:ind w:right="39"/>
              <w:rPr>
                <w:rStyle w:val="fontstyle01"/>
                <w:b w:val="0"/>
              </w:rPr>
            </w:pPr>
            <w:r w:rsidRPr="00942225">
              <w:rPr>
                <w:rStyle w:val="fontstyle01"/>
                <w:b w:val="0"/>
              </w:rPr>
              <w:t>Mokytojų kvalifikacinės kategorijos kėlimas.</w:t>
            </w:r>
          </w:p>
          <w:p w14:paraId="6F835C0F" w14:textId="77777777" w:rsidR="00513C08" w:rsidRDefault="00513C08" w:rsidP="00513C08">
            <w:pPr>
              <w:pStyle w:val="Sraopastraipa"/>
              <w:numPr>
                <w:ilvl w:val="0"/>
                <w:numId w:val="15"/>
              </w:numPr>
              <w:spacing w:line="240" w:lineRule="auto"/>
              <w:ind w:right="39"/>
              <w:rPr>
                <w:rStyle w:val="fontstyle01"/>
                <w:b w:val="0"/>
              </w:rPr>
            </w:pPr>
            <w:r w:rsidRPr="00942225">
              <w:rPr>
                <w:rStyle w:val="fontstyle01"/>
                <w:b w:val="0"/>
              </w:rPr>
              <w:t>Tinkamos aplinkos kūrimas gabiems mokiniams.</w:t>
            </w:r>
          </w:p>
          <w:p w14:paraId="1D6FA2F6" w14:textId="77777777" w:rsidR="00513C08" w:rsidRDefault="00513C08" w:rsidP="00513C08">
            <w:pPr>
              <w:pStyle w:val="Sraopastraipa"/>
              <w:numPr>
                <w:ilvl w:val="0"/>
                <w:numId w:val="15"/>
              </w:numPr>
              <w:spacing w:line="240" w:lineRule="auto"/>
              <w:ind w:right="39"/>
              <w:rPr>
                <w:rStyle w:val="fontstyle01"/>
                <w:b w:val="0"/>
              </w:rPr>
            </w:pPr>
            <w:r w:rsidRPr="00942225">
              <w:rPr>
                <w:rStyle w:val="fontstyle01"/>
                <w:b w:val="0"/>
              </w:rPr>
              <w:t>Šiuolaikinių edukacinių aplinkų kūrimas ir turtinimas.</w:t>
            </w:r>
          </w:p>
          <w:p w14:paraId="5ECB866A" w14:textId="77777777" w:rsidR="00513C08" w:rsidRDefault="00513C08" w:rsidP="00513C08">
            <w:pPr>
              <w:pStyle w:val="Sraopastraipa"/>
              <w:numPr>
                <w:ilvl w:val="0"/>
                <w:numId w:val="15"/>
              </w:numPr>
              <w:spacing w:line="240" w:lineRule="auto"/>
              <w:ind w:right="39"/>
              <w:rPr>
                <w:rStyle w:val="fontstyle01"/>
                <w:b w:val="0"/>
              </w:rPr>
            </w:pPr>
            <w:r>
              <w:rPr>
                <w:rStyle w:val="fontstyle01"/>
                <w:b w:val="0"/>
              </w:rPr>
              <w:t>G</w:t>
            </w:r>
            <w:r w:rsidRPr="00942225">
              <w:rPr>
                <w:rStyle w:val="fontstyle01"/>
                <w:b w:val="0"/>
              </w:rPr>
              <w:t>imnazijos poilsio aplink</w:t>
            </w:r>
            <w:r>
              <w:rPr>
                <w:rStyle w:val="fontstyle01"/>
                <w:b w:val="0"/>
              </w:rPr>
              <w:t>os atnaujinimas</w:t>
            </w:r>
            <w:r w:rsidRPr="00942225">
              <w:rPr>
                <w:rStyle w:val="fontstyle01"/>
                <w:b w:val="0"/>
              </w:rPr>
              <w:t>.</w:t>
            </w:r>
          </w:p>
          <w:p w14:paraId="40F0828D" w14:textId="77777777" w:rsidR="00513C08" w:rsidRDefault="00513C08" w:rsidP="00513C08">
            <w:pPr>
              <w:pStyle w:val="Sraopastraipa"/>
              <w:numPr>
                <w:ilvl w:val="0"/>
                <w:numId w:val="15"/>
              </w:numPr>
              <w:spacing w:line="240" w:lineRule="auto"/>
              <w:ind w:right="39"/>
              <w:rPr>
                <w:rStyle w:val="fontstyle01"/>
                <w:b w:val="0"/>
              </w:rPr>
            </w:pPr>
            <w:r w:rsidRPr="00942225">
              <w:rPr>
                <w:rStyle w:val="fontstyle01"/>
                <w:b w:val="0"/>
              </w:rPr>
              <w:t>Tarpdalykinė integracija taikant inovatyvias technologijas.</w:t>
            </w:r>
          </w:p>
          <w:p w14:paraId="65CD203B" w14:textId="77777777" w:rsidR="00513C08" w:rsidRDefault="00513C08" w:rsidP="00513C08">
            <w:pPr>
              <w:pStyle w:val="Sraopastraipa"/>
              <w:numPr>
                <w:ilvl w:val="0"/>
                <w:numId w:val="15"/>
              </w:numPr>
              <w:spacing w:line="240" w:lineRule="auto"/>
              <w:ind w:right="39"/>
              <w:rPr>
                <w:rStyle w:val="fontstyle01"/>
                <w:b w:val="0"/>
              </w:rPr>
            </w:pPr>
            <w:r w:rsidRPr="00942225">
              <w:rPr>
                <w:rStyle w:val="fontstyle01"/>
                <w:b w:val="0"/>
              </w:rPr>
              <w:t>Spartus pedagogui būtinų kompetencijų įgijimas ir turimų tobulinimas, taikant jas šiuolaikinio ugdymo proceso planavime ir įgyvendinime.</w:t>
            </w:r>
          </w:p>
          <w:p w14:paraId="095A5C71" w14:textId="77777777" w:rsidR="00513C08" w:rsidRDefault="00513C08" w:rsidP="00513C08">
            <w:pPr>
              <w:pStyle w:val="Sraopastraipa"/>
              <w:numPr>
                <w:ilvl w:val="0"/>
                <w:numId w:val="15"/>
              </w:numPr>
              <w:spacing w:line="240" w:lineRule="auto"/>
              <w:ind w:right="39"/>
              <w:rPr>
                <w:rStyle w:val="fontstyle01"/>
                <w:b w:val="0"/>
              </w:rPr>
            </w:pPr>
            <w:r w:rsidRPr="00942225">
              <w:rPr>
                <w:rStyle w:val="fontstyle01"/>
                <w:b w:val="0"/>
              </w:rPr>
              <w:t xml:space="preserve">Neišnaudotos bendradarbiavimo su mokinių tėvais ir bendruomene </w:t>
            </w:r>
            <w:r w:rsidRPr="00942225">
              <w:rPr>
                <w:rStyle w:val="fontstyle01"/>
                <w:b w:val="0"/>
              </w:rPr>
              <w:lastRenderedPageBreak/>
              <w:t>galimybės.</w:t>
            </w:r>
          </w:p>
          <w:p w14:paraId="6A9908D4" w14:textId="77777777" w:rsidR="00513C08" w:rsidRPr="00942225" w:rsidRDefault="00513C08" w:rsidP="00513C08">
            <w:pPr>
              <w:pStyle w:val="Sraopastraipa"/>
              <w:numPr>
                <w:ilvl w:val="0"/>
                <w:numId w:val="15"/>
              </w:numPr>
              <w:spacing w:line="240" w:lineRule="auto"/>
              <w:ind w:right="39"/>
              <w:rPr>
                <w:rFonts w:ascii="TimesNewRomanPS-BoldMT" w:hAnsi="TimesNewRomanPS-BoldMT"/>
                <w:bCs/>
                <w:color w:val="000000"/>
              </w:rPr>
            </w:pPr>
            <w:r w:rsidRPr="00942225">
              <w:rPr>
                <w:rStyle w:val="fontstyle01"/>
                <w:b w:val="0"/>
              </w:rPr>
              <w:t>Mokinių sveikatingumo, vertybinių nuostatų ugdymas.</w:t>
            </w:r>
          </w:p>
        </w:tc>
        <w:tc>
          <w:tcPr>
            <w:tcW w:w="5397" w:type="dxa"/>
          </w:tcPr>
          <w:p w14:paraId="0BF4AC8C" w14:textId="77777777" w:rsidR="00513C08" w:rsidRPr="005E1434" w:rsidRDefault="00513C08" w:rsidP="00513C08">
            <w:pPr>
              <w:jc w:val="center"/>
            </w:pPr>
            <w:r w:rsidRPr="005E1434">
              <w:lastRenderedPageBreak/>
              <w:t>Grėsmės</w:t>
            </w:r>
          </w:p>
          <w:p w14:paraId="448C302E" w14:textId="77777777" w:rsidR="00513C08" w:rsidRPr="00942225" w:rsidRDefault="00513C08" w:rsidP="00513C08">
            <w:pPr>
              <w:pStyle w:val="Sraopastraipa"/>
              <w:numPr>
                <w:ilvl w:val="0"/>
                <w:numId w:val="16"/>
              </w:numPr>
              <w:spacing w:line="240" w:lineRule="auto"/>
              <w:ind w:right="36"/>
              <w:rPr>
                <w:color w:val="000000" w:themeColor="text1"/>
              </w:rPr>
            </w:pPr>
            <w:r w:rsidRPr="00942225">
              <w:rPr>
                <w:color w:val="000000" w:themeColor="text1"/>
              </w:rPr>
              <w:t>Mokiniai ir jų tėvai nenoriai įvardija ir dalyvauja sprendžiant jiems iškylančias problemas.</w:t>
            </w:r>
          </w:p>
          <w:p w14:paraId="51212CD3" w14:textId="77777777" w:rsidR="00513C08" w:rsidRPr="00942225" w:rsidRDefault="00513C08" w:rsidP="00513C08">
            <w:pPr>
              <w:pStyle w:val="Sraopastraipa"/>
              <w:numPr>
                <w:ilvl w:val="0"/>
                <w:numId w:val="16"/>
              </w:numPr>
              <w:spacing w:line="240" w:lineRule="auto"/>
              <w:ind w:right="36"/>
            </w:pPr>
            <w:r w:rsidRPr="00942225">
              <w:rPr>
                <w:color w:val="000000" w:themeColor="text1"/>
              </w:rPr>
              <w:t>Paviršutiniškas mokymosi uždavinių kėlim</w:t>
            </w:r>
            <w:r>
              <w:rPr>
                <w:color w:val="000000" w:themeColor="text1"/>
              </w:rPr>
              <w:t>as</w:t>
            </w:r>
            <w:r w:rsidRPr="00942225">
              <w:rPr>
                <w:color w:val="000000" w:themeColor="text1"/>
              </w:rPr>
              <w:t xml:space="preserve"> ir </w:t>
            </w:r>
            <w:r>
              <w:rPr>
                <w:color w:val="000000" w:themeColor="text1"/>
              </w:rPr>
              <w:t xml:space="preserve">jų </w:t>
            </w:r>
            <w:r w:rsidRPr="00942225">
              <w:rPr>
                <w:color w:val="000000" w:themeColor="text1"/>
              </w:rPr>
              <w:t>formulavimo neatitikimas mokinio poreikiams ir gebėjimams. Įgytos žinios ne visuomet galės būti pritaikomos praktikoje.</w:t>
            </w:r>
          </w:p>
          <w:p w14:paraId="00C18BE0" w14:textId="77777777" w:rsidR="00513C08" w:rsidRPr="00942225" w:rsidRDefault="00513C08" w:rsidP="00513C08">
            <w:pPr>
              <w:pStyle w:val="Sraopastraipa"/>
              <w:numPr>
                <w:ilvl w:val="0"/>
                <w:numId w:val="16"/>
              </w:numPr>
              <w:spacing w:line="240" w:lineRule="auto"/>
              <w:ind w:right="36"/>
              <w:rPr>
                <w:rStyle w:val="fontstyle01"/>
                <w:rFonts w:ascii="Times New Roman" w:hAnsi="Times New Roman"/>
                <w:b w:val="0"/>
                <w:bCs w:val="0"/>
                <w:color w:val="auto"/>
              </w:rPr>
            </w:pPr>
            <w:r w:rsidRPr="00942225">
              <w:rPr>
                <w:rStyle w:val="fontstyle01"/>
                <w:b w:val="0"/>
              </w:rPr>
              <w:t>Plintanti vaikų priklausomybė nuo kompiuterinių žaidimų, mobiliųjų telefonų, bendravimo virtualioje erdvėje.</w:t>
            </w:r>
          </w:p>
          <w:p w14:paraId="1C1FAF19" w14:textId="77777777" w:rsidR="00513C08" w:rsidRPr="00942225" w:rsidRDefault="00513C08" w:rsidP="00513C08">
            <w:pPr>
              <w:pStyle w:val="Sraopastraipa"/>
              <w:numPr>
                <w:ilvl w:val="0"/>
                <w:numId w:val="16"/>
              </w:numPr>
              <w:spacing w:line="240" w:lineRule="auto"/>
              <w:ind w:right="36"/>
            </w:pPr>
            <w:r w:rsidRPr="00942225">
              <w:rPr>
                <w:color w:val="000000" w:themeColor="text1"/>
              </w:rPr>
              <w:t>Mokinių santykių ir savijautos pablogėjimas</w:t>
            </w:r>
            <w:r>
              <w:rPr>
                <w:color w:val="000000" w:themeColor="text1"/>
              </w:rPr>
              <w:t>,</w:t>
            </w:r>
            <w:r w:rsidRPr="00942225">
              <w:rPr>
                <w:color w:val="000000" w:themeColor="text1"/>
              </w:rPr>
              <w:t xml:space="preserve"> klasėse įsijungiant naujiems mokiniams bei mokiniams</w:t>
            </w:r>
            <w:r>
              <w:rPr>
                <w:color w:val="000000" w:themeColor="text1"/>
              </w:rPr>
              <w:t>,</w:t>
            </w:r>
            <w:r w:rsidRPr="00942225">
              <w:rPr>
                <w:color w:val="000000" w:themeColor="text1"/>
              </w:rPr>
              <w:t xml:space="preserve"> turintiems specialiųjų ugdymosi poreikių. Tolerancijos kitokiam bendruomenės nariui sumažėjimas.</w:t>
            </w:r>
          </w:p>
          <w:p w14:paraId="068D17B2" w14:textId="77777777" w:rsidR="00513C08" w:rsidRPr="00942225" w:rsidRDefault="00513C08" w:rsidP="00513C08">
            <w:pPr>
              <w:pStyle w:val="Sraopastraipa"/>
              <w:numPr>
                <w:ilvl w:val="0"/>
                <w:numId w:val="16"/>
              </w:numPr>
              <w:spacing w:line="240" w:lineRule="auto"/>
              <w:ind w:right="36"/>
              <w:rPr>
                <w:rStyle w:val="fontstyle01"/>
                <w:rFonts w:ascii="Times New Roman" w:hAnsi="Times New Roman"/>
                <w:b w:val="0"/>
                <w:bCs w:val="0"/>
                <w:color w:val="auto"/>
              </w:rPr>
            </w:pPr>
            <w:r w:rsidRPr="00942225">
              <w:rPr>
                <w:rStyle w:val="fontstyle01"/>
                <w:b w:val="0"/>
              </w:rPr>
              <w:t>Mokytojų ir mokinių sveikatos būklės blogėjimas.</w:t>
            </w:r>
          </w:p>
          <w:p w14:paraId="6DD2BCD3" w14:textId="77777777" w:rsidR="00513C08" w:rsidRPr="00942225" w:rsidRDefault="00513C08" w:rsidP="00513C08">
            <w:pPr>
              <w:pStyle w:val="Sraopastraipa"/>
              <w:numPr>
                <w:ilvl w:val="0"/>
                <w:numId w:val="16"/>
              </w:numPr>
              <w:spacing w:line="240" w:lineRule="auto"/>
              <w:ind w:right="36"/>
              <w:rPr>
                <w:rStyle w:val="fontstyle01"/>
                <w:rFonts w:ascii="Times New Roman" w:hAnsi="Times New Roman"/>
                <w:b w:val="0"/>
                <w:bCs w:val="0"/>
                <w:color w:val="auto"/>
              </w:rPr>
            </w:pPr>
            <w:r>
              <w:rPr>
                <w:rStyle w:val="fontstyle01"/>
                <w:b w:val="0"/>
              </w:rPr>
              <w:t xml:space="preserve">Didėjantis sutrikusio </w:t>
            </w:r>
            <w:r w:rsidRPr="00942225">
              <w:rPr>
                <w:rStyle w:val="fontstyle01"/>
                <w:b w:val="0"/>
              </w:rPr>
              <w:t>elgesio mokinių skaičius.</w:t>
            </w:r>
          </w:p>
          <w:p w14:paraId="48A2D2D7" w14:textId="77777777" w:rsidR="00513C08" w:rsidRPr="00942225" w:rsidRDefault="00513C08" w:rsidP="00513C08">
            <w:pPr>
              <w:pStyle w:val="Sraopastraipa"/>
              <w:numPr>
                <w:ilvl w:val="0"/>
                <w:numId w:val="16"/>
              </w:numPr>
              <w:spacing w:line="240" w:lineRule="auto"/>
              <w:ind w:right="36"/>
            </w:pPr>
            <w:r w:rsidRPr="00942225">
              <w:rPr>
                <w:rStyle w:val="fontstyle01"/>
                <w:b w:val="0"/>
              </w:rPr>
              <w:t>Technologijų vystymasis kelia grėsmę mokinių raštingumui ir sveikatai.</w:t>
            </w:r>
          </w:p>
        </w:tc>
      </w:tr>
    </w:tbl>
    <w:p w14:paraId="16645FAD" w14:textId="77777777" w:rsidR="00513C08" w:rsidRDefault="00513C08" w:rsidP="00513C08">
      <w:pPr>
        <w:spacing w:line="276" w:lineRule="auto"/>
        <w:ind w:firstLine="0"/>
        <w:rPr>
          <w:b/>
        </w:rPr>
      </w:pPr>
    </w:p>
    <w:p w14:paraId="23B71FBB" w14:textId="77777777" w:rsidR="00513C08" w:rsidRDefault="00513C08" w:rsidP="00513C08">
      <w:pPr>
        <w:spacing w:line="276" w:lineRule="auto"/>
        <w:ind w:firstLine="0"/>
        <w:rPr>
          <w:b/>
        </w:rPr>
      </w:pPr>
      <w:r w:rsidRPr="005E1434">
        <w:rPr>
          <w:b/>
        </w:rPr>
        <w:t>Strateginės išvados</w:t>
      </w:r>
    </w:p>
    <w:p w14:paraId="4348FF08" w14:textId="77777777" w:rsidR="00513C08" w:rsidRPr="005E1434" w:rsidRDefault="00513C08" w:rsidP="00513C08">
      <w:pPr>
        <w:spacing w:line="276" w:lineRule="auto"/>
        <w:rPr>
          <w:b/>
        </w:rPr>
      </w:pPr>
      <w:r w:rsidRPr="005E1434">
        <w:rPr>
          <w:color w:val="000000"/>
        </w:rPr>
        <w:t>Išnagrinėjus SSGG, išanalizavus vidinius ir išorinius veiksnius, apklausus gimnazijos bendruomenę</w:t>
      </w:r>
      <w:r>
        <w:rPr>
          <w:color w:val="000000"/>
        </w:rPr>
        <w:t>,</w:t>
      </w:r>
      <w:r w:rsidRPr="005E1434">
        <w:rPr>
          <w:color w:val="000000"/>
        </w:rPr>
        <w:t xml:space="preserve"> buvo numatytos šios strateginės kryptys:</w:t>
      </w:r>
    </w:p>
    <w:p w14:paraId="626CB54A" w14:textId="77777777" w:rsidR="00513C08" w:rsidRPr="00942225" w:rsidRDefault="00513C08" w:rsidP="00513C08">
      <w:pPr>
        <w:pStyle w:val="Sraopastraipa"/>
        <w:numPr>
          <w:ilvl w:val="0"/>
          <w:numId w:val="17"/>
        </w:numPr>
        <w:spacing w:line="276" w:lineRule="auto"/>
        <w:rPr>
          <w:color w:val="000000"/>
        </w:rPr>
      </w:pPr>
      <w:r w:rsidRPr="00513C08">
        <w:t>Ug</w:t>
      </w:r>
      <w:r w:rsidRPr="00942225">
        <w:rPr>
          <w:color w:val="000000"/>
        </w:rPr>
        <w:t>dymosi kokybės gerinimas.</w:t>
      </w:r>
    </w:p>
    <w:p w14:paraId="7F73BA7C" w14:textId="77777777" w:rsidR="00513C08" w:rsidRDefault="00513C08" w:rsidP="00513C08">
      <w:pPr>
        <w:pStyle w:val="Sraopastraipa"/>
        <w:numPr>
          <w:ilvl w:val="0"/>
          <w:numId w:val="17"/>
        </w:numPr>
        <w:spacing w:line="276" w:lineRule="auto"/>
        <w:rPr>
          <w:color w:val="000000"/>
        </w:rPr>
      </w:pPr>
      <w:r w:rsidRPr="00942225">
        <w:rPr>
          <w:color w:val="000000"/>
        </w:rPr>
        <w:t>Mokinių fizinio aktyvumo ir sveikos gyvensenos skatinimas.</w:t>
      </w:r>
    </w:p>
    <w:p w14:paraId="15C628C0" w14:textId="77777777" w:rsidR="00DA30EF" w:rsidRDefault="00513C08" w:rsidP="00513C08">
      <w:pPr>
        <w:spacing w:line="276" w:lineRule="auto"/>
        <w:rPr>
          <w:color w:val="000000"/>
        </w:rPr>
      </w:pPr>
      <w:r w:rsidRPr="00942225">
        <w:rPr>
          <w:color w:val="000000"/>
        </w:rPr>
        <w:t>Saugios, modernios, puoselėjančios kultūrą, tradicijas gimnazijos vystymas</w:t>
      </w:r>
    </w:p>
    <w:p w14:paraId="6E161168" w14:textId="77777777" w:rsidR="00513C08" w:rsidRDefault="00513C08" w:rsidP="00513C08">
      <w:pPr>
        <w:spacing w:line="276" w:lineRule="auto"/>
        <w:rPr>
          <w:color w:val="000000" w:themeColor="text1"/>
          <w:lang w:eastAsia="lt-LT"/>
        </w:rPr>
      </w:pPr>
    </w:p>
    <w:p w14:paraId="5FA6C3CE" w14:textId="77777777" w:rsidR="00DA30EF" w:rsidRPr="00513C08" w:rsidRDefault="00DA30EF" w:rsidP="00513C08">
      <w:pPr>
        <w:pStyle w:val="Sraopastraipa"/>
        <w:numPr>
          <w:ilvl w:val="3"/>
          <w:numId w:val="3"/>
        </w:numPr>
        <w:spacing w:line="276" w:lineRule="auto"/>
        <w:ind w:left="0" w:firstLine="0"/>
        <w:jc w:val="center"/>
        <w:rPr>
          <w:b/>
          <w:color w:val="000000" w:themeColor="text1"/>
          <w:lang w:eastAsia="lt-LT"/>
        </w:rPr>
      </w:pPr>
      <w:r w:rsidRPr="00513C08">
        <w:rPr>
          <w:b/>
          <w:color w:val="000000" w:themeColor="text1"/>
        </w:rPr>
        <w:t>VEIKLOS STRATEGIJA</w:t>
      </w:r>
    </w:p>
    <w:p w14:paraId="1BB2ADF3" w14:textId="77777777" w:rsidR="00DA30EF" w:rsidRPr="005E1434" w:rsidRDefault="00DA30EF" w:rsidP="00DA30EF">
      <w:pPr>
        <w:spacing w:line="276" w:lineRule="auto"/>
        <w:rPr>
          <w:color w:val="000000" w:themeColor="text1"/>
          <w:lang w:eastAsia="lt-LT"/>
        </w:rPr>
      </w:pPr>
    </w:p>
    <w:p w14:paraId="30C7FD46" w14:textId="77777777" w:rsidR="0039263B" w:rsidRPr="005E1434" w:rsidRDefault="0039263B" w:rsidP="005E1434">
      <w:pPr>
        <w:spacing w:line="276" w:lineRule="auto"/>
        <w:ind w:firstLine="0"/>
        <w:rPr>
          <w:color w:val="000000" w:themeColor="text1"/>
        </w:rPr>
      </w:pPr>
      <w:r w:rsidRPr="005E1434">
        <w:rPr>
          <w:b/>
          <w:color w:val="000000" w:themeColor="text1"/>
        </w:rPr>
        <w:t xml:space="preserve">FILOSOFIJA – </w:t>
      </w:r>
      <w:r w:rsidRPr="005E1434">
        <w:rPr>
          <w:color w:val="000000" w:themeColor="text1"/>
        </w:rPr>
        <w:t>veikime kartu, kad kiekvienas pranoktume save.</w:t>
      </w:r>
    </w:p>
    <w:p w14:paraId="034C308A" w14:textId="77777777" w:rsidR="0039263B" w:rsidRPr="005E1434" w:rsidRDefault="0039263B" w:rsidP="005E1434">
      <w:pPr>
        <w:spacing w:line="276" w:lineRule="auto"/>
        <w:ind w:firstLine="0"/>
        <w:rPr>
          <w:color w:val="000000" w:themeColor="text1"/>
        </w:rPr>
      </w:pPr>
      <w:r w:rsidRPr="005E1434">
        <w:rPr>
          <w:b/>
          <w:color w:val="000000" w:themeColor="text1"/>
        </w:rPr>
        <w:t xml:space="preserve">VIZIJA – </w:t>
      </w:r>
      <w:r w:rsidRPr="005E1434">
        <w:rPr>
          <w:color w:val="000000" w:themeColor="text1"/>
        </w:rPr>
        <w:t>dinamiška, tradicijos ir modernumo dermės siekianti švietimo įstaiga.</w:t>
      </w:r>
    </w:p>
    <w:p w14:paraId="1CEEC3E6" w14:textId="77777777" w:rsidR="0039263B" w:rsidRPr="005E1434" w:rsidRDefault="0039263B" w:rsidP="005E1434">
      <w:pPr>
        <w:spacing w:line="276" w:lineRule="auto"/>
        <w:ind w:firstLine="0"/>
        <w:rPr>
          <w:b/>
          <w:color w:val="000000" w:themeColor="text1"/>
        </w:rPr>
      </w:pPr>
      <w:r w:rsidRPr="005E1434">
        <w:rPr>
          <w:b/>
          <w:color w:val="000000" w:themeColor="text1"/>
        </w:rPr>
        <w:t xml:space="preserve">MISIJA – </w:t>
      </w:r>
      <w:r w:rsidRPr="005E1434">
        <w:rPr>
          <w:color w:val="000000" w:themeColor="text1"/>
        </w:rPr>
        <w:t>pažinti asmenį – puoselėti jo privalumus – ugdyti asmenybę – formuoti mokymosi visą gyvenimą principą.</w:t>
      </w:r>
    </w:p>
    <w:p w14:paraId="0EDE1704" w14:textId="77777777" w:rsidR="00A62C12" w:rsidRPr="005E1434" w:rsidRDefault="00A62C12" w:rsidP="00DA30EF">
      <w:pPr>
        <w:pStyle w:val="Pagrindinistekstas"/>
        <w:spacing w:line="276" w:lineRule="auto"/>
        <w:ind w:right="36"/>
        <w:rPr>
          <w:lang w:val="lt-LT"/>
        </w:rPr>
      </w:pPr>
      <w:r w:rsidRPr="005E1434">
        <w:rPr>
          <w:lang w:val="lt-LT"/>
        </w:rPr>
        <w:t>Įgyvendinant tikslus 2021-2025 metais</w:t>
      </w:r>
      <w:r w:rsidR="00DA30EF">
        <w:rPr>
          <w:lang w:val="lt-LT"/>
        </w:rPr>
        <w:t>,</w:t>
      </w:r>
      <w:r w:rsidRPr="005E1434">
        <w:rPr>
          <w:lang w:val="lt-LT"/>
        </w:rPr>
        <w:t xml:space="preserve"> bus siekiama didinti bendrojo ugdymo prieinamumą, sudaryti geresnes ugdymo sąlygas mokiniams. Ugdymą organizuoti atsižvelgiant į kiekvieno mokinio poreikius ir galimybes, didinant jų mokymosi motyvaciją, siekiant aukštesnių ugdymo rezultatų, teikti veiksmingą ir savalaikę pagalbą mokiniui. Bus įgyvendinamas Pažangos ir pasiekimų gerinimo priemonių planas, mokinių individualios pažangos stebėsenos ir vertinimo sistema, tobulinama mokinių lankomumo kontrolės sistema. </w:t>
      </w:r>
      <w:r w:rsidR="00DA30EF">
        <w:rPr>
          <w:lang w:val="lt-LT"/>
        </w:rPr>
        <w:t>B</w:t>
      </w:r>
      <w:r w:rsidRPr="005E1434">
        <w:rPr>
          <w:lang w:val="lt-LT"/>
        </w:rPr>
        <w:t>us siekiama gerinti mokinių matematikos rezultatus. Mokytojai tikslingai tobulins savo kvalifikaciją profesinių kompetencijų tobulinimo</w:t>
      </w:r>
      <w:r w:rsidRPr="005E1434">
        <w:rPr>
          <w:spacing w:val="-2"/>
          <w:lang w:val="lt-LT"/>
        </w:rPr>
        <w:t xml:space="preserve"> </w:t>
      </w:r>
      <w:r w:rsidRPr="005E1434">
        <w:rPr>
          <w:lang w:val="lt-LT"/>
        </w:rPr>
        <w:t>srityje.</w:t>
      </w:r>
    </w:p>
    <w:p w14:paraId="7925B15E" w14:textId="77777777" w:rsidR="00A62C12" w:rsidRPr="005E1434" w:rsidRDefault="00A62C12" w:rsidP="00DA30EF">
      <w:pPr>
        <w:pStyle w:val="Pagrindinistekstas"/>
        <w:spacing w:line="276" w:lineRule="auto"/>
        <w:ind w:right="36"/>
        <w:rPr>
          <w:lang w:val="lt-LT"/>
        </w:rPr>
      </w:pPr>
      <w:r w:rsidRPr="005E1434">
        <w:rPr>
          <w:lang w:val="lt-LT"/>
        </w:rPr>
        <w:t>Siekiama užtikrinti gimnazijos bendruomenės saugumą</w:t>
      </w:r>
      <w:r w:rsidR="00DA30EF">
        <w:rPr>
          <w:lang w:val="lt-LT"/>
        </w:rPr>
        <w:t>,</w:t>
      </w:r>
      <w:r w:rsidRPr="005E1434">
        <w:rPr>
          <w:lang w:val="lt-LT"/>
        </w:rPr>
        <w:t xml:space="preserve"> įgyvendinant prevencines programas, mažinant patyčių, smurto, alkoholio ir tabako vartojimą, gerinant mikroklimatą, įgyvendinant darnaus vystymosi įgūdžių formavimo, sveikos mokyklos programas, organizuojant ekologinio ugdymo cikliškus ilgalaikius projektus, orientuotus į darnos su supančia aplinka, atsakingo vartotojo, ekologinių kompetencijų ugdymą. Gimnazija sieks tolimesnės plėtros, ieškos būdų, kaip patenkinti mokinių poreikius</w:t>
      </w:r>
      <w:r w:rsidR="00DA30EF">
        <w:rPr>
          <w:lang w:val="lt-LT"/>
        </w:rPr>
        <w:t>,</w:t>
      </w:r>
      <w:r w:rsidRPr="005E1434">
        <w:rPr>
          <w:lang w:val="lt-LT"/>
        </w:rPr>
        <w:t xml:space="preserve"> nesukeliant neigiamų žmogaus veiklos pasekmių juos supančiai aplinkai, ugdyti brandžius, turinčius esminių ekologijos ir aplinkosaugos žinių, gebėjimų, vertybinių nuostatų mokinius, gebančius savarankiškai pasirinkti tinkamas elgesio strategijas, prognozuoti savo veiklos padarinius aplinkai ir aktyviai veikti, siekiant aplinkos išsaugojimo, gamtinių ir energinių išteklių tausojimo. Bus siekiama kurti sveiką ir darnią aplinką</w:t>
      </w:r>
      <w:r w:rsidR="00DA30EF">
        <w:rPr>
          <w:lang w:val="lt-LT"/>
        </w:rPr>
        <w:t>,</w:t>
      </w:r>
      <w:r w:rsidRPr="005E1434">
        <w:rPr>
          <w:lang w:val="lt-LT"/>
        </w:rPr>
        <w:t xml:space="preserve"> plėtojant ekologines iniciatyvas, siekiant realaus rezultato ir veiklų praktinio pritaikymo</w:t>
      </w:r>
      <w:r w:rsidR="00DA30EF">
        <w:rPr>
          <w:lang w:val="lt-LT"/>
        </w:rPr>
        <w:t>,</w:t>
      </w:r>
      <w:r w:rsidRPr="005E1434">
        <w:rPr>
          <w:lang w:val="lt-LT"/>
        </w:rPr>
        <w:t xml:space="preserve"> ugdant visos ugdymo įstaigos bendruomenės</w:t>
      </w:r>
      <w:r w:rsidRPr="005E1434">
        <w:rPr>
          <w:spacing w:val="-10"/>
          <w:lang w:val="lt-LT"/>
        </w:rPr>
        <w:t xml:space="preserve"> </w:t>
      </w:r>
      <w:r w:rsidRPr="005E1434">
        <w:rPr>
          <w:lang w:val="lt-LT"/>
        </w:rPr>
        <w:t>sąmoningumą.</w:t>
      </w:r>
    </w:p>
    <w:p w14:paraId="361256D7" w14:textId="77777777" w:rsidR="00A62C12" w:rsidRDefault="00A62C12" w:rsidP="00DA30EF">
      <w:pPr>
        <w:pStyle w:val="Pagrindinistekstas"/>
        <w:spacing w:line="276" w:lineRule="auto"/>
        <w:ind w:right="36"/>
        <w:rPr>
          <w:lang w:val="lt-LT"/>
        </w:rPr>
      </w:pPr>
      <w:r w:rsidRPr="005E1434">
        <w:rPr>
          <w:lang w:val="lt-LT"/>
        </w:rPr>
        <w:t>Racionaliai panaudojant savivaldybės lėšas</w:t>
      </w:r>
      <w:r w:rsidR="00DA30EF">
        <w:rPr>
          <w:lang w:val="lt-LT"/>
        </w:rPr>
        <w:t>,</w:t>
      </w:r>
      <w:r w:rsidRPr="005E1434">
        <w:rPr>
          <w:lang w:val="lt-LT"/>
        </w:rPr>
        <w:t xml:space="preserve"> bus sukurtos modernios, daugiafun</w:t>
      </w:r>
      <w:r w:rsidR="00DA30EF">
        <w:rPr>
          <w:lang w:val="lt-LT"/>
        </w:rPr>
        <w:t>k</w:t>
      </w:r>
      <w:r w:rsidRPr="005E1434">
        <w:rPr>
          <w:lang w:val="lt-LT"/>
        </w:rPr>
        <w:t xml:space="preserve">cinės ugdymo erdvės mokiniams, pritaikant jas įvairesnių ugdymo organizavimo formų </w:t>
      </w:r>
      <w:r w:rsidR="00DA30EF">
        <w:rPr>
          <w:lang w:val="lt-LT"/>
        </w:rPr>
        <w:t>vykdymui.</w:t>
      </w:r>
    </w:p>
    <w:p w14:paraId="789A3AF6" w14:textId="77777777" w:rsidR="00DA30EF" w:rsidRDefault="00DA30EF" w:rsidP="00DA30EF">
      <w:pPr>
        <w:pStyle w:val="Pagrindinistekstas"/>
        <w:spacing w:line="276" w:lineRule="auto"/>
        <w:ind w:right="36"/>
        <w:rPr>
          <w:lang w:val="lt-LT"/>
        </w:rPr>
      </w:pPr>
    </w:p>
    <w:p w14:paraId="4FD4ECCC" w14:textId="77777777" w:rsidR="0039263B" w:rsidRPr="005E1434" w:rsidRDefault="0039263B" w:rsidP="005E1434">
      <w:pPr>
        <w:pStyle w:val="Sraopastraipa"/>
        <w:widowControl w:val="0"/>
        <w:tabs>
          <w:tab w:val="left" w:pos="1509"/>
          <w:tab w:val="left" w:pos="1510"/>
        </w:tabs>
        <w:autoSpaceDE w:val="0"/>
        <w:autoSpaceDN w:val="0"/>
        <w:spacing w:line="276" w:lineRule="auto"/>
        <w:ind w:left="1065" w:right="100" w:firstLine="0"/>
        <w:jc w:val="left"/>
        <w:rPr>
          <w:b/>
        </w:rPr>
      </w:pPr>
      <w:r w:rsidRPr="005E1434">
        <w:rPr>
          <w:b/>
        </w:rPr>
        <w:t>Gimnazija 2021</w:t>
      </w:r>
      <w:r w:rsidR="0055267D">
        <w:rPr>
          <w:b/>
        </w:rPr>
        <w:t xml:space="preserve"> </w:t>
      </w:r>
      <w:r w:rsidRPr="005E1434">
        <w:rPr>
          <w:b/>
        </w:rPr>
        <w:t>-2025 metams iškėlė šiuos strateginius veiklos</w:t>
      </w:r>
      <w:r w:rsidRPr="005E1434">
        <w:rPr>
          <w:b/>
          <w:spacing w:val="-5"/>
        </w:rPr>
        <w:t xml:space="preserve"> </w:t>
      </w:r>
      <w:r w:rsidRPr="005E1434">
        <w:rPr>
          <w:b/>
        </w:rPr>
        <w:t>tikslus:</w:t>
      </w:r>
    </w:p>
    <w:p w14:paraId="368D2AA6" w14:textId="77777777" w:rsidR="00CA7DD8" w:rsidRDefault="0039263B" w:rsidP="002859F3">
      <w:pPr>
        <w:spacing w:line="276" w:lineRule="auto"/>
        <w:ind w:right="36" w:firstLine="0"/>
      </w:pPr>
      <w:r w:rsidRPr="0055267D">
        <w:rPr>
          <w:b/>
          <w:bCs/>
          <w:color w:val="000000"/>
        </w:rPr>
        <w:t>1 tikslas.</w:t>
      </w:r>
      <w:r w:rsidRPr="005E1434">
        <w:rPr>
          <w:bCs/>
          <w:color w:val="000000"/>
        </w:rPr>
        <w:t xml:space="preserve"> </w:t>
      </w:r>
      <w:r w:rsidR="00CA7DD8" w:rsidRPr="005E1434">
        <w:t>Gerinti ugdymo kokybę gimnazijoje, užtikrinant mokinių mokymosi poreikių tenkinimą ir veiksmingos pagalbos</w:t>
      </w:r>
      <w:r w:rsidR="00CA7DD8" w:rsidRPr="005E1434">
        <w:rPr>
          <w:spacing w:val="-4"/>
        </w:rPr>
        <w:t xml:space="preserve"> </w:t>
      </w:r>
      <w:r w:rsidR="00CA7DD8" w:rsidRPr="005E1434">
        <w:t>teikimą</w:t>
      </w:r>
      <w:r w:rsidR="0055267D">
        <w:t>.</w:t>
      </w:r>
    </w:p>
    <w:p w14:paraId="60A9E24B" w14:textId="77777777" w:rsidR="002859F3" w:rsidRPr="005E1434" w:rsidRDefault="002859F3" w:rsidP="002859F3">
      <w:pPr>
        <w:spacing w:line="276" w:lineRule="auto"/>
        <w:ind w:right="36" w:firstLine="0"/>
        <w:rPr>
          <w:color w:val="000000" w:themeColor="text1"/>
          <w:sz w:val="28"/>
          <w:szCs w:val="28"/>
        </w:rPr>
      </w:pPr>
      <w:r w:rsidRPr="005E1434">
        <w:rPr>
          <w:color w:val="000000"/>
        </w:rPr>
        <w:t>Uždaviniai</w:t>
      </w:r>
      <w:r>
        <w:rPr>
          <w:color w:val="000000"/>
        </w:rPr>
        <w:t>:</w:t>
      </w:r>
    </w:p>
    <w:p w14:paraId="705B35BA" w14:textId="77777777" w:rsidR="0039263B" w:rsidRPr="0055267D" w:rsidRDefault="0039263B" w:rsidP="00EE1602">
      <w:pPr>
        <w:pStyle w:val="Sraopastraipa"/>
        <w:numPr>
          <w:ilvl w:val="0"/>
          <w:numId w:val="21"/>
        </w:numPr>
        <w:spacing w:line="276" w:lineRule="auto"/>
        <w:ind w:right="36"/>
        <w:rPr>
          <w:color w:val="000000"/>
        </w:rPr>
      </w:pPr>
      <w:r w:rsidRPr="0055267D">
        <w:rPr>
          <w:color w:val="000000"/>
        </w:rPr>
        <w:t>Tobulinti pamokos struktūrą</w:t>
      </w:r>
      <w:r w:rsidR="0055267D">
        <w:rPr>
          <w:color w:val="000000"/>
        </w:rPr>
        <w:t>,</w:t>
      </w:r>
      <w:r w:rsidRPr="0055267D">
        <w:rPr>
          <w:color w:val="000000"/>
        </w:rPr>
        <w:t xml:space="preserve"> stiprinant išmokimo stebėjimą, įvertinant kiekvieno mokinio pasiekimus ir asmeninę pažangą</w:t>
      </w:r>
      <w:r w:rsidR="002859F3">
        <w:rPr>
          <w:color w:val="000000"/>
        </w:rPr>
        <w:t>,</w:t>
      </w:r>
      <w:r w:rsidRPr="0055267D">
        <w:rPr>
          <w:color w:val="000000"/>
        </w:rPr>
        <w:t xml:space="preserve"> lyginant su iškeltais mokymosi uždaviniais.</w:t>
      </w:r>
    </w:p>
    <w:p w14:paraId="762922A5" w14:textId="77777777" w:rsidR="0039263B" w:rsidRPr="002859F3" w:rsidRDefault="0039263B" w:rsidP="00EE1602">
      <w:pPr>
        <w:pStyle w:val="Sraopastraipa"/>
        <w:numPr>
          <w:ilvl w:val="0"/>
          <w:numId w:val="21"/>
        </w:numPr>
        <w:spacing w:line="276" w:lineRule="auto"/>
        <w:ind w:right="36"/>
        <w:rPr>
          <w:color w:val="000000"/>
        </w:rPr>
      </w:pPr>
      <w:r w:rsidRPr="002859F3">
        <w:rPr>
          <w:color w:val="000000"/>
        </w:rPr>
        <w:lastRenderedPageBreak/>
        <w:t>Didinti pasiekimų ir ugdymosi kokybės galimybes mokiniams, turintiems specialiųjų ugdymosi poreikių.</w:t>
      </w:r>
    </w:p>
    <w:p w14:paraId="2322FA5F" w14:textId="77777777" w:rsidR="0039263B" w:rsidRPr="005E1434" w:rsidRDefault="0039263B" w:rsidP="002859F3">
      <w:pPr>
        <w:spacing w:line="276" w:lineRule="auto"/>
        <w:ind w:right="36" w:firstLine="0"/>
        <w:rPr>
          <w:bCs/>
          <w:color w:val="000000"/>
        </w:rPr>
      </w:pPr>
      <w:r w:rsidRPr="002859F3">
        <w:rPr>
          <w:b/>
          <w:bCs/>
          <w:color w:val="000000"/>
        </w:rPr>
        <w:t>2 tikslas.</w:t>
      </w:r>
      <w:r w:rsidRPr="005E1434">
        <w:rPr>
          <w:bCs/>
          <w:color w:val="000000"/>
        </w:rPr>
        <w:t xml:space="preserve"> Gerinti gimnazijos palankų mokytis ir bendrauti emocinį klimatą ir tinkamą aplinką.</w:t>
      </w:r>
    </w:p>
    <w:p w14:paraId="0FEBCDAE" w14:textId="77777777" w:rsidR="0039263B" w:rsidRPr="005E1434" w:rsidRDefault="0039263B" w:rsidP="002859F3">
      <w:pPr>
        <w:spacing w:line="276" w:lineRule="auto"/>
        <w:ind w:right="36" w:firstLine="0"/>
        <w:rPr>
          <w:color w:val="000000"/>
        </w:rPr>
      </w:pPr>
      <w:r w:rsidRPr="005E1434">
        <w:rPr>
          <w:color w:val="000000"/>
        </w:rPr>
        <w:t>Uždaviniai:</w:t>
      </w:r>
    </w:p>
    <w:p w14:paraId="643E4468" w14:textId="77777777" w:rsidR="0039263B" w:rsidRDefault="0039263B" w:rsidP="00EE1602">
      <w:pPr>
        <w:pStyle w:val="Sraopastraipa"/>
        <w:numPr>
          <w:ilvl w:val="0"/>
          <w:numId w:val="22"/>
        </w:numPr>
        <w:spacing w:line="276" w:lineRule="auto"/>
        <w:ind w:right="36"/>
        <w:rPr>
          <w:color w:val="000000"/>
        </w:rPr>
      </w:pPr>
      <w:r w:rsidRPr="002859F3">
        <w:rPr>
          <w:color w:val="000000"/>
        </w:rPr>
        <w:t>Atnaujinti ir turtinti materialinę, techninę ir technologinę gimnazijos bazę.</w:t>
      </w:r>
    </w:p>
    <w:p w14:paraId="43D32C76" w14:textId="77777777" w:rsidR="0039263B" w:rsidRDefault="0039263B" w:rsidP="00EE1602">
      <w:pPr>
        <w:pStyle w:val="Sraopastraipa"/>
        <w:numPr>
          <w:ilvl w:val="0"/>
          <w:numId w:val="22"/>
        </w:numPr>
        <w:spacing w:line="276" w:lineRule="auto"/>
        <w:ind w:right="36"/>
        <w:rPr>
          <w:color w:val="000000"/>
        </w:rPr>
      </w:pPr>
      <w:r w:rsidRPr="002859F3">
        <w:rPr>
          <w:color w:val="000000"/>
        </w:rPr>
        <w:t>Sudaryti sąlygas kiekvienam bendruomenės nariui kūrybiškai reikštis, tobulėti.</w:t>
      </w:r>
    </w:p>
    <w:p w14:paraId="175D8D2D" w14:textId="77777777" w:rsidR="0039263B" w:rsidRDefault="0039263B" w:rsidP="00EE1602">
      <w:pPr>
        <w:pStyle w:val="Sraopastraipa"/>
        <w:numPr>
          <w:ilvl w:val="0"/>
          <w:numId w:val="22"/>
        </w:numPr>
        <w:spacing w:line="276" w:lineRule="auto"/>
        <w:ind w:right="36"/>
        <w:rPr>
          <w:color w:val="000000"/>
        </w:rPr>
      </w:pPr>
      <w:r w:rsidRPr="002859F3">
        <w:rPr>
          <w:color w:val="000000"/>
        </w:rPr>
        <w:t>Kelti mokytojų kvalifikaciją dėl mokinių emocinio saugumo u</w:t>
      </w:r>
      <w:r w:rsidR="002859F3">
        <w:rPr>
          <w:color w:val="000000"/>
        </w:rPr>
        <w:t>ž</w:t>
      </w:r>
      <w:r w:rsidRPr="002859F3">
        <w:rPr>
          <w:color w:val="000000"/>
        </w:rPr>
        <w:t>tikrinimo.</w:t>
      </w:r>
    </w:p>
    <w:p w14:paraId="7AFDB6CF" w14:textId="77777777" w:rsidR="0039263B" w:rsidRDefault="0039263B" w:rsidP="00EE1602">
      <w:pPr>
        <w:pStyle w:val="Sraopastraipa"/>
        <w:numPr>
          <w:ilvl w:val="0"/>
          <w:numId w:val="22"/>
        </w:numPr>
        <w:spacing w:line="276" w:lineRule="auto"/>
        <w:ind w:right="36"/>
        <w:rPr>
          <w:color w:val="000000"/>
        </w:rPr>
      </w:pPr>
      <w:r w:rsidRPr="002859F3">
        <w:rPr>
          <w:color w:val="000000"/>
        </w:rPr>
        <w:t>Saugios, pozityvios, palankios ugdymui emocinės aplinkos kūrimas visai gimnazijos bendruomenei.</w:t>
      </w:r>
    </w:p>
    <w:p w14:paraId="725B1DA1" w14:textId="77777777" w:rsidR="00644BA7" w:rsidRPr="002859F3" w:rsidRDefault="00644BA7" w:rsidP="00644BA7">
      <w:pPr>
        <w:pStyle w:val="Sraopastraipa"/>
        <w:spacing w:line="276" w:lineRule="auto"/>
        <w:ind w:left="720" w:right="36" w:firstLine="0"/>
        <w:rPr>
          <w:color w:val="000000"/>
        </w:rPr>
      </w:pPr>
    </w:p>
    <w:p w14:paraId="2C8CA233" w14:textId="77777777" w:rsidR="00513C08" w:rsidRPr="00DA30EF" w:rsidRDefault="00513C08" w:rsidP="00513C08">
      <w:pPr>
        <w:pStyle w:val="Sraopastraipa"/>
        <w:widowControl w:val="0"/>
        <w:numPr>
          <w:ilvl w:val="3"/>
          <w:numId w:val="3"/>
        </w:numPr>
        <w:tabs>
          <w:tab w:val="left" w:pos="0"/>
        </w:tabs>
        <w:autoSpaceDE w:val="0"/>
        <w:autoSpaceDN w:val="0"/>
        <w:spacing w:before="90" w:line="240" w:lineRule="auto"/>
        <w:ind w:left="0" w:right="36" w:firstLine="0"/>
        <w:jc w:val="center"/>
        <w:rPr>
          <w:b/>
        </w:rPr>
      </w:pPr>
      <w:r w:rsidRPr="00DA30EF">
        <w:rPr>
          <w:b/>
        </w:rPr>
        <w:t>STRATEGIJOS REALIZAVIMO PRIEMONIŲ PLANAS</w:t>
      </w:r>
    </w:p>
    <w:p w14:paraId="2A3749FB" w14:textId="77777777" w:rsidR="002859F3" w:rsidRDefault="002859F3">
      <w:pPr>
        <w:spacing w:line="240" w:lineRule="auto"/>
        <w:ind w:firstLine="0"/>
        <w:jc w:val="left"/>
        <w:rPr>
          <w:b/>
          <w:b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75"/>
        <w:gridCol w:w="212"/>
        <w:gridCol w:w="2801"/>
        <w:gridCol w:w="270"/>
        <w:gridCol w:w="929"/>
        <w:gridCol w:w="404"/>
        <w:gridCol w:w="1239"/>
        <w:gridCol w:w="446"/>
        <w:gridCol w:w="1734"/>
      </w:tblGrid>
      <w:tr w:rsidR="0011137B" w:rsidRPr="005E1434" w14:paraId="66D8E9AB" w14:textId="77777777" w:rsidTr="002859F3">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261DF8A7" w14:textId="77777777" w:rsidR="0011137B" w:rsidRPr="005E1434" w:rsidRDefault="0011137B" w:rsidP="002859F3">
            <w:pPr>
              <w:spacing w:line="240" w:lineRule="auto"/>
              <w:ind w:firstLine="0"/>
              <w:jc w:val="left"/>
              <w:rPr>
                <w:color w:val="000000"/>
              </w:rPr>
            </w:pPr>
            <w:r w:rsidRPr="005E1434">
              <w:rPr>
                <w:b/>
                <w:bCs/>
                <w:color w:val="000000"/>
              </w:rPr>
              <w:t>1</w:t>
            </w:r>
            <w:r w:rsidR="009C26CB">
              <w:rPr>
                <w:b/>
                <w:bCs/>
                <w:color w:val="000000"/>
              </w:rPr>
              <w:t xml:space="preserve"> </w:t>
            </w:r>
            <w:r w:rsidR="00197E07" w:rsidRPr="005E1434">
              <w:rPr>
                <w:b/>
                <w:bCs/>
                <w:color w:val="000000"/>
              </w:rPr>
              <w:t>t</w:t>
            </w:r>
            <w:r w:rsidR="002859F3">
              <w:rPr>
                <w:b/>
                <w:bCs/>
                <w:color w:val="000000"/>
              </w:rPr>
              <w:t>ikslas</w:t>
            </w:r>
            <w:r w:rsidRPr="005E1434">
              <w:rPr>
                <w:b/>
                <w:bCs/>
                <w:color w:val="000000"/>
              </w:rPr>
              <w:t>.</w:t>
            </w:r>
            <w:r w:rsidR="00197E07" w:rsidRPr="005E1434">
              <w:t xml:space="preserve"> Gerinti ugdymo kokybę gimnazijoje, užtikrinant mokinių mokymosi poreikių tenkinimą ir veiksmingos pagalbos</w:t>
            </w:r>
            <w:r w:rsidR="00197E07" w:rsidRPr="005E1434">
              <w:rPr>
                <w:spacing w:val="-4"/>
              </w:rPr>
              <w:t xml:space="preserve"> </w:t>
            </w:r>
            <w:r w:rsidR="00197E07" w:rsidRPr="005E1434">
              <w:t>teikimą</w:t>
            </w:r>
            <w:r w:rsidR="002859F3">
              <w:t>.</w:t>
            </w:r>
          </w:p>
        </w:tc>
      </w:tr>
      <w:tr w:rsidR="0011137B" w:rsidRPr="005E1434" w14:paraId="6E2FBE97" w14:textId="77777777" w:rsidTr="002859F3">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2A893E82" w14:textId="77777777" w:rsidR="00060BC9" w:rsidRPr="005E1434" w:rsidRDefault="00197E07" w:rsidP="002859F3">
            <w:pPr>
              <w:spacing w:line="240" w:lineRule="auto"/>
              <w:ind w:firstLine="0"/>
              <w:jc w:val="left"/>
              <w:rPr>
                <w:color w:val="000000"/>
              </w:rPr>
            </w:pPr>
            <w:r w:rsidRPr="002859F3">
              <w:rPr>
                <w:u w:val="single"/>
              </w:rPr>
              <w:t>1 uždavinys.</w:t>
            </w:r>
            <w:r w:rsidRPr="005E1434">
              <w:t xml:space="preserve"> </w:t>
            </w:r>
            <w:r w:rsidR="00060BC9" w:rsidRPr="005E1434">
              <w:rPr>
                <w:color w:val="000000"/>
              </w:rPr>
              <w:t>Tobulinti pamokos struktūrą stiprinant išmokimo stebėjimą, įvertinant kiekvieno mokinio pasiekimus ir asmeninę pažangą lyginant su iškeltais mokymosi uždaviniais</w:t>
            </w:r>
            <w:r w:rsidR="002859F3">
              <w:rPr>
                <w:color w:val="000000"/>
              </w:rPr>
              <w:t>.</w:t>
            </w:r>
          </w:p>
        </w:tc>
      </w:tr>
      <w:tr w:rsidR="0011137B" w:rsidRPr="005E1434" w14:paraId="06C6B0F4" w14:textId="77777777" w:rsidTr="005A754A">
        <w:tc>
          <w:tcPr>
            <w:tcW w:w="986" w:type="pct"/>
            <w:tcBorders>
              <w:top w:val="single" w:sz="4" w:space="0" w:color="auto"/>
              <w:left w:val="single" w:sz="4" w:space="0" w:color="auto"/>
              <w:bottom w:val="single" w:sz="4" w:space="0" w:color="auto"/>
              <w:right w:val="single" w:sz="4" w:space="0" w:color="auto"/>
            </w:tcBorders>
            <w:vAlign w:val="center"/>
            <w:hideMark/>
          </w:tcPr>
          <w:p w14:paraId="38AF9DFE" w14:textId="77777777" w:rsidR="0011137B" w:rsidRPr="005E1434" w:rsidRDefault="0011137B" w:rsidP="00060BC9">
            <w:pPr>
              <w:spacing w:line="240" w:lineRule="auto"/>
              <w:ind w:firstLine="0"/>
              <w:jc w:val="left"/>
            </w:pPr>
            <w:r w:rsidRPr="005E1434">
              <w:rPr>
                <w:color w:val="000000"/>
              </w:rPr>
              <w:t>Priemonės</w:t>
            </w:r>
          </w:p>
        </w:tc>
        <w:tc>
          <w:tcPr>
            <w:tcW w:w="1640" w:type="pct"/>
            <w:gridSpan w:val="3"/>
            <w:tcBorders>
              <w:top w:val="single" w:sz="4" w:space="0" w:color="auto"/>
              <w:left w:val="single" w:sz="4" w:space="0" w:color="auto"/>
              <w:bottom w:val="single" w:sz="4" w:space="0" w:color="auto"/>
              <w:right w:val="single" w:sz="4" w:space="0" w:color="auto"/>
            </w:tcBorders>
            <w:vAlign w:val="center"/>
            <w:hideMark/>
          </w:tcPr>
          <w:p w14:paraId="444CEBEB" w14:textId="77777777" w:rsidR="0011137B" w:rsidRPr="005E1434" w:rsidRDefault="0011137B" w:rsidP="0011137B">
            <w:pPr>
              <w:spacing w:line="240" w:lineRule="auto"/>
              <w:ind w:firstLine="0"/>
              <w:jc w:val="left"/>
            </w:pPr>
            <w:r w:rsidRPr="005E1434">
              <w:rPr>
                <w:color w:val="000000"/>
              </w:rPr>
              <w:t>Pasiekimo indikatorius</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56037D9F" w14:textId="77777777" w:rsidR="0011137B" w:rsidRPr="005E1434" w:rsidRDefault="0011137B" w:rsidP="0011137B">
            <w:pPr>
              <w:spacing w:line="240" w:lineRule="auto"/>
              <w:ind w:firstLine="0"/>
              <w:jc w:val="left"/>
            </w:pPr>
            <w:r w:rsidRPr="005E1434">
              <w:rPr>
                <w:color w:val="000000"/>
              </w:rPr>
              <w:t>Pasiekimo laikas</w:t>
            </w:r>
          </w:p>
        </w:tc>
        <w:tc>
          <w:tcPr>
            <w:tcW w:w="842" w:type="pct"/>
            <w:gridSpan w:val="2"/>
            <w:tcBorders>
              <w:top w:val="single" w:sz="4" w:space="0" w:color="auto"/>
              <w:left w:val="single" w:sz="4" w:space="0" w:color="auto"/>
              <w:bottom w:val="single" w:sz="4" w:space="0" w:color="auto"/>
              <w:right w:val="single" w:sz="4" w:space="0" w:color="auto"/>
            </w:tcBorders>
            <w:vAlign w:val="center"/>
            <w:hideMark/>
          </w:tcPr>
          <w:p w14:paraId="5EF72223" w14:textId="77777777" w:rsidR="0011137B" w:rsidRPr="005E1434" w:rsidRDefault="0011137B" w:rsidP="0011137B">
            <w:pPr>
              <w:spacing w:line="240" w:lineRule="auto"/>
              <w:ind w:firstLine="0"/>
              <w:jc w:val="left"/>
            </w:pPr>
            <w:r w:rsidRPr="005E1434">
              <w:rPr>
                <w:color w:val="000000"/>
              </w:rPr>
              <w:t>Atsakingi vykdytojai</w:t>
            </w:r>
          </w:p>
        </w:tc>
        <w:tc>
          <w:tcPr>
            <w:tcW w:w="867" w:type="pct"/>
            <w:tcBorders>
              <w:top w:val="single" w:sz="4" w:space="0" w:color="auto"/>
              <w:left w:val="single" w:sz="4" w:space="0" w:color="auto"/>
              <w:bottom w:val="single" w:sz="4" w:space="0" w:color="auto"/>
              <w:right w:val="single" w:sz="4" w:space="0" w:color="auto"/>
            </w:tcBorders>
            <w:vAlign w:val="center"/>
            <w:hideMark/>
          </w:tcPr>
          <w:p w14:paraId="49E58FB3" w14:textId="77777777" w:rsidR="0011137B" w:rsidRPr="005E1434" w:rsidRDefault="0011137B" w:rsidP="0011137B">
            <w:pPr>
              <w:spacing w:line="240" w:lineRule="auto"/>
              <w:ind w:firstLine="0"/>
              <w:jc w:val="left"/>
            </w:pPr>
            <w:r w:rsidRPr="005E1434">
              <w:rPr>
                <w:color w:val="000000"/>
              </w:rPr>
              <w:t>Lėšų poreikis ir numatomi finansavimo šaltiniai</w:t>
            </w:r>
          </w:p>
        </w:tc>
      </w:tr>
      <w:tr w:rsidR="0011137B" w:rsidRPr="005E1434" w14:paraId="73D6D8CC" w14:textId="77777777" w:rsidTr="005A754A">
        <w:tc>
          <w:tcPr>
            <w:tcW w:w="986" w:type="pct"/>
            <w:tcBorders>
              <w:top w:val="single" w:sz="4" w:space="0" w:color="auto"/>
              <w:left w:val="single" w:sz="4" w:space="0" w:color="auto"/>
              <w:bottom w:val="single" w:sz="4" w:space="0" w:color="auto"/>
              <w:right w:val="single" w:sz="4" w:space="0" w:color="auto"/>
            </w:tcBorders>
            <w:hideMark/>
          </w:tcPr>
          <w:p w14:paraId="0F7F3BD6" w14:textId="77777777" w:rsidR="0011137B" w:rsidRPr="005E1434" w:rsidRDefault="0011137B" w:rsidP="00EE1602">
            <w:pPr>
              <w:pStyle w:val="TableParagraph"/>
              <w:numPr>
                <w:ilvl w:val="0"/>
                <w:numId w:val="23"/>
              </w:numPr>
              <w:tabs>
                <w:tab w:val="left" w:pos="284"/>
              </w:tabs>
              <w:ind w:left="0" w:firstLine="0"/>
              <w:rPr>
                <w:color w:val="000000"/>
                <w:sz w:val="24"/>
                <w:szCs w:val="24"/>
              </w:rPr>
            </w:pPr>
            <w:r w:rsidRPr="005E1434">
              <w:rPr>
                <w:sz w:val="24"/>
                <w:szCs w:val="24"/>
              </w:rPr>
              <w:t>Įgyvendinant savitą pedagoginę sistemą,</w:t>
            </w:r>
            <w:r w:rsidR="002859F3">
              <w:rPr>
                <w:sz w:val="24"/>
                <w:szCs w:val="24"/>
              </w:rPr>
              <w:t xml:space="preserve"> </w:t>
            </w:r>
            <w:r w:rsidRPr="005E1434">
              <w:rPr>
                <w:sz w:val="24"/>
                <w:szCs w:val="24"/>
              </w:rPr>
              <w:t xml:space="preserve">užtikrinti bendrąsias </w:t>
            </w:r>
            <w:r w:rsidR="00CD1576" w:rsidRPr="005E1434">
              <w:rPr>
                <w:sz w:val="24"/>
                <w:szCs w:val="24"/>
              </w:rPr>
              <w:t>p</w:t>
            </w:r>
            <w:r w:rsidRPr="005E1434">
              <w:rPr>
                <w:sz w:val="24"/>
                <w:szCs w:val="24"/>
              </w:rPr>
              <w:t>rogramas atitinkančią bendrojo ugdymo kokybę</w:t>
            </w:r>
            <w:r w:rsidR="002859F3">
              <w:rPr>
                <w:sz w:val="24"/>
                <w:szCs w:val="24"/>
              </w:rPr>
              <w:t>.</w:t>
            </w:r>
          </w:p>
        </w:tc>
        <w:tc>
          <w:tcPr>
            <w:tcW w:w="1640" w:type="pct"/>
            <w:gridSpan w:val="3"/>
            <w:tcBorders>
              <w:top w:val="single" w:sz="4" w:space="0" w:color="auto"/>
              <w:left w:val="single" w:sz="4" w:space="0" w:color="auto"/>
              <w:bottom w:val="single" w:sz="4" w:space="0" w:color="auto"/>
              <w:right w:val="single" w:sz="4" w:space="0" w:color="auto"/>
            </w:tcBorders>
            <w:hideMark/>
          </w:tcPr>
          <w:p w14:paraId="1F274741" w14:textId="77777777" w:rsidR="00CD1576" w:rsidRPr="005E1434" w:rsidRDefault="00CD1576" w:rsidP="009C26CB">
            <w:pPr>
              <w:pStyle w:val="TableParagraph"/>
              <w:tabs>
                <w:tab w:val="left" w:pos="1264"/>
                <w:tab w:val="left" w:pos="1304"/>
              </w:tabs>
              <w:ind w:left="107" w:right="95"/>
              <w:rPr>
                <w:sz w:val="24"/>
                <w:szCs w:val="24"/>
              </w:rPr>
            </w:pPr>
            <w:r w:rsidRPr="005E1434">
              <w:rPr>
                <w:sz w:val="24"/>
                <w:szCs w:val="24"/>
              </w:rPr>
              <w:t xml:space="preserve">Įgyvendinant </w:t>
            </w:r>
            <w:r w:rsidRPr="005E1434">
              <w:rPr>
                <w:spacing w:val="-4"/>
                <w:sz w:val="24"/>
                <w:szCs w:val="24"/>
              </w:rPr>
              <w:t>ben</w:t>
            </w:r>
            <w:r w:rsidRPr="005E1434">
              <w:rPr>
                <w:sz w:val="24"/>
                <w:szCs w:val="24"/>
              </w:rPr>
              <w:t>drąsias programas</w:t>
            </w:r>
            <w:r w:rsidR="002859F3">
              <w:rPr>
                <w:sz w:val="24"/>
                <w:szCs w:val="24"/>
              </w:rPr>
              <w:t>,</w:t>
            </w:r>
            <w:r w:rsidRPr="005E1434">
              <w:rPr>
                <w:sz w:val="24"/>
                <w:szCs w:val="24"/>
              </w:rPr>
              <w:t xml:space="preserve"> bus užtikrinta </w:t>
            </w:r>
            <w:r w:rsidRPr="005E1434">
              <w:rPr>
                <w:spacing w:val="-4"/>
                <w:sz w:val="24"/>
                <w:szCs w:val="24"/>
              </w:rPr>
              <w:t>ben</w:t>
            </w:r>
            <w:r w:rsidRPr="005E1434">
              <w:rPr>
                <w:sz w:val="24"/>
                <w:szCs w:val="24"/>
              </w:rPr>
              <w:t xml:space="preserve">drojo </w:t>
            </w:r>
            <w:r w:rsidRPr="005E1434">
              <w:rPr>
                <w:spacing w:val="-3"/>
                <w:sz w:val="24"/>
                <w:szCs w:val="24"/>
              </w:rPr>
              <w:t xml:space="preserve">ugdymo </w:t>
            </w:r>
            <w:r w:rsidRPr="005E1434">
              <w:rPr>
                <w:sz w:val="24"/>
                <w:szCs w:val="24"/>
              </w:rPr>
              <w:t xml:space="preserve">kokybė. Bus </w:t>
            </w:r>
            <w:r w:rsidRPr="005E1434">
              <w:rPr>
                <w:spacing w:val="-4"/>
                <w:sz w:val="24"/>
                <w:szCs w:val="24"/>
              </w:rPr>
              <w:t>su</w:t>
            </w:r>
            <w:r w:rsidRPr="005E1434">
              <w:rPr>
                <w:sz w:val="24"/>
                <w:szCs w:val="24"/>
              </w:rPr>
              <w:t xml:space="preserve">darytos sąlygos kiekvienam </w:t>
            </w:r>
            <w:r w:rsidRPr="005E1434">
              <w:rPr>
                <w:spacing w:val="-4"/>
                <w:sz w:val="24"/>
                <w:szCs w:val="24"/>
              </w:rPr>
              <w:t>moki</w:t>
            </w:r>
            <w:r w:rsidRPr="005E1434">
              <w:rPr>
                <w:sz w:val="24"/>
                <w:szCs w:val="24"/>
              </w:rPr>
              <w:t xml:space="preserve">niui </w:t>
            </w:r>
            <w:r w:rsidRPr="005E1434">
              <w:rPr>
                <w:spacing w:val="-3"/>
                <w:sz w:val="24"/>
                <w:szCs w:val="24"/>
              </w:rPr>
              <w:t xml:space="preserve">pasiekti </w:t>
            </w:r>
            <w:r w:rsidRPr="005E1434">
              <w:rPr>
                <w:sz w:val="24"/>
                <w:szCs w:val="24"/>
              </w:rPr>
              <w:t xml:space="preserve">asmeninės pažangos ir </w:t>
            </w:r>
            <w:r w:rsidRPr="005E1434">
              <w:rPr>
                <w:spacing w:val="-3"/>
                <w:sz w:val="24"/>
                <w:szCs w:val="24"/>
              </w:rPr>
              <w:t xml:space="preserve">maksimalių </w:t>
            </w:r>
            <w:r w:rsidRPr="005E1434">
              <w:rPr>
                <w:sz w:val="24"/>
                <w:szCs w:val="24"/>
              </w:rPr>
              <w:t xml:space="preserve">jų galias atitinkančių ugdymosi rezultatų, </w:t>
            </w:r>
            <w:r w:rsidRPr="005E1434">
              <w:rPr>
                <w:spacing w:val="-3"/>
                <w:sz w:val="24"/>
                <w:szCs w:val="24"/>
              </w:rPr>
              <w:t>brandina</w:t>
            </w:r>
            <w:r w:rsidRPr="005E1434">
              <w:rPr>
                <w:sz w:val="24"/>
                <w:szCs w:val="24"/>
              </w:rPr>
              <w:t>ma mokym</w:t>
            </w:r>
            <w:r w:rsidR="002859F3">
              <w:rPr>
                <w:sz w:val="24"/>
                <w:szCs w:val="24"/>
              </w:rPr>
              <w:t>ui</w:t>
            </w:r>
            <w:r w:rsidRPr="005E1434">
              <w:rPr>
                <w:sz w:val="24"/>
                <w:szCs w:val="24"/>
              </w:rPr>
              <w:t>si visą gyvenimą būtina nuostata.</w:t>
            </w:r>
          </w:p>
          <w:p w14:paraId="40E5392B" w14:textId="77777777" w:rsidR="00CD1576" w:rsidRPr="005E1434" w:rsidRDefault="00CD1576" w:rsidP="009C26CB">
            <w:pPr>
              <w:pStyle w:val="TableParagraph"/>
              <w:ind w:left="107" w:right="93"/>
              <w:rPr>
                <w:sz w:val="24"/>
                <w:szCs w:val="24"/>
              </w:rPr>
            </w:pPr>
            <w:r w:rsidRPr="005E1434">
              <w:rPr>
                <w:sz w:val="24"/>
                <w:szCs w:val="24"/>
              </w:rPr>
              <w:t>Mažiausiai 97</w:t>
            </w:r>
            <w:r w:rsidR="002859F3">
              <w:rPr>
                <w:sz w:val="24"/>
                <w:szCs w:val="24"/>
              </w:rPr>
              <w:t>%</w:t>
            </w:r>
            <w:r w:rsidRPr="005E1434">
              <w:rPr>
                <w:sz w:val="24"/>
                <w:szCs w:val="24"/>
              </w:rPr>
              <w:t xml:space="preserve"> abiturientų sėkmingai išlaikys </w:t>
            </w:r>
            <w:r w:rsidR="00260533">
              <w:rPr>
                <w:sz w:val="24"/>
                <w:szCs w:val="24"/>
              </w:rPr>
              <w:t xml:space="preserve">pasirinktus </w:t>
            </w:r>
            <w:r w:rsidRPr="005E1434">
              <w:rPr>
                <w:sz w:val="24"/>
                <w:szCs w:val="24"/>
              </w:rPr>
              <w:t>brandos egzaminus ir įgis vidurinį išsilavinimą.</w:t>
            </w:r>
          </w:p>
          <w:p w14:paraId="34CEF512" w14:textId="77777777" w:rsidR="00CD1576" w:rsidRPr="005E1434" w:rsidRDefault="00CD1576" w:rsidP="009C26CB">
            <w:pPr>
              <w:pStyle w:val="TableParagraph"/>
              <w:spacing w:line="270" w:lineRule="exact"/>
              <w:ind w:left="107"/>
              <w:rPr>
                <w:sz w:val="24"/>
                <w:szCs w:val="24"/>
              </w:rPr>
            </w:pPr>
            <w:r w:rsidRPr="005E1434">
              <w:rPr>
                <w:sz w:val="24"/>
                <w:szCs w:val="24"/>
              </w:rPr>
              <w:t>Mažiausiai 99</w:t>
            </w:r>
            <w:r w:rsidR="002859F3">
              <w:rPr>
                <w:sz w:val="24"/>
                <w:szCs w:val="24"/>
              </w:rPr>
              <w:t>%</w:t>
            </w:r>
            <w:r w:rsidRPr="005E1434">
              <w:rPr>
                <w:sz w:val="24"/>
                <w:szCs w:val="24"/>
              </w:rPr>
              <w:t xml:space="preserve"> </w:t>
            </w:r>
            <w:r w:rsidR="002859F3">
              <w:rPr>
                <w:sz w:val="24"/>
                <w:szCs w:val="24"/>
              </w:rPr>
              <w:t>II</w:t>
            </w:r>
            <w:r w:rsidRPr="005E1434">
              <w:rPr>
                <w:sz w:val="24"/>
                <w:szCs w:val="24"/>
              </w:rPr>
              <w:t xml:space="preserve"> kl</w:t>
            </w:r>
            <w:r w:rsidR="002859F3">
              <w:rPr>
                <w:sz w:val="24"/>
                <w:szCs w:val="24"/>
              </w:rPr>
              <w:t>asių</w:t>
            </w:r>
            <w:r w:rsidRPr="005E1434">
              <w:rPr>
                <w:sz w:val="24"/>
                <w:szCs w:val="24"/>
              </w:rPr>
              <w:t xml:space="preserve"> mokinių įgis pagrindinį išsilavinimą.</w:t>
            </w:r>
          </w:p>
          <w:p w14:paraId="029C9433" w14:textId="77777777" w:rsidR="0011137B" w:rsidRPr="005E1434" w:rsidRDefault="00CD1576" w:rsidP="009C26CB">
            <w:pPr>
              <w:pStyle w:val="TableParagraph"/>
              <w:tabs>
                <w:tab w:val="left" w:pos="1984"/>
              </w:tabs>
              <w:ind w:left="107" w:right="94"/>
              <w:rPr>
                <w:color w:val="000000"/>
              </w:rPr>
            </w:pPr>
            <w:r w:rsidRPr="005E1434">
              <w:rPr>
                <w:sz w:val="24"/>
                <w:szCs w:val="24"/>
              </w:rPr>
              <w:t xml:space="preserve">Formalųjį švietimą papildys su neformaliuoju švietimu derančios </w:t>
            </w:r>
            <w:r w:rsidRPr="005E1434">
              <w:rPr>
                <w:spacing w:val="-3"/>
                <w:sz w:val="24"/>
                <w:szCs w:val="24"/>
              </w:rPr>
              <w:t>neforma</w:t>
            </w:r>
            <w:r w:rsidRPr="005E1434">
              <w:rPr>
                <w:sz w:val="24"/>
                <w:szCs w:val="24"/>
              </w:rPr>
              <w:t>liojo švietimo programos</w:t>
            </w:r>
            <w:r w:rsidR="002859F3">
              <w:rPr>
                <w:sz w:val="24"/>
                <w:szCs w:val="24"/>
              </w:rPr>
              <w:t>,</w:t>
            </w:r>
            <w:r w:rsidRPr="005E1434">
              <w:rPr>
                <w:sz w:val="24"/>
                <w:szCs w:val="24"/>
              </w:rPr>
              <w:t xml:space="preserve"> parengtos atsižvelgiant </w:t>
            </w:r>
            <w:r w:rsidRPr="005E1434">
              <w:rPr>
                <w:spacing w:val="-15"/>
                <w:sz w:val="24"/>
                <w:szCs w:val="24"/>
              </w:rPr>
              <w:t xml:space="preserve">į </w:t>
            </w:r>
            <w:r w:rsidRPr="005E1434">
              <w:rPr>
                <w:sz w:val="24"/>
                <w:szCs w:val="24"/>
              </w:rPr>
              <w:t>moki</w:t>
            </w:r>
            <w:r w:rsidR="002859F3">
              <w:rPr>
                <w:sz w:val="24"/>
                <w:szCs w:val="24"/>
              </w:rPr>
              <w:t>ni</w:t>
            </w:r>
            <w:r w:rsidRPr="005E1434">
              <w:rPr>
                <w:sz w:val="24"/>
                <w:szCs w:val="24"/>
              </w:rPr>
              <w:t xml:space="preserve">ų poreikius </w:t>
            </w:r>
            <w:r w:rsidRPr="005E1434">
              <w:rPr>
                <w:spacing w:val="-8"/>
                <w:sz w:val="24"/>
                <w:szCs w:val="24"/>
              </w:rPr>
              <w:t xml:space="preserve">ir </w:t>
            </w:r>
            <w:r w:rsidRPr="005E1434">
              <w:rPr>
                <w:sz w:val="24"/>
                <w:szCs w:val="24"/>
              </w:rPr>
              <w:t xml:space="preserve">šių dienų </w:t>
            </w:r>
            <w:r w:rsidRPr="005E1434">
              <w:rPr>
                <w:spacing w:val="-3"/>
                <w:sz w:val="24"/>
                <w:szCs w:val="24"/>
              </w:rPr>
              <w:t>tenden</w:t>
            </w:r>
            <w:r w:rsidRPr="005E1434">
              <w:rPr>
                <w:sz w:val="24"/>
                <w:szCs w:val="24"/>
              </w:rPr>
              <w:t>cijas.</w:t>
            </w:r>
          </w:p>
        </w:tc>
        <w:tc>
          <w:tcPr>
            <w:tcW w:w="666" w:type="pct"/>
            <w:gridSpan w:val="2"/>
            <w:tcBorders>
              <w:top w:val="single" w:sz="4" w:space="0" w:color="auto"/>
              <w:left w:val="single" w:sz="4" w:space="0" w:color="auto"/>
              <w:bottom w:val="single" w:sz="4" w:space="0" w:color="auto"/>
              <w:right w:val="single" w:sz="4" w:space="0" w:color="auto"/>
            </w:tcBorders>
            <w:hideMark/>
          </w:tcPr>
          <w:p w14:paraId="4BEE2824" w14:textId="77777777" w:rsidR="0011137B" w:rsidRPr="005E1434" w:rsidRDefault="00CD1576" w:rsidP="002859F3">
            <w:pPr>
              <w:spacing w:line="240" w:lineRule="auto"/>
              <w:ind w:firstLine="0"/>
              <w:jc w:val="left"/>
              <w:rPr>
                <w:color w:val="000000"/>
              </w:rPr>
            </w:pPr>
            <w:r w:rsidRPr="005E1434">
              <w:rPr>
                <w:rStyle w:val="fontstyle01"/>
                <w:rFonts w:ascii="Times New Roman" w:hAnsi="Times New Roman"/>
                <w:b w:val="0"/>
              </w:rPr>
              <w:t>202</w:t>
            </w:r>
            <w:r w:rsidR="009C26CB">
              <w:rPr>
                <w:rStyle w:val="fontstyle01"/>
                <w:rFonts w:ascii="Times New Roman" w:hAnsi="Times New Roman"/>
                <w:b w:val="0"/>
              </w:rPr>
              <w:t>1</w:t>
            </w:r>
            <w:r w:rsidRPr="005E1434">
              <w:rPr>
                <w:rStyle w:val="fontstyle01"/>
                <w:rFonts w:ascii="Times New Roman" w:hAnsi="Times New Roman"/>
                <w:b w:val="0"/>
              </w:rPr>
              <w:t>-2025 m.</w:t>
            </w:r>
          </w:p>
        </w:tc>
        <w:tc>
          <w:tcPr>
            <w:tcW w:w="842" w:type="pct"/>
            <w:gridSpan w:val="2"/>
            <w:tcBorders>
              <w:top w:val="single" w:sz="4" w:space="0" w:color="auto"/>
              <w:left w:val="single" w:sz="4" w:space="0" w:color="auto"/>
              <w:bottom w:val="single" w:sz="4" w:space="0" w:color="auto"/>
              <w:right w:val="single" w:sz="4" w:space="0" w:color="auto"/>
            </w:tcBorders>
            <w:hideMark/>
          </w:tcPr>
          <w:p w14:paraId="0A86CF17" w14:textId="77777777" w:rsidR="00CD1576" w:rsidRPr="005E1434" w:rsidRDefault="00CD1576" w:rsidP="002859F3">
            <w:pPr>
              <w:spacing w:line="240" w:lineRule="auto"/>
              <w:ind w:firstLine="0"/>
              <w:jc w:val="left"/>
              <w:rPr>
                <w:b/>
                <w:color w:val="000000"/>
              </w:rPr>
            </w:pPr>
            <w:r w:rsidRPr="005E1434">
              <w:rPr>
                <w:rStyle w:val="fontstyle01"/>
                <w:rFonts w:ascii="Times New Roman" w:hAnsi="Times New Roman"/>
                <w:b w:val="0"/>
              </w:rPr>
              <w:t>Direktorė,</w:t>
            </w:r>
            <w:r w:rsidR="002859F3">
              <w:rPr>
                <w:rStyle w:val="fontstyle01"/>
                <w:rFonts w:ascii="Times New Roman" w:hAnsi="Times New Roman"/>
                <w:b w:val="0"/>
              </w:rPr>
              <w:t xml:space="preserve"> d</w:t>
            </w:r>
            <w:r w:rsidRPr="005E1434">
              <w:rPr>
                <w:rStyle w:val="fontstyle01"/>
                <w:rFonts w:ascii="Times New Roman" w:hAnsi="Times New Roman"/>
                <w:b w:val="0"/>
              </w:rPr>
              <w:t>irektorės pavaduotojos</w:t>
            </w:r>
            <w:r w:rsidR="002859F3">
              <w:rPr>
                <w:rStyle w:val="fontstyle01"/>
                <w:rFonts w:ascii="Times New Roman" w:hAnsi="Times New Roman"/>
                <w:b w:val="0"/>
              </w:rPr>
              <w:t xml:space="preserve"> </w:t>
            </w:r>
            <w:r w:rsidRPr="005E1434">
              <w:rPr>
                <w:rStyle w:val="fontstyle01"/>
                <w:rFonts w:ascii="Times New Roman" w:hAnsi="Times New Roman"/>
                <w:b w:val="0"/>
              </w:rPr>
              <w:t>ugdymui,</w:t>
            </w:r>
            <w:r w:rsidR="002859F3">
              <w:rPr>
                <w:rStyle w:val="fontstyle01"/>
                <w:rFonts w:ascii="Times New Roman" w:hAnsi="Times New Roman"/>
                <w:b w:val="0"/>
              </w:rPr>
              <w:t xml:space="preserve"> </w:t>
            </w:r>
            <w:r w:rsidRPr="005E1434">
              <w:rPr>
                <w:rStyle w:val="fontstyle01"/>
                <w:rFonts w:ascii="Times New Roman" w:hAnsi="Times New Roman"/>
                <w:b w:val="0"/>
              </w:rPr>
              <w:t xml:space="preserve"> dalykų mokytojai,</w:t>
            </w:r>
            <w:r w:rsidR="002859F3">
              <w:rPr>
                <w:rStyle w:val="fontstyle01"/>
                <w:rFonts w:ascii="Times New Roman" w:hAnsi="Times New Roman"/>
                <w:b w:val="0"/>
              </w:rPr>
              <w:t xml:space="preserve"> </w:t>
            </w:r>
            <w:r w:rsidRPr="005E1434">
              <w:rPr>
                <w:rStyle w:val="fontstyle01"/>
                <w:rFonts w:ascii="Times New Roman" w:hAnsi="Times New Roman"/>
                <w:b w:val="0"/>
              </w:rPr>
              <w:t>specialistai</w:t>
            </w:r>
            <w:r w:rsidR="00182B14">
              <w:rPr>
                <w:rStyle w:val="fontstyle01"/>
                <w:rFonts w:ascii="Times New Roman" w:hAnsi="Times New Roman"/>
                <w:b w:val="0"/>
              </w:rPr>
              <w:t>.</w:t>
            </w:r>
          </w:p>
        </w:tc>
        <w:tc>
          <w:tcPr>
            <w:tcW w:w="867" w:type="pct"/>
            <w:tcBorders>
              <w:top w:val="single" w:sz="4" w:space="0" w:color="auto"/>
              <w:left w:val="single" w:sz="4" w:space="0" w:color="auto"/>
              <w:bottom w:val="single" w:sz="4" w:space="0" w:color="auto"/>
              <w:right w:val="single" w:sz="4" w:space="0" w:color="auto"/>
            </w:tcBorders>
            <w:hideMark/>
          </w:tcPr>
          <w:p w14:paraId="70C35FF2" w14:textId="77777777" w:rsidR="00CD1576" w:rsidRPr="005E1434" w:rsidRDefault="00CD1576" w:rsidP="002859F3">
            <w:pPr>
              <w:pStyle w:val="TableParagraph"/>
              <w:tabs>
                <w:tab w:val="left" w:pos="1420"/>
              </w:tabs>
              <w:spacing w:line="250" w:lineRule="exact"/>
              <w:ind w:left="90" w:right="219"/>
              <w:rPr>
                <w:sz w:val="24"/>
                <w:szCs w:val="24"/>
              </w:rPr>
            </w:pPr>
            <w:r w:rsidRPr="005E1434">
              <w:rPr>
                <w:sz w:val="24"/>
                <w:szCs w:val="24"/>
              </w:rPr>
              <w:t>Žmogiškieji ištekliai.</w:t>
            </w:r>
          </w:p>
          <w:p w14:paraId="1244C8C5" w14:textId="77777777" w:rsidR="0011137B" w:rsidRPr="005E1434" w:rsidRDefault="00CD1576" w:rsidP="002859F3">
            <w:pPr>
              <w:pStyle w:val="TableParagraph"/>
              <w:tabs>
                <w:tab w:val="left" w:pos="1420"/>
              </w:tabs>
              <w:spacing w:line="246" w:lineRule="exact"/>
              <w:ind w:left="90" w:right="219"/>
              <w:rPr>
                <w:color w:val="000000"/>
              </w:rPr>
            </w:pPr>
            <w:r w:rsidRPr="005E1434">
              <w:rPr>
                <w:sz w:val="24"/>
                <w:szCs w:val="24"/>
              </w:rPr>
              <w:t>Mokymo lėšos</w:t>
            </w:r>
            <w:r w:rsidR="00182B14">
              <w:rPr>
                <w:sz w:val="24"/>
                <w:szCs w:val="24"/>
              </w:rPr>
              <w:t>.</w:t>
            </w:r>
          </w:p>
        </w:tc>
      </w:tr>
      <w:tr w:rsidR="00CD1576" w:rsidRPr="005E1434" w14:paraId="31C6BAC5" w14:textId="77777777" w:rsidTr="005A754A">
        <w:tc>
          <w:tcPr>
            <w:tcW w:w="986" w:type="pct"/>
            <w:tcBorders>
              <w:top w:val="single" w:sz="4" w:space="0" w:color="auto"/>
              <w:left w:val="single" w:sz="4" w:space="0" w:color="auto"/>
              <w:bottom w:val="single" w:sz="4" w:space="0" w:color="auto"/>
              <w:right w:val="single" w:sz="4" w:space="0" w:color="auto"/>
            </w:tcBorders>
            <w:hideMark/>
          </w:tcPr>
          <w:p w14:paraId="144802E6" w14:textId="77777777" w:rsidR="000F6B4A" w:rsidRPr="000F6B4A" w:rsidRDefault="0011137B" w:rsidP="00EE1602">
            <w:pPr>
              <w:pStyle w:val="Sraopastraipa"/>
              <w:numPr>
                <w:ilvl w:val="0"/>
                <w:numId w:val="23"/>
              </w:numPr>
              <w:tabs>
                <w:tab w:val="left" w:pos="284"/>
              </w:tabs>
              <w:spacing w:line="240" w:lineRule="auto"/>
              <w:ind w:left="0" w:firstLine="0"/>
              <w:jc w:val="left"/>
              <w:rPr>
                <w:color w:val="000000"/>
              </w:rPr>
            </w:pPr>
            <w:r w:rsidRPr="000F6B4A">
              <w:rPr>
                <w:color w:val="000000"/>
              </w:rPr>
              <w:t xml:space="preserve">Atlikti išsamią mokytojų pamokų analizę išmokimo stebėjimo ryšio su pamokos </w:t>
            </w:r>
            <w:r w:rsidRPr="000F6B4A">
              <w:rPr>
                <w:color w:val="000000"/>
              </w:rPr>
              <w:lastRenderedPageBreak/>
              <w:t>uždaviniu ir su formuojamu vertinimu klausimais.</w:t>
            </w:r>
          </w:p>
        </w:tc>
        <w:tc>
          <w:tcPr>
            <w:tcW w:w="1640" w:type="pct"/>
            <w:gridSpan w:val="3"/>
            <w:tcBorders>
              <w:top w:val="single" w:sz="4" w:space="0" w:color="auto"/>
              <w:left w:val="single" w:sz="4" w:space="0" w:color="auto"/>
              <w:bottom w:val="single" w:sz="4" w:space="0" w:color="auto"/>
              <w:right w:val="single" w:sz="4" w:space="0" w:color="auto"/>
            </w:tcBorders>
            <w:hideMark/>
          </w:tcPr>
          <w:p w14:paraId="29A3DD8A" w14:textId="77777777" w:rsidR="0011137B" w:rsidRPr="005E1434" w:rsidRDefault="0011137B" w:rsidP="009C26CB">
            <w:pPr>
              <w:spacing w:line="240" w:lineRule="auto"/>
              <w:ind w:firstLine="0"/>
              <w:jc w:val="left"/>
            </w:pPr>
            <w:r w:rsidRPr="005E1434">
              <w:rPr>
                <w:color w:val="000000"/>
              </w:rPr>
              <w:lastRenderedPageBreak/>
              <w:t>Mokytoj</w:t>
            </w:r>
            <w:r w:rsidR="000F6B4A">
              <w:rPr>
                <w:color w:val="000000"/>
              </w:rPr>
              <w:t>ai</w:t>
            </w:r>
            <w:r w:rsidRPr="005E1434">
              <w:rPr>
                <w:color w:val="000000"/>
              </w:rPr>
              <w:t xml:space="preserve"> gr</w:t>
            </w:r>
            <w:r w:rsidR="000F6B4A">
              <w:rPr>
                <w:color w:val="000000"/>
              </w:rPr>
              <w:t>į</w:t>
            </w:r>
            <w:r w:rsidRPr="005E1434">
              <w:rPr>
                <w:color w:val="000000"/>
              </w:rPr>
              <w:t>žta prie neišmoktų ar nesuprastų dalykų, taiso klaidas, atkreipia dėmesį į kiekvieną mokinį; tikrin</w:t>
            </w:r>
            <w:r w:rsidR="000F6B4A">
              <w:rPr>
                <w:color w:val="000000"/>
              </w:rPr>
              <w:t>dami</w:t>
            </w:r>
            <w:r w:rsidRPr="005E1434">
              <w:rPr>
                <w:color w:val="000000"/>
              </w:rPr>
              <w:t xml:space="preserve">, </w:t>
            </w:r>
            <w:r w:rsidR="000F6B4A">
              <w:rPr>
                <w:color w:val="000000"/>
              </w:rPr>
              <w:t>ar</w:t>
            </w:r>
            <w:r w:rsidRPr="005E1434">
              <w:rPr>
                <w:color w:val="000000"/>
              </w:rPr>
              <w:t xml:space="preserve"> mokiniai suprato </w:t>
            </w:r>
            <w:r w:rsidRPr="005E1434">
              <w:rPr>
                <w:color w:val="000000"/>
              </w:rPr>
              <w:lastRenderedPageBreak/>
              <w:t>ir k</w:t>
            </w:r>
            <w:r w:rsidR="000F6B4A">
              <w:rPr>
                <w:color w:val="000000"/>
              </w:rPr>
              <w:t>o</w:t>
            </w:r>
            <w:r w:rsidRPr="005E1434">
              <w:rPr>
                <w:color w:val="000000"/>
              </w:rPr>
              <w:t xml:space="preserve"> </w:t>
            </w:r>
            <w:r w:rsidRPr="005E1434">
              <w:rPr>
                <w:rStyle w:val="fontstyle01"/>
                <w:rFonts w:ascii="Times New Roman" w:hAnsi="Times New Roman"/>
                <w:b w:val="0"/>
              </w:rPr>
              <w:t>išmoko, veiksmingai remiasi pamokos uždaviniu.</w:t>
            </w:r>
          </w:p>
        </w:tc>
        <w:tc>
          <w:tcPr>
            <w:tcW w:w="666" w:type="pct"/>
            <w:gridSpan w:val="2"/>
            <w:hideMark/>
          </w:tcPr>
          <w:p w14:paraId="0E76C284" w14:textId="77777777" w:rsidR="0011137B" w:rsidRPr="005E1434" w:rsidRDefault="0011137B" w:rsidP="00182B14">
            <w:pPr>
              <w:spacing w:line="240" w:lineRule="auto"/>
              <w:ind w:firstLine="0"/>
              <w:jc w:val="left"/>
              <w:rPr>
                <w:b/>
              </w:rPr>
            </w:pPr>
            <w:r w:rsidRPr="005E1434">
              <w:rPr>
                <w:rStyle w:val="fontstyle01"/>
                <w:rFonts w:ascii="Times New Roman" w:hAnsi="Times New Roman"/>
                <w:b w:val="0"/>
              </w:rPr>
              <w:lastRenderedPageBreak/>
              <w:t>202</w:t>
            </w:r>
            <w:r w:rsidR="00182B14">
              <w:rPr>
                <w:rStyle w:val="fontstyle01"/>
                <w:rFonts w:ascii="Times New Roman" w:hAnsi="Times New Roman"/>
                <w:b w:val="0"/>
              </w:rPr>
              <w:t>1</w:t>
            </w:r>
            <w:r w:rsidRPr="005E1434">
              <w:rPr>
                <w:rStyle w:val="fontstyle01"/>
                <w:rFonts w:ascii="Times New Roman" w:hAnsi="Times New Roman"/>
                <w:b w:val="0"/>
              </w:rPr>
              <w:t>-2025 m.</w:t>
            </w:r>
          </w:p>
        </w:tc>
        <w:tc>
          <w:tcPr>
            <w:tcW w:w="842" w:type="pct"/>
            <w:gridSpan w:val="2"/>
            <w:hideMark/>
          </w:tcPr>
          <w:p w14:paraId="7D10EB16" w14:textId="77777777" w:rsidR="0011137B" w:rsidRPr="005E1434" w:rsidRDefault="00197E07" w:rsidP="000F6B4A">
            <w:pPr>
              <w:pStyle w:val="TableParagraph"/>
              <w:spacing w:line="250" w:lineRule="exact"/>
              <w:ind w:left="92"/>
              <w:rPr>
                <w:b/>
              </w:rPr>
            </w:pPr>
            <w:r w:rsidRPr="005E1434">
              <w:rPr>
                <w:sz w:val="24"/>
                <w:szCs w:val="24"/>
              </w:rPr>
              <w:t>Vadovai,</w:t>
            </w:r>
            <w:r w:rsidR="000F6B4A">
              <w:rPr>
                <w:sz w:val="24"/>
                <w:szCs w:val="24"/>
              </w:rPr>
              <w:t xml:space="preserve"> </w:t>
            </w:r>
            <w:r w:rsidR="0011137B" w:rsidRPr="005E1434">
              <w:rPr>
                <w:rStyle w:val="fontstyle01"/>
                <w:rFonts w:ascii="Times New Roman" w:hAnsi="Times New Roman"/>
                <w:b w:val="0"/>
              </w:rPr>
              <w:t>dalykų mokytojai</w:t>
            </w:r>
            <w:r w:rsidR="00182B14">
              <w:rPr>
                <w:rStyle w:val="fontstyle01"/>
                <w:rFonts w:ascii="Times New Roman" w:hAnsi="Times New Roman"/>
                <w:b w:val="0"/>
              </w:rPr>
              <w:t>.</w:t>
            </w:r>
          </w:p>
        </w:tc>
        <w:tc>
          <w:tcPr>
            <w:tcW w:w="867" w:type="pct"/>
            <w:hideMark/>
          </w:tcPr>
          <w:p w14:paraId="0D17A07C" w14:textId="77777777" w:rsidR="00CD1576" w:rsidRPr="005E1434" w:rsidRDefault="00CD1576" w:rsidP="000F6B4A">
            <w:pPr>
              <w:pStyle w:val="TableParagraph"/>
              <w:spacing w:line="250" w:lineRule="exact"/>
              <w:ind w:left="90" w:right="219"/>
              <w:rPr>
                <w:sz w:val="24"/>
                <w:szCs w:val="24"/>
              </w:rPr>
            </w:pPr>
            <w:r w:rsidRPr="005E1434">
              <w:rPr>
                <w:sz w:val="24"/>
                <w:szCs w:val="24"/>
              </w:rPr>
              <w:t>Žmogiškieji ištekliai.</w:t>
            </w:r>
          </w:p>
          <w:p w14:paraId="5E746154" w14:textId="77777777" w:rsidR="0011137B" w:rsidRPr="000F6B4A" w:rsidRDefault="00CD1576" w:rsidP="000F6B4A">
            <w:pPr>
              <w:pStyle w:val="TableParagraph"/>
              <w:spacing w:line="246" w:lineRule="exact"/>
              <w:ind w:left="90" w:right="219"/>
              <w:rPr>
                <w:sz w:val="24"/>
                <w:szCs w:val="24"/>
              </w:rPr>
            </w:pPr>
            <w:r w:rsidRPr="005E1434">
              <w:rPr>
                <w:sz w:val="24"/>
                <w:szCs w:val="24"/>
              </w:rPr>
              <w:t>Mokymo lėšos</w:t>
            </w:r>
            <w:r w:rsidR="00182B14">
              <w:rPr>
                <w:sz w:val="24"/>
                <w:szCs w:val="24"/>
              </w:rPr>
              <w:t>.</w:t>
            </w:r>
          </w:p>
        </w:tc>
      </w:tr>
      <w:tr w:rsidR="00CD1576" w:rsidRPr="005E1434" w14:paraId="58BB11A5" w14:textId="77777777" w:rsidTr="005A754A">
        <w:tc>
          <w:tcPr>
            <w:tcW w:w="986" w:type="pct"/>
            <w:tcBorders>
              <w:top w:val="single" w:sz="4" w:space="0" w:color="auto"/>
              <w:left w:val="single" w:sz="4" w:space="0" w:color="auto"/>
              <w:bottom w:val="single" w:sz="4" w:space="0" w:color="auto"/>
              <w:right w:val="single" w:sz="4" w:space="0" w:color="auto"/>
            </w:tcBorders>
            <w:hideMark/>
          </w:tcPr>
          <w:p w14:paraId="2FF7D695" w14:textId="77777777" w:rsidR="000F6B4A" w:rsidRPr="000F6B4A" w:rsidRDefault="00CD1576" w:rsidP="00EE1602">
            <w:pPr>
              <w:pStyle w:val="TableParagraph"/>
              <w:numPr>
                <w:ilvl w:val="0"/>
                <w:numId w:val="23"/>
              </w:numPr>
              <w:tabs>
                <w:tab w:val="left" w:pos="284"/>
              </w:tabs>
              <w:spacing w:line="250" w:lineRule="exact"/>
              <w:ind w:left="0" w:firstLine="0"/>
              <w:rPr>
                <w:sz w:val="24"/>
                <w:szCs w:val="24"/>
              </w:rPr>
            </w:pPr>
            <w:r w:rsidRPr="005E1434">
              <w:rPr>
                <w:sz w:val="24"/>
                <w:szCs w:val="24"/>
              </w:rPr>
              <w:lastRenderedPageBreak/>
              <w:t>Pažangos ir pasiekimų gerinimo priemonių plano įgyvendinimas ir efektyvios mokymosi pagalbos teikimas įvairių poreikių mokiniams</w:t>
            </w:r>
            <w:r w:rsidR="000F6B4A">
              <w:rPr>
                <w:sz w:val="24"/>
                <w:szCs w:val="24"/>
              </w:rPr>
              <w:t>.</w:t>
            </w:r>
          </w:p>
        </w:tc>
        <w:tc>
          <w:tcPr>
            <w:tcW w:w="1640" w:type="pct"/>
            <w:gridSpan w:val="3"/>
            <w:tcBorders>
              <w:top w:val="single" w:sz="4" w:space="0" w:color="auto"/>
              <w:left w:val="single" w:sz="4" w:space="0" w:color="auto"/>
              <w:bottom w:val="single" w:sz="4" w:space="0" w:color="auto"/>
              <w:right w:val="single" w:sz="4" w:space="0" w:color="auto"/>
            </w:tcBorders>
            <w:hideMark/>
          </w:tcPr>
          <w:p w14:paraId="51EFE2C0" w14:textId="77777777" w:rsidR="00CD1576" w:rsidRPr="005E1434" w:rsidRDefault="00CD1576" w:rsidP="009C26CB">
            <w:pPr>
              <w:pStyle w:val="TableParagraph"/>
              <w:spacing w:line="250" w:lineRule="exact"/>
              <w:rPr>
                <w:sz w:val="24"/>
                <w:szCs w:val="24"/>
              </w:rPr>
            </w:pPr>
            <w:r w:rsidRPr="005E1434">
              <w:rPr>
                <w:sz w:val="24"/>
                <w:szCs w:val="24"/>
              </w:rPr>
              <w:t xml:space="preserve">Gerės mokinių individuali </w:t>
            </w:r>
            <w:r w:rsidRPr="005E1434">
              <w:rPr>
                <w:spacing w:val="-1"/>
                <w:sz w:val="24"/>
                <w:szCs w:val="24"/>
              </w:rPr>
              <w:t xml:space="preserve">pažanga, </w:t>
            </w:r>
            <w:r w:rsidRPr="005E1434">
              <w:rPr>
                <w:sz w:val="24"/>
                <w:szCs w:val="24"/>
              </w:rPr>
              <w:t>didės</w:t>
            </w:r>
            <w:r w:rsidR="00182B14">
              <w:rPr>
                <w:sz w:val="24"/>
                <w:szCs w:val="24"/>
              </w:rPr>
              <w:t xml:space="preserve"> </w:t>
            </w:r>
            <w:r w:rsidRPr="005E1434">
              <w:rPr>
                <w:spacing w:val="-1"/>
                <w:sz w:val="24"/>
                <w:szCs w:val="24"/>
              </w:rPr>
              <w:t>mokymosi m</w:t>
            </w:r>
            <w:r w:rsidRPr="005E1434">
              <w:rPr>
                <w:sz w:val="24"/>
                <w:szCs w:val="24"/>
              </w:rPr>
              <w:t xml:space="preserve">otyvacija, </w:t>
            </w:r>
            <w:r w:rsidRPr="005E1434">
              <w:rPr>
                <w:spacing w:val="-1"/>
                <w:sz w:val="24"/>
                <w:szCs w:val="24"/>
              </w:rPr>
              <w:t xml:space="preserve">mažės </w:t>
            </w:r>
            <w:r w:rsidRPr="005E1434">
              <w:rPr>
                <w:sz w:val="24"/>
                <w:szCs w:val="24"/>
              </w:rPr>
              <w:t>mokinių</w:t>
            </w:r>
            <w:r w:rsidR="00182B14">
              <w:rPr>
                <w:sz w:val="24"/>
                <w:szCs w:val="24"/>
              </w:rPr>
              <w:t>,</w:t>
            </w:r>
            <w:r w:rsidRPr="005E1434">
              <w:rPr>
                <w:spacing w:val="53"/>
                <w:sz w:val="24"/>
                <w:szCs w:val="24"/>
              </w:rPr>
              <w:t xml:space="preserve"> </w:t>
            </w:r>
            <w:r w:rsidRPr="005E1434">
              <w:rPr>
                <w:sz w:val="24"/>
                <w:szCs w:val="24"/>
              </w:rPr>
              <w:t>patiriančių mokymosi sunkumus.</w:t>
            </w:r>
          </w:p>
          <w:p w14:paraId="7ADACAAB" w14:textId="77777777" w:rsidR="00CD1576" w:rsidRPr="005E1434" w:rsidRDefault="00CD1576" w:rsidP="009C26CB">
            <w:pPr>
              <w:pStyle w:val="TableParagraph"/>
              <w:spacing w:line="250" w:lineRule="exact"/>
              <w:rPr>
                <w:sz w:val="24"/>
                <w:szCs w:val="24"/>
              </w:rPr>
            </w:pPr>
            <w:r w:rsidRPr="005E1434">
              <w:rPr>
                <w:sz w:val="24"/>
                <w:szCs w:val="24"/>
              </w:rPr>
              <w:t xml:space="preserve">Pagerės matematikos, </w:t>
            </w:r>
            <w:r w:rsidRPr="005E1434">
              <w:rPr>
                <w:spacing w:val="-1"/>
                <w:sz w:val="24"/>
                <w:szCs w:val="24"/>
              </w:rPr>
              <w:t xml:space="preserve">lietuvių </w:t>
            </w:r>
            <w:r w:rsidRPr="005E1434">
              <w:rPr>
                <w:sz w:val="24"/>
                <w:szCs w:val="24"/>
              </w:rPr>
              <w:t>kalbos bei</w:t>
            </w:r>
            <w:r w:rsidRPr="005E1434">
              <w:rPr>
                <w:spacing w:val="53"/>
                <w:sz w:val="24"/>
                <w:szCs w:val="24"/>
              </w:rPr>
              <w:t xml:space="preserve"> </w:t>
            </w:r>
            <w:r w:rsidRPr="005E1434">
              <w:rPr>
                <w:sz w:val="24"/>
                <w:szCs w:val="24"/>
              </w:rPr>
              <w:t>gamtamokslinio ugdymo dalykų rezultatai.</w:t>
            </w:r>
          </w:p>
          <w:p w14:paraId="369E0A0B" w14:textId="77777777" w:rsidR="00CD1576" w:rsidRPr="005E1434" w:rsidRDefault="00CD1576" w:rsidP="009C26CB">
            <w:pPr>
              <w:pStyle w:val="TableParagraph"/>
              <w:spacing w:line="250" w:lineRule="exact"/>
              <w:rPr>
                <w:sz w:val="24"/>
                <w:szCs w:val="24"/>
              </w:rPr>
            </w:pPr>
            <w:r w:rsidRPr="005E1434">
              <w:rPr>
                <w:sz w:val="24"/>
                <w:szCs w:val="24"/>
              </w:rPr>
              <w:t xml:space="preserve">Bus </w:t>
            </w:r>
            <w:r w:rsidRPr="005E1434">
              <w:rPr>
                <w:spacing w:val="-1"/>
                <w:sz w:val="24"/>
                <w:szCs w:val="24"/>
              </w:rPr>
              <w:t xml:space="preserve">ugdomos </w:t>
            </w:r>
            <w:r w:rsidRPr="005E1434">
              <w:rPr>
                <w:sz w:val="24"/>
                <w:szCs w:val="24"/>
              </w:rPr>
              <w:t xml:space="preserve">mokinių </w:t>
            </w:r>
            <w:r w:rsidRPr="005E1434">
              <w:rPr>
                <w:spacing w:val="-1"/>
                <w:sz w:val="24"/>
                <w:szCs w:val="24"/>
              </w:rPr>
              <w:t>gamta</w:t>
            </w:r>
            <w:r w:rsidRPr="005E1434">
              <w:rPr>
                <w:sz w:val="24"/>
                <w:szCs w:val="24"/>
              </w:rPr>
              <w:t xml:space="preserve">mokslinės, ekologijos ir </w:t>
            </w:r>
            <w:r w:rsidRPr="005E1434">
              <w:rPr>
                <w:spacing w:val="-1"/>
                <w:sz w:val="24"/>
                <w:szCs w:val="24"/>
              </w:rPr>
              <w:t xml:space="preserve">aplinkos </w:t>
            </w:r>
            <w:r w:rsidRPr="005E1434">
              <w:rPr>
                <w:sz w:val="24"/>
                <w:szCs w:val="24"/>
              </w:rPr>
              <w:t>technologijų kompetencijos.</w:t>
            </w:r>
          </w:p>
          <w:p w14:paraId="67F40EA7" w14:textId="77777777" w:rsidR="00CD1576" w:rsidRPr="005E1434" w:rsidRDefault="00CD1576" w:rsidP="009C26CB">
            <w:pPr>
              <w:pStyle w:val="TableParagraph"/>
              <w:spacing w:line="250" w:lineRule="exact"/>
              <w:rPr>
                <w:sz w:val="24"/>
                <w:szCs w:val="24"/>
              </w:rPr>
            </w:pPr>
            <w:r w:rsidRPr="005E1434">
              <w:rPr>
                <w:sz w:val="24"/>
                <w:szCs w:val="24"/>
              </w:rPr>
              <w:t xml:space="preserve">Vyks veiksminga Vaiko </w:t>
            </w:r>
            <w:r w:rsidRPr="005E1434">
              <w:rPr>
                <w:spacing w:val="-1"/>
                <w:sz w:val="24"/>
                <w:szCs w:val="24"/>
              </w:rPr>
              <w:t xml:space="preserve">gerovės </w:t>
            </w:r>
            <w:r w:rsidR="00182B14">
              <w:rPr>
                <w:spacing w:val="-1"/>
                <w:sz w:val="24"/>
                <w:szCs w:val="24"/>
              </w:rPr>
              <w:t>k</w:t>
            </w:r>
            <w:r w:rsidRPr="005E1434">
              <w:rPr>
                <w:sz w:val="24"/>
                <w:szCs w:val="24"/>
              </w:rPr>
              <w:t xml:space="preserve">omisijos </w:t>
            </w:r>
            <w:r w:rsidRPr="005E1434">
              <w:rPr>
                <w:spacing w:val="-1"/>
                <w:sz w:val="24"/>
                <w:szCs w:val="24"/>
              </w:rPr>
              <w:t xml:space="preserve">veikla. </w:t>
            </w:r>
            <w:r w:rsidRPr="005E1434">
              <w:rPr>
                <w:sz w:val="24"/>
                <w:szCs w:val="24"/>
              </w:rPr>
              <w:t xml:space="preserve">Bus laiku identifikuojami </w:t>
            </w:r>
            <w:r w:rsidRPr="005E1434">
              <w:rPr>
                <w:spacing w:val="-4"/>
                <w:sz w:val="24"/>
                <w:szCs w:val="24"/>
              </w:rPr>
              <w:t>moky</w:t>
            </w:r>
            <w:r w:rsidRPr="005E1434">
              <w:rPr>
                <w:sz w:val="24"/>
                <w:szCs w:val="24"/>
              </w:rPr>
              <w:t xml:space="preserve">mosi sunkumai </w:t>
            </w:r>
            <w:r w:rsidRPr="005E1434">
              <w:rPr>
                <w:spacing w:val="-8"/>
                <w:sz w:val="24"/>
                <w:szCs w:val="24"/>
              </w:rPr>
              <w:t xml:space="preserve">ir </w:t>
            </w:r>
            <w:r w:rsidRPr="005E1434">
              <w:rPr>
                <w:sz w:val="24"/>
                <w:szCs w:val="24"/>
              </w:rPr>
              <w:t xml:space="preserve">suteikiama </w:t>
            </w:r>
            <w:r w:rsidRPr="005E1434">
              <w:rPr>
                <w:spacing w:val="-3"/>
                <w:sz w:val="24"/>
                <w:szCs w:val="24"/>
              </w:rPr>
              <w:t xml:space="preserve">pagalba </w:t>
            </w:r>
            <w:r w:rsidR="00182B14">
              <w:rPr>
                <w:sz w:val="24"/>
                <w:szCs w:val="24"/>
              </w:rPr>
              <w:t>jiems įveikti.</w:t>
            </w:r>
          </w:p>
          <w:p w14:paraId="18E30186" w14:textId="77777777" w:rsidR="00CD1576" w:rsidRPr="005E1434" w:rsidRDefault="00CD1576" w:rsidP="009C26CB">
            <w:pPr>
              <w:pStyle w:val="TableParagraph"/>
              <w:spacing w:line="250" w:lineRule="exact"/>
              <w:rPr>
                <w:sz w:val="24"/>
                <w:szCs w:val="24"/>
              </w:rPr>
            </w:pPr>
            <w:r w:rsidRPr="005E1434">
              <w:rPr>
                <w:spacing w:val="-5"/>
                <w:sz w:val="24"/>
                <w:szCs w:val="24"/>
              </w:rPr>
              <w:t xml:space="preserve">Bus </w:t>
            </w:r>
            <w:r w:rsidRPr="005E1434">
              <w:rPr>
                <w:sz w:val="24"/>
                <w:szCs w:val="24"/>
              </w:rPr>
              <w:t xml:space="preserve">organizuojamos individualios ir </w:t>
            </w:r>
            <w:r w:rsidRPr="005E1434">
              <w:rPr>
                <w:spacing w:val="-4"/>
                <w:sz w:val="24"/>
                <w:szCs w:val="24"/>
              </w:rPr>
              <w:t>gru</w:t>
            </w:r>
            <w:r w:rsidRPr="005E1434">
              <w:rPr>
                <w:sz w:val="24"/>
                <w:szCs w:val="24"/>
              </w:rPr>
              <w:t xml:space="preserve">pinės konsultacijos mokymosi </w:t>
            </w:r>
            <w:r w:rsidRPr="005E1434">
              <w:rPr>
                <w:spacing w:val="-3"/>
                <w:sz w:val="24"/>
                <w:szCs w:val="24"/>
              </w:rPr>
              <w:t xml:space="preserve">sunku </w:t>
            </w:r>
            <w:r w:rsidRPr="005E1434">
              <w:rPr>
                <w:sz w:val="24"/>
                <w:szCs w:val="24"/>
              </w:rPr>
              <w:t xml:space="preserve">mus </w:t>
            </w:r>
            <w:r w:rsidRPr="005E1434">
              <w:rPr>
                <w:spacing w:val="-1"/>
                <w:sz w:val="24"/>
                <w:szCs w:val="24"/>
              </w:rPr>
              <w:t xml:space="preserve">patiriantiems </w:t>
            </w:r>
            <w:r w:rsidRPr="005E1434">
              <w:rPr>
                <w:sz w:val="24"/>
                <w:szCs w:val="24"/>
              </w:rPr>
              <w:t xml:space="preserve">bei gabiems </w:t>
            </w:r>
            <w:r w:rsidRPr="005E1434">
              <w:rPr>
                <w:spacing w:val="-6"/>
                <w:sz w:val="24"/>
                <w:szCs w:val="24"/>
              </w:rPr>
              <w:t>mo</w:t>
            </w:r>
            <w:r w:rsidRPr="005E1434">
              <w:rPr>
                <w:sz w:val="24"/>
                <w:szCs w:val="24"/>
              </w:rPr>
              <w:t>kiniams.</w:t>
            </w:r>
          </w:p>
          <w:p w14:paraId="57BE37E3" w14:textId="77777777" w:rsidR="00CD1576" w:rsidRPr="005E1434" w:rsidRDefault="00CD1576" w:rsidP="009C26CB">
            <w:pPr>
              <w:pStyle w:val="TableParagraph"/>
              <w:spacing w:line="250" w:lineRule="exact"/>
              <w:rPr>
                <w:b/>
                <w:sz w:val="24"/>
                <w:szCs w:val="24"/>
              </w:rPr>
            </w:pPr>
            <w:r w:rsidRPr="005E1434">
              <w:rPr>
                <w:sz w:val="24"/>
                <w:szCs w:val="24"/>
              </w:rPr>
              <w:t xml:space="preserve">Bus </w:t>
            </w:r>
            <w:r w:rsidRPr="005E1434">
              <w:rPr>
                <w:spacing w:val="-3"/>
                <w:sz w:val="24"/>
                <w:szCs w:val="24"/>
              </w:rPr>
              <w:t>suda</w:t>
            </w:r>
            <w:r w:rsidRPr="005E1434">
              <w:rPr>
                <w:sz w:val="24"/>
                <w:szCs w:val="24"/>
              </w:rPr>
              <w:t xml:space="preserve">romos sąlygos paruošti </w:t>
            </w:r>
            <w:r w:rsidRPr="005E1434">
              <w:rPr>
                <w:spacing w:val="-6"/>
                <w:sz w:val="24"/>
                <w:szCs w:val="24"/>
              </w:rPr>
              <w:t xml:space="preserve">namų </w:t>
            </w:r>
            <w:r w:rsidRPr="005E1434">
              <w:rPr>
                <w:sz w:val="24"/>
                <w:szCs w:val="24"/>
              </w:rPr>
              <w:t xml:space="preserve">darbus </w:t>
            </w:r>
            <w:r w:rsidRPr="005E1434">
              <w:rPr>
                <w:spacing w:val="-3"/>
                <w:sz w:val="24"/>
                <w:szCs w:val="24"/>
              </w:rPr>
              <w:t xml:space="preserve">gimnazijoje. </w:t>
            </w:r>
            <w:r w:rsidRPr="005E1434">
              <w:rPr>
                <w:sz w:val="24"/>
                <w:szCs w:val="24"/>
              </w:rPr>
              <w:t>Gerės ugdymosi rezultatai.</w:t>
            </w:r>
          </w:p>
        </w:tc>
        <w:tc>
          <w:tcPr>
            <w:tcW w:w="666" w:type="pct"/>
            <w:gridSpan w:val="2"/>
            <w:hideMark/>
          </w:tcPr>
          <w:p w14:paraId="3772E0DF" w14:textId="77777777" w:rsidR="00CD1576" w:rsidRPr="005E1434" w:rsidRDefault="00CD1576" w:rsidP="00182B14">
            <w:pPr>
              <w:spacing w:line="240" w:lineRule="auto"/>
              <w:ind w:hanging="18"/>
              <w:jc w:val="left"/>
              <w:rPr>
                <w:rStyle w:val="fontstyle01"/>
                <w:rFonts w:ascii="Times New Roman" w:hAnsi="Times New Roman"/>
                <w:b w:val="0"/>
              </w:rPr>
            </w:pPr>
            <w:r w:rsidRPr="005E1434">
              <w:rPr>
                <w:rStyle w:val="fontstyle01"/>
                <w:rFonts w:ascii="Times New Roman" w:hAnsi="Times New Roman"/>
                <w:b w:val="0"/>
              </w:rPr>
              <w:t>202</w:t>
            </w:r>
            <w:r w:rsidR="009C26CB">
              <w:rPr>
                <w:rStyle w:val="fontstyle01"/>
                <w:rFonts w:ascii="Times New Roman" w:hAnsi="Times New Roman"/>
                <w:b w:val="0"/>
              </w:rPr>
              <w:t>1</w:t>
            </w:r>
            <w:r w:rsidRPr="005E1434">
              <w:rPr>
                <w:rStyle w:val="fontstyle01"/>
                <w:rFonts w:ascii="Times New Roman" w:hAnsi="Times New Roman"/>
                <w:b w:val="0"/>
              </w:rPr>
              <w:t>-2025 m</w:t>
            </w:r>
          </w:p>
        </w:tc>
        <w:tc>
          <w:tcPr>
            <w:tcW w:w="842" w:type="pct"/>
            <w:gridSpan w:val="2"/>
            <w:hideMark/>
          </w:tcPr>
          <w:p w14:paraId="4D29A9F2" w14:textId="77777777" w:rsidR="00CD1576" w:rsidRPr="005E1434" w:rsidRDefault="00CD1576" w:rsidP="00182B14">
            <w:pPr>
              <w:pStyle w:val="TableParagraph"/>
              <w:spacing w:line="250" w:lineRule="exact"/>
              <w:ind w:left="92"/>
              <w:rPr>
                <w:rStyle w:val="fontstyle01"/>
                <w:rFonts w:ascii="Times New Roman" w:hAnsi="Times New Roman"/>
                <w:b w:val="0"/>
              </w:rPr>
            </w:pPr>
            <w:r w:rsidRPr="005E1434">
              <w:rPr>
                <w:sz w:val="24"/>
                <w:szCs w:val="24"/>
              </w:rPr>
              <w:t>Vadovai,</w:t>
            </w:r>
            <w:r w:rsidR="00182B14">
              <w:rPr>
                <w:sz w:val="24"/>
                <w:szCs w:val="24"/>
              </w:rPr>
              <w:t xml:space="preserve"> </w:t>
            </w:r>
            <w:r w:rsidRPr="005E1434">
              <w:rPr>
                <w:sz w:val="24"/>
                <w:szCs w:val="24"/>
              </w:rPr>
              <w:t>metodinės grupės,</w:t>
            </w:r>
            <w:r w:rsidR="00182B14">
              <w:rPr>
                <w:sz w:val="24"/>
                <w:szCs w:val="24"/>
              </w:rPr>
              <w:t xml:space="preserve"> </w:t>
            </w:r>
            <w:r w:rsidRPr="005E1434">
              <w:rPr>
                <w:sz w:val="24"/>
                <w:szCs w:val="24"/>
              </w:rPr>
              <w:t xml:space="preserve">klasių vadovai, </w:t>
            </w:r>
            <w:r w:rsidRPr="005E1434">
              <w:t>pagalbos vaikui specialistai, dalykų mokytojai</w:t>
            </w:r>
            <w:r w:rsidR="00182B14">
              <w:t>.</w:t>
            </w:r>
          </w:p>
        </w:tc>
        <w:tc>
          <w:tcPr>
            <w:tcW w:w="867" w:type="pct"/>
            <w:hideMark/>
          </w:tcPr>
          <w:p w14:paraId="52698812" w14:textId="77777777" w:rsidR="00CD1576" w:rsidRPr="005E1434" w:rsidRDefault="00CD1576" w:rsidP="00182B14">
            <w:pPr>
              <w:pStyle w:val="TableParagraph"/>
              <w:spacing w:line="250" w:lineRule="exact"/>
              <w:ind w:left="-18" w:right="-54"/>
              <w:rPr>
                <w:sz w:val="24"/>
                <w:szCs w:val="24"/>
              </w:rPr>
            </w:pPr>
            <w:r w:rsidRPr="005E1434">
              <w:rPr>
                <w:sz w:val="24"/>
                <w:szCs w:val="24"/>
              </w:rPr>
              <w:t>Žmogiškieji ištekliai.</w:t>
            </w:r>
          </w:p>
          <w:p w14:paraId="35960E9B" w14:textId="77777777" w:rsidR="00CD1576" w:rsidRPr="00182B14" w:rsidRDefault="00CD1576" w:rsidP="00182B14">
            <w:pPr>
              <w:pStyle w:val="TableParagraph"/>
              <w:spacing w:line="246" w:lineRule="exact"/>
              <w:ind w:left="-18" w:right="219"/>
              <w:rPr>
                <w:rStyle w:val="fontstyle01"/>
                <w:rFonts w:ascii="Times New Roman" w:hAnsi="Times New Roman"/>
                <w:b w:val="0"/>
                <w:bCs w:val="0"/>
                <w:color w:val="auto"/>
              </w:rPr>
            </w:pPr>
            <w:r w:rsidRPr="005E1434">
              <w:rPr>
                <w:sz w:val="24"/>
                <w:szCs w:val="24"/>
              </w:rPr>
              <w:t>Mokymo lėšos</w:t>
            </w:r>
            <w:r w:rsidR="00182B14">
              <w:rPr>
                <w:sz w:val="24"/>
                <w:szCs w:val="24"/>
              </w:rPr>
              <w:t>.</w:t>
            </w:r>
          </w:p>
        </w:tc>
      </w:tr>
      <w:tr w:rsidR="00197E07" w:rsidRPr="005E1434" w14:paraId="69B77719" w14:textId="77777777" w:rsidTr="005A754A">
        <w:tc>
          <w:tcPr>
            <w:tcW w:w="986" w:type="pct"/>
            <w:tcBorders>
              <w:top w:val="single" w:sz="4" w:space="0" w:color="auto"/>
              <w:left w:val="single" w:sz="4" w:space="0" w:color="auto"/>
              <w:bottom w:val="single" w:sz="4" w:space="0" w:color="auto"/>
              <w:right w:val="single" w:sz="4" w:space="0" w:color="auto"/>
            </w:tcBorders>
            <w:hideMark/>
          </w:tcPr>
          <w:p w14:paraId="1BA0CFC5" w14:textId="77777777" w:rsidR="00197E07" w:rsidRPr="005E1434" w:rsidRDefault="00197E07" w:rsidP="00EE1602">
            <w:pPr>
              <w:pStyle w:val="TableParagraph"/>
              <w:numPr>
                <w:ilvl w:val="0"/>
                <w:numId w:val="23"/>
              </w:numPr>
              <w:tabs>
                <w:tab w:val="left" w:pos="284"/>
              </w:tabs>
              <w:ind w:left="0" w:right="72" w:firstLine="0"/>
              <w:rPr>
                <w:sz w:val="24"/>
                <w:szCs w:val="24"/>
              </w:rPr>
            </w:pPr>
            <w:r w:rsidRPr="005E1434">
              <w:rPr>
                <w:sz w:val="24"/>
                <w:szCs w:val="24"/>
              </w:rPr>
              <w:t xml:space="preserve">Kiekvieno mokinio individualios pažangos stebėjimo </w:t>
            </w:r>
            <w:r w:rsidRPr="005E1434">
              <w:rPr>
                <w:spacing w:val="-9"/>
                <w:sz w:val="24"/>
                <w:szCs w:val="24"/>
              </w:rPr>
              <w:t xml:space="preserve">ir </w:t>
            </w:r>
            <w:r w:rsidRPr="005E1434">
              <w:rPr>
                <w:sz w:val="24"/>
                <w:szCs w:val="24"/>
              </w:rPr>
              <w:t>vertinimo sistemos gyvendinimas ir naujų strategijų paieška.</w:t>
            </w:r>
          </w:p>
        </w:tc>
        <w:tc>
          <w:tcPr>
            <w:tcW w:w="1640" w:type="pct"/>
            <w:gridSpan w:val="3"/>
            <w:tcBorders>
              <w:top w:val="single" w:sz="4" w:space="0" w:color="auto"/>
              <w:left w:val="single" w:sz="4" w:space="0" w:color="auto"/>
              <w:bottom w:val="single" w:sz="4" w:space="0" w:color="auto"/>
              <w:right w:val="single" w:sz="4" w:space="0" w:color="auto"/>
            </w:tcBorders>
            <w:hideMark/>
          </w:tcPr>
          <w:p w14:paraId="034F7078" w14:textId="77777777" w:rsidR="00197E07" w:rsidRPr="005E1434" w:rsidRDefault="00197E07" w:rsidP="009C26CB">
            <w:pPr>
              <w:pStyle w:val="TableParagraph"/>
              <w:tabs>
                <w:tab w:val="left" w:pos="0"/>
                <w:tab w:val="left" w:pos="3102"/>
              </w:tabs>
              <w:spacing w:line="250" w:lineRule="exact"/>
              <w:rPr>
                <w:sz w:val="24"/>
                <w:szCs w:val="24"/>
              </w:rPr>
            </w:pPr>
            <w:r w:rsidRPr="005E1434">
              <w:rPr>
                <w:sz w:val="24"/>
                <w:szCs w:val="24"/>
              </w:rPr>
              <w:t>Kaip tobulinti rezultatus,</w:t>
            </w:r>
            <w:r w:rsidR="00182B14">
              <w:rPr>
                <w:sz w:val="24"/>
                <w:szCs w:val="24"/>
              </w:rPr>
              <w:t xml:space="preserve"> </w:t>
            </w:r>
            <w:r w:rsidRPr="005E1434">
              <w:rPr>
                <w:sz w:val="24"/>
                <w:szCs w:val="24"/>
              </w:rPr>
              <w:t>į ką kreiptis pagalbos,</w:t>
            </w:r>
            <w:r w:rsidR="00182B14">
              <w:rPr>
                <w:sz w:val="24"/>
                <w:szCs w:val="24"/>
              </w:rPr>
              <w:t xml:space="preserve"> </w:t>
            </w:r>
            <w:r w:rsidRPr="005E1434">
              <w:rPr>
                <w:sz w:val="24"/>
                <w:szCs w:val="24"/>
              </w:rPr>
              <w:t>savo iniciatyva išsiaiškins mokymosi poreikius.</w:t>
            </w:r>
          </w:p>
          <w:p w14:paraId="199A4C0A" w14:textId="77777777" w:rsidR="00197E07" w:rsidRPr="005E1434" w:rsidRDefault="00197E07" w:rsidP="009C26CB">
            <w:pPr>
              <w:pStyle w:val="TableParagraph"/>
              <w:tabs>
                <w:tab w:val="left" w:pos="0"/>
                <w:tab w:val="left" w:pos="1098"/>
                <w:tab w:val="left" w:pos="3102"/>
              </w:tabs>
              <w:spacing w:line="246" w:lineRule="exact"/>
              <w:rPr>
                <w:sz w:val="24"/>
                <w:szCs w:val="24"/>
              </w:rPr>
            </w:pPr>
            <w:r w:rsidRPr="005E1434">
              <w:rPr>
                <w:sz w:val="24"/>
                <w:szCs w:val="24"/>
              </w:rPr>
              <w:t>Sustiprės mokytojų</w:t>
            </w:r>
            <w:r w:rsidR="00182B14">
              <w:rPr>
                <w:sz w:val="24"/>
                <w:szCs w:val="24"/>
              </w:rPr>
              <w:t>, mokinių</w:t>
            </w:r>
            <w:r w:rsidRPr="005E1434">
              <w:rPr>
                <w:sz w:val="24"/>
                <w:szCs w:val="24"/>
              </w:rPr>
              <w:t>, mokinių tėvų bendradarbiavimas</w:t>
            </w:r>
            <w:r w:rsidR="00182B14">
              <w:rPr>
                <w:sz w:val="24"/>
                <w:szCs w:val="24"/>
              </w:rPr>
              <w:t>,</w:t>
            </w:r>
            <w:r w:rsidRPr="005E1434">
              <w:rPr>
                <w:sz w:val="24"/>
                <w:szCs w:val="24"/>
              </w:rPr>
              <w:t xml:space="preserve"> siekiant</w:t>
            </w:r>
            <w:r w:rsidRPr="005E1434">
              <w:rPr>
                <w:spacing w:val="57"/>
                <w:sz w:val="24"/>
                <w:szCs w:val="24"/>
              </w:rPr>
              <w:t xml:space="preserve"> </w:t>
            </w:r>
            <w:r w:rsidRPr="005E1434">
              <w:rPr>
                <w:sz w:val="24"/>
                <w:szCs w:val="24"/>
              </w:rPr>
              <w:t>aukštesnių ugdymosi rezultatų.</w:t>
            </w:r>
            <w:r w:rsidR="00182B14">
              <w:rPr>
                <w:sz w:val="24"/>
                <w:szCs w:val="24"/>
              </w:rPr>
              <w:t xml:space="preserve"> </w:t>
            </w:r>
            <w:r w:rsidRPr="005E1434">
              <w:rPr>
                <w:sz w:val="24"/>
                <w:szCs w:val="24"/>
              </w:rPr>
              <w:t>Mažės mokymosi nesėkmių,</w:t>
            </w:r>
            <w:r w:rsidR="00182B14">
              <w:rPr>
                <w:sz w:val="24"/>
                <w:szCs w:val="24"/>
              </w:rPr>
              <w:t xml:space="preserve"> </w:t>
            </w:r>
            <w:r w:rsidRPr="005E1434">
              <w:rPr>
                <w:sz w:val="24"/>
                <w:szCs w:val="24"/>
              </w:rPr>
              <w:t>gerės</w:t>
            </w:r>
            <w:r w:rsidR="00182B14">
              <w:rPr>
                <w:sz w:val="24"/>
                <w:szCs w:val="24"/>
              </w:rPr>
              <w:t xml:space="preserve"> </w:t>
            </w:r>
            <w:r w:rsidRPr="005E1434">
              <w:rPr>
                <w:sz w:val="24"/>
                <w:szCs w:val="24"/>
              </w:rPr>
              <w:t>mokinių mokymosi motyvacija ir klasių mikroklimatas.</w:t>
            </w:r>
          </w:p>
        </w:tc>
        <w:tc>
          <w:tcPr>
            <w:tcW w:w="666" w:type="pct"/>
            <w:gridSpan w:val="2"/>
            <w:hideMark/>
          </w:tcPr>
          <w:p w14:paraId="4F63E810" w14:textId="77777777" w:rsidR="00197E07" w:rsidRPr="005E1434" w:rsidRDefault="009C26CB" w:rsidP="009C26CB">
            <w:pPr>
              <w:pStyle w:val="TableParagraph"/>
              <w:spacing w:line="246" w:lineRule="exact"/>
              <w:rPr>
                <w:sz w:val="24"/>
                <w:szCs w:val="24"/>
              </w:rPr>
            </w:pPr>
            <w:r>
              <w:rPr>
                <w:rStyle w:val="fontstyle01"/>
                <w:rFonts w:ascii="Times New Roman" w:hAnsi="Times New Roman"/>
                <w:b w:val="0"/>
              </w:rPr>
              <w:t>2021-</w:t>
            </w:r>
            <w:r w:rsidR="00197E07" w:rsidRPr="005E1434">
              <w:rPr>
                <w:rStyle w:val="fontstyle01"/>
                <w:rFonts w:ascii="Times New Roman" w:hAnsi="Times New Roman"/>
                <w:b w:val="0"/>
              </w:rPr>
              <w:t>2025 m</w:t>
            </w:r>
            <w:r w:rsidR="00182B14">
              <w:rPr>
                <w:rStyle w:val="fontstyle01"/>
                <w:rFonts w:ascii="Times New Roman" w:hAnsi="Times New Roman"/>
                <w:b w:val="0"/>
              </w:rPr>
              <w:t>.</w:t>
            </w:r>
          </w:p>
        </w:tc>
        <w:tc>
          <w:tcPr>
            <w:tcW w:w="842" w:type="pct"/>
            <w:gridSpan w:val="2"/>
            <w:hideMark/>
          </w:tcPr>
          <w:p w14:paraId="46CA82C8" w14:textId="77777777" w:rsidR="00197E07" w:rsidRPr="005E1434" w:rsidRDefault="00197E07" w:rsidP="00182B14">
            <w:pPr>
              <w:pStyle w:val="TableParagraph"/>
              <w:tabs>
                <w:tab w:val="left" w:pos="1420"/>
              </w:tabs>
              <w:ind w:left="94" w:right="83"/>
              <w:rPr>
                <w:sz w:val="24"/>
                <w:szCs w:val="24"/>
              </w:rPr>
            </w:pPr>
            <w:r w:rsidRPr="005E1434">
              <w:rPr>
                <w:sz w:val="24"/>
                <w:szCs w:val="24"/>
              </w:rPr>
              <w:t>Gimnazijos vadovai, klasių vadovai,</w:t>
            </w:r>
            <w:r w:rsidR="00182B14">
              <w:rPr>
                <w:sz w:val="24"/>
                <w:szCs w:val="24"/>
              </w:rPr>
              <w:t xml:space="preserve"> </w:t>
            </w:r>
            <w:r w:rsidRPr="005E1434">
              <w:rPr>
                <w:sz w:val="24"/>
                <w:szCs w:val="24"/>
              </w:rPr>
              <w:t>mokytojai, pagalbos mokiniui specialistai</w:t>
            </w:r>
            <w:r w:rsidR="00182B14">
              <w:rPr>
                <w:sz w:val="24"/>
                <w:szCs w:val="24"/>
              </w:rPr>
              <w:t>.</w:t>
            </w:r>
          </w:p>
        </w:tc>
        <w:tc>
          <w:tcPr>
            <w:tcW w:w="867" w:type="pct"/>
            <w:hideMark/>
          </w:tcPr>
          <w:p w14:paraId="62080BBF" w14:textId="77777777" w:rsidR="00197E07" w:rsidRPr="005E1434" w:rsidRDefault="00197E07" w:rsidP="000F6B4A">
            <w:pPr>
              <w:pStyle w:val="TableParagraph"/>
              <w:ind w:hanging="18"/>
              <w:rPr>
                <w:sz w:val="24"/>
                <w:szCs w:val="24"/>
              </w:rPr>
            </w:pPr>
            <w:r w:rsidRPr="005E1434">
              <w:rPr>
                <w:sz w:val="24"/>
                <w:szCs w:val="24"/>
              </w:rPr>
              <w:t>Žmogiškieji ištekliai</w:t>
            </w:r>
            <w:r w:rsidR="00182B14">
              <w:rPr>
                <w:sz w:val="24"/>
                <w:szCs w:val="24"/>
              </w:rPr>
              <w:t>.</w:t>
            </w:r>
          </w:p>
        </w:tc>
      </w:tr>
      <w:tr w:rsidR="00197E07" w:rsidRPr="005E1434" w14:paraId="0ADD43D4" w14:textId="77777777" w:rsidTr="005A754A">
        <w:tc>
          <w:tcPr>
            <w:tcW w:w="986" w:type="pct"/>
            <w:tcBorders>
              <w:top w:val="single" w:sz="4" w:space="0" w:color="auto"/>
              <w:left w:val="single" w:sz="4" w:space="0" w:color="auto"/>
              <w:bottom w:val="single" w:sz="4" w:space="0" w:color="auto"/>
              <w:right w:val="single" w:sz="4" w:space="0" w:color="auto"/>
            </w:tcBorders>
            <w:hideMark/>
          </w:tcPr>
          <w:p w14:paraId="3E60FCAF" w14:textId="77777777" w:rsidR="00197E07" w:rsidRPr="00182B14" w:rsidRDefault="00197E07" w:rsidP="00EE1602">
            <w:pPr>
              <w:pStyle w:val="TableParagraph"/>
              <w:numPr>
                <w:ilvl w:val="0"/>
                <w:numId w:val="23"/>
              </w:numPr>
              <w:tabs>
                <w:tab w:val="left" w:pos="284"/>
              </w:tabs>
              <w:ind w:left="0" w:firstLine="0"/>
              <w:rPr>
                <w:sz w:val="24"/>
                <w:szCs w:val="24"/>
              </w:rPr>
            </w:pPr>
            <w:r w:rsidRPr="00182B14">
              <w:rPr>
                <w:sz w:val="24"/>
                <w:szCs w:val="24"/>
              </w:rPr>
              <w:t xml:space="preserve">Tikslinis mokytojų </w:t>
            </w:r>
            <w:r w:rsidR="00182B14">
              <w:rPr>
                <w:sz w:val="24"/>
                <w:szCs w:val="24"/>
              </w:rPr>
              <w:t xml:space="preserve">profesijos </w:t>
            </w:r>
            <w:r w:rsidRPr="00182B14">
              <w:rPr>
                <w:sz w:val="24"/>
                <w:szCs w:val="24"/>
              </w:rPr>
              <w:t>kompetencijų ugdymas ir pamokos vadybos tobulinimas.</w:t>
            </w:r>
          </w:p>
        </w:tc>
        <w:tc>
          <w:tcPr>
            <w:tcW w:w="1640" w:type="pct"/>
            <w:gridSpan w:val="3"/>
            <w:tcBorders>
              <w:top w:val="single" w:sz="4" w:space="0" w:color="auto"/>
              <w:left w:val="single" w:sz="4" w:space="0" w:color="auto"/>
              <w:bottom w:val="single" w:sz="4" w:space="0" w:color="auto"/>
              <w:right w:val="single" w:sz="4" w:space="0" w:color="auto"/>
            </w:tcBorders>
            <w:hideMark/>
          </w:tcPr>
          <w:p w14:paraId="29CA900E" w14:textId="77777777" w:rsidR="00197E07" w:rsidRPr="005E1434" w:rsidRDefault="00197E07" w:rsidP="009C26CB">
            <w:pPr>
              <w:pStyle w:val="TableParagraph"/>
              <w:ind w:hanging="18"/>
              <w:rPr>
                <w:sz w:val="24"/>
                <w:szCs w:val="24"/>
              </w:rPr>
            </w:pPr>
            <w:r w:rsidRPr="005E1434">
              <w:rPr>
                <w:sz w:val="24"/>
                <w:szCs w:val="24"/>
              </w:rPr>
              <w:t xml:space="preserve">Atsiras įrodymais, patirtimi ir </w:t>
            </w:r>
            <w:r w:rsidRPr="005E1434">
              <w:rPr>
                <w:spacing w:val="-3"/>
                <w:sz w:val="24"/>
                <w:szCs w:val="24"/>
              </w:rPr>
              <w:t>žino</w:t>
            </w:r>
            <w:r w:rsidRPr="005E1434">
              <w:rPr>
                <w:sz w:val="24"/>
                <w:szCs w:val="24"/>
              </w:rPr>
              <w:t xml:space="preserve">jimu grįsta lyderystė. Vyks nuolatinis mokytojų profesinis tobulėjimas ir </w:t>
            </w:r>
            <w:r w:rsidRPr="005E1434">
              <w:rPr>
                <w:spacing w:val="-3"/>
                <w:sz w:val="24"/>
                <w:szCs w:val="24"/>
              </w:rPr>
              <w:t xml:space="preserve">aukštos </w:t>
            </w:r>
            <w:r w:rsidRPr="005E1434">
              <w:rPr>
                <w:sz w:val="24"/>
                <w:szCs w:val="24"/>
              </w:rPr>
              <w:t xml:space="preserve">mokymo(si) kokybės siekis. Mokytojai tobulins </w:t>
            </w:r>
            <w:r w:rsidRPr="005E1434">
              <w:rPr>
                <w:spacing w:val="-4"/>
                <w:sz w:val="24"/>
                <w:szCs w:val="24"/>
              </w:rPr>
              <w:t>kva</w:t>
            </w:r>
            <w:r w:rsidRPr="005E1434">
              <w:rPr>
                <w:sz w:val="24"/>
                <w:szCs w:val="24"/>
              </w:rPr>
              <w:t>lifikaciją</w:t>
            </w:r>
            <w:r w:rsidR="00182B14">
              <w:rPr>
                <w:sz w:val="24"/>
                <w:szCs w:val="24"/>
              </w:rPr>
              <w:t>,</w:t>
            </w:r>
            <w:r w:rsidRPr="005E1434">
              <w:rPr>
                <w:sz w:val="24"/>
                <w:szCs w:val="24"/>
              </w:rPr>
              <w:t xml:space="preserve"> pl</w:t>
            </w:r>
            <w:r w:rsidR="00182B14">
              <w:rPr>
                <w:sz w:val="24"/>
                <w:szCs w:val="24"/>
              </w:rPr>
              <w:t xml:space="preserve">ėsdami </w:t>
            </w:r>
            <w:r w:rsidRPr="005E1434">
              <w:rPr>
                <w:sz w:val="24"/>
                <w:szCs w:val="24"/>
              </w:rPr>
              <w:t xml:space="preserve">kultūrinį </w:t>
            </w:r>
            <w:r w:rsidRPr="005E1434">
              <w:rPr>
                <w:spacing w:val="-3"/>
                <w:sz w:val="24"/>
                <w:szCs w:val="24"/>
              </w:rPr>
              <w:t xml:space="preserve">akiratį, </w:t>
            </w:r>
            <w:r w:rsidRPr="005E1434">
              <w:rPr>
                <w:sz w:val="24"/>
                <w:szCs w:val="24"/>
              </w:rPr>
              <w:t>didin</w:t>
            </w:r>
            <w:r w:rsidR="00182B14">
              <w:rPr>
                <w:sz w:val="24"/>
                <w:szCs w:val="24"/>
              </w:rPr>
              <w:t>dami</w:t>
            </w:r>
            <w:r w:rsidRPr="005E1434">
              <w:rPr>
                <w:sz w:val="24"/>
                <w:szCs w:val="24"/>
              </w:rPr>
              <w:t xml:space="preserve"> šiuolaikinių technologijų išmanymą, orientuo</w:t>
            </w:r>
            <w:r w:rsidR="00182B14">
              <w:rPr>
                <w:sz w:val="24"/>
                <w:szCs w:val="24"/>
              </w:rPr>
              <w:t>damiesi</w:t>
            </w:r>
            <w:r w:rsidRPr="005E1434">
              <w:rPr>
                <w:sz w:val="24"/>
                <w:szCs w:val="24"/>
              </w:rPr>
              <w:t xml:space="preserve"> į kūrybiškumo, pilietiškumo, </w:t>
            </w:r>
            <w:r w:rsidRPr="005E1434">
              <w:rPr>
                <w:spacing w:val="-3"/>
                <w:sz w:val="24"/>
                <w:szCs w:val="24"/>
              </w:rPr>
              <w:t xml:space="preserve">ekologijos, </w:t>
            </w:r>
            <w:r w:rsidRPr="005E1434">
              <w:rPr>
                <w:sz w:val="24"/>
                <w:szCs w:val="24"/>
              </w:rPr>
              <w:t>lyderystės, verslumo ugdymą ir atra</w:t>
            </w:r>
            <w:r w:rsidR="00182B14">
              <w:rPr>
                <w:sz w:val="24"/>
                <w:szCs w:val="24"/>
              </w:rPr>
              <w:t>sdami</w:t>
            </w:r>
            <w:r w:rsidRPr="005E1434">
              <w:rPr>
                <w:sz w:val="24"/>
                <w:szCs w:val="24"/>
              </w:rPr>
              <w:t xml:space="preserve"> įvairesnį pedagoginių </w:t>
            </w:r>
            <w:r w:rsidRPr="005E1434">
              <w:rPr>
                <w:sz w:val="24"/>
                <w:szCs w:val="24"/>
              </w:rPr>
              <w:lastRenderedPageBreak/>
              <w:t>funkcijų spektrą</w:t>
            </w:r>
            <w:r w:rsidRPr="005E1434">
              <w:rPr>
                <w:spacing w:val="17"/>
                <w:sz w:val="24"/>
                <w:szCs w:val="24"/>
              </w:rPr>
              <w:t xml:space="preserve"> </w:t>
            </w:r>
            <w:r w:rsidR="00182B14">
              <w:rPr>
                <w:spacing w:val="17"/>
                <w:sz w:val="24"/>
                <w:szCs w:val="24"/>
              </w:rPr>
              <w:t>be</w:t>
            </w:r>
            <w:r w:rsidRPr="005E1434">
              <w:rPr>
                <w:sz w:val="24"/>
                <w:szCs w:val="24"/>
              </w:rPr>
              <w:t>i gilin</w:t>
            </w:r>
            <w:r w:rsidR="00182B14">
              <w:rPr>
                <w:sz w:val="24"/>
                <w:szCs w:val="24"/>
              </w:rPr>
              <w:t>dami</w:t>
            </w:r>
            <w:r w:rsidRPr="005E1434">
              <w:rPr>
                <w:sz w:val="24"/>
                <w:szCs w:val="24"/>
              </w:rPr>
              <w:t xml:space="preserve"> dalyko žinias. Taip padidės mokytojų profesionalumas ir veiklos efektyvumas.</w:t>
            </w:r>
          </w:p>
        </w:tc>
        <w:tc>
          <w:tcPr>
            <w:tcW w:w="666" w:type="pct"/>
            <w:gridSpan w:val="2"/>
            <w:hideMark/>
          </w:tcPr>
          <w:p w14:paraId="5B0531B1" w14:textId="77777777" w:rsidR="00197E07" w:rsidRPr="005E1434" w:rsidRDefault="00197E07" w:rsidP="009C26CB">
            <w:pPr>
              <w:pStyle w:val="TableParagraph"/>
              <w:ind w:right="93"/>
              <w:rPr>
                <w:sz w:val="24"/>
                <w:szCs w:val="24"/>
              </w:rPr>
            </w:pPr>
            <w:r w:rsidRPr="005E1434">
              <w:rPr>
                <w:rStyle w:val="fontstyle01"/>
                <w:rFonts w:ascii="Times New Roman" w:hAnsi="Times New Roman"/>
                <w:b w:val="0"/>
              </w:rPr>
              <w:lastRenderedPageBreak/>
              <w:t>202</w:t>
            </w:r>
            <w:r w:rsidR="009C26CB">
              <w:rPr>
                <w:rStyle w:val="fontstyle01"/>
                <w:rFonts w:ascii="Times New Roman" w:hAnsi="Times New Roman"/>
                <w:b w:val="0"/>
              </w:rPr>
              <w:t>1-</w:t>
            </w:r>
            <w:r w:rsidRPr="005E1434">
              <w:rPr>
                <w:rStyle w:val="fontstyle01"/>
                <w:rFonts w:ascii="Times New Roman" w:hAnsi="Times New Roman"/>
                <w:b w:val="0"/>
              </w:rPr>
              <w:t>2025 m</w:t>
            </w:r>
          </w:p>
        </w:tc>
        <w:tc>
          <w:tcPr>
            <w:tcW w:w="842" w:type="pct"/>
            <w:gridSpan w:val="2"/>
            <w:hideMark/>
          </w:tcPr>
          <w:p w14:paraId="71502D83" w14:textId="77777777" w:rsidR="00197E07" w:rsidRPr="005E1434" w:rsidRDefault="00197E07" w:rsidP="00182B14">
            <w:pPr>
              <w:pStyle w:val="TableParagraph"/>
              <w:ind w:left="108" w:right="119"/>
              <w:rPr>
                <w:sz w:val="24"/>
                <w:szCs w:val="24"/>
              </w:rPr>
            </w:pPr>
            <w:r w:rsidRPr="005E1434">
              <w:rPr>
                <w:sz w:val="24"/>
                <w:szCs w:val="24"/>
              </w:rPr>
              <w:t>Gimnazijos vadovai,</w:t>
            </w:r>
            <w:r w:rsidR="00182B14">
              <w:rPr>
                <w:sz w:val="24"/>
                <w:szCs w:val="24"/>
              </w:rPr>
              <w:t xml:space="preserve"> </w:t>
            </w:r>
            <w:r w:rsidRPr="005E1434">
              <w:rPr>
                <w:sz w:val="24"/>
                <w:szCs w:val="24"/>
              </w:rPr>
              <w:t>metodinė taryba,</w:t>
            </w:r>
            <w:r w:rsidR="00182B14">
              <w:rPr>
                <w:sz w:val="24"/>
                <w:szCs w:val="24"/>
              </w:rPr>
              <w:t xml:space="preserve"> </w:t>
            </w:r>
            <w:r w:rsidRPr="005E1434">
              <w:rPr>
                <w:sz w:val="24"/>
                <w:szCs w:val="24"/>
              </w:rPr>
              <w:t>metodinės grupės.</w:t>
            </w:r>
          </w:p>
        </w:tc>
        <w:tc>
          <w:tcPr>
            <w:tcW w:w="867" w:type="pct"/>
            <w:hideMark/>
          </w:tcPr>
          <w:p w14:paraId="2BEEEF1B" w14:textId="77777777" w:rsidR="00197E07" w:rsidRPr="005E1434" w:rsidRDefault="00197E07" w:rsidP="00182B14">
            <w:pPr>
              <w:pStyle w:val="TableParagraph"/>
              <w:ind w:left="70"/>
              <w:rPr>
                <w:sz w:val="24"/>
                <w:szCs w:val="24"/>
              </w:rPr>
            </w:pPr>
            <w:r w:rsidRPr="005E1434">
              <w:rPr>
                <w:sz w:val="24"/>
                <w:szCs w:val="24"/>
              </w:rPr>
              <w:t>Žmogiškieji ištekliai.</w:t>
            </w:r>
          </w:p>
          <w:p w14:paraId="0857A3AC" w14:textId="77777777" w:rsidR="00182B14" w:rsidRDefault="00182B14" w:rsidP="00182B14">
            <w:pPr>
              <w:pStyle w:val="TableParagraph"/>
              <w:ind w:left="70"/>
              <w:rPr>
                <w:sz w:val="24"/>
                <w:szCs w:val="24"/>
              </w:rPr>
            </w:pPr>
            <w:r>
              <w:rPr>
                <w:sz w:val="24"/>
                <w:szCs w:val="24"/>
              </w:rPr>
              <w:t>Mokymo lėšos.</w:t>
            </w:r>
          </w:p>
          <w:p w14:paraId="252EAE31" w14:textId="77777777" w:rsidR="00197E07" w:rsidRPr="005E1434" w:rsidRDefault="00197E07" w:rsidP="00182B14">
            <w:pPr>
              <w:pStyle w:val="TableParagraph"/>
              <w:ind w:left="70"/>
              <w:rPr>
                <w:sz w:val="24"/>
                <w:szCs w:val="24"/>
              </w:rPr>
            </w:pPr>
            <w:r w:rsidRPr="005E1434">
              <w:rPr>
                <w:sz w:val="24"/>
                <w:szCs w:val="24"/>
              </w:rPr>
              <w:t>Bendradarbia</w:t>
            </w:r>
            <w:r w:rsidR="00182B14">
              <w:rPr>
                <w:sz w:val="24"/>
                <w:szCs w:val="24"/>
              </w:rPr>
              <w:t xml:space="preserve">- </w:t>
            </w:r>
            <w:r w:rsidRPr="005E1434">
              <w:rPr>
                <w:sz w:val="24"/>
                <w:szCs w:val="24"/>
              </w:rPr>
              <w:t>vimo partneriai.</w:t>
            </w:r>
          </w:p>
        </w:tc>
      </w:tr>
      <w:tr w:rsidR="00197E07" w:rsidRPr="005E1434" w14:paraId="74AF730F" w14:textId="77777777" w:rsidTr="005A754A">
        <w:tc>
          <w:tcPr>
            <w:tcW w:w="986" w:type="pct"/>
            <w:tcBorders>
              <w:top w:val="single" w:sz="4" w:space="0" w:color="auto"/>
              <w:left w:val="single" w:sz="4" w:space="0" w:color="auto"/>
              <w:bottom w:val="single" w:sz="4" w:space="0" w:color="auto"/>
              <w:right w:val="single" w:sz="4" w:space="0" w:color="auto"/>
            </w:tcBorders>
            <w:hideMark/>
          </w:tcPr>
          <w:p w14:paraId="657FCE11" w14:textId="77777777" w:rsidR="00197E07" w:rsidRPr="005E1434" w:rsidRDefault="00197E07" w:rsidP="00EE1602">
            <w:pPr>
              <w:pStyle w:val="TableParagraph"/>
              <w:numPr>
                <w:ilvl w:val="0"/>
                <w:numId w:val="23"/>
              </w:numPr>
              <w:tabs>
                <w:tab w:val="left" w:pos="284"/>
              </w:tabs>
              <w:ind w:left="0" w:right="92" w:firstLine="0"/>
              <w:rPr>
                <w:sz w:val="24"/>
                <w:szCs w:val="24"/>
              </w:rPr>
            </w:pPr>
            <w:r w:rsidRPr="005E1434">
              <w:rPr>
                <w:sz w:val="24"/>
                <w:szCs w:val="24"/>
              </w:rPr>
              <w:lastRenderedPageBreak/>
              <w:t>Mokinių pamokų lankomumo gerinimas</w:t>
            </w:r>
            <w:r w:rsidR="00182B14">
              <w:rPr>
                <w:sz w:val="24"/>
                <w:szCs w:val="24"/>
              </w:rPr>
              <w:t xml:space="preserve"> (</w:t>
            </w:r>
            <w:r w:rsidRPr="005E1434">
              <w:rPr>
                <w:sz w:val="24"/>
                <w:szCs w:val="24"/>
              </w:rPr>
              <w:t>kontrolės sistemos tobulinimas</w:t>
            </w:r>
            <w:r w:rsidR="00182B14">
              <w:rPr>
                <w:sz w:val="24"/>
                <w:szCs w:val="24"/>
              </w:rPr>
              <w:t>)</w:t>
            </w:r>
            <w:r w:rsidRPr="005E1434">
              <w:rPr>
                <w:sz w:val="24"/>
                <w:szCs w:val="24"/>
              </w:rPr>
              <w:t>.</w:t>
            </w:r>
          </w:p>
        </w:tc>
        <w:tc>
          <w:tcPr>
            <w:tcW w:w="1640" w:type="pct"/>
            <w:gridSpan w:val="3"/>
            <w:tcBorders>
              <w:top w:val="single" w:sz="4" w:space="0" w:color="auto"/>
              <w:left w:val="single" w:sz="4" w:space="0" w:color="auto"/>
              <w:bottom w:val="single" w:sz="4" w:space="0" w:color="auto"/>
              <w:right w:val="single" w:sz="4" w:space="0" w:color="auto"/>
            </w:tcBorders>
            <w:hideMark/>
          </w:tcPr>
          <w:p w14:paraId="731148E6" w14:textId="77777777" w:rsidR="00197E07" w:rsidRPr="005E1434" w:rsidRDefault="00197E07" w:rsidP="009C26CB">
            <w:pPr>
              <w:pStyle w:val="TableParagraph"/>
              <w:rPr>
                <w:sz w:val="24"/>
                <w:szCs w:val="24"/>
              </w:rPr>
            </w:pPr>
            <w:r w:rsidRPr="005E1434">
              <w:rPr>
                <w:sz w:val="24"/>
                <w:szCs w:val="24"/>
              </w:rPr>
              <w:t>Bus atnaujinta lankomumo kontrolės sistema, Mokinio taisyklės, mokinių drausminimo ir skatinimo sistema. Sumažės be pateisinamos priežasties praleistų pamokų skaičius.</w:t>
            </w:r>
          </w:p>
        </w:tc>
        <w:tc>
          <w:tcPr>
            <w:tcW w:w="666" w:type="pct"/>
            <w:gridSpan w:val="2"/>
            <w:hideMark/>
          </w:tcPr>
          <w:p w14:paraId="7926A0E1" w14:textId="77777777" w:rsidR="00197E07" w:rsidRPr="005E1434" w:rsidRDefault="00197E07" w:rsidP="00182B14">
            <w:pPr>
              <w:pStyle w:val="TableParagraph"/>
              <w:tabs>
                <w:tab w:val="left" w:pos="1002"/>
              </w:tabs>
              <w:ind w:left="72" w:right="123"/>
              <w:rPr>
                <w:sz w:val="24"/>
                <w:szCs w:val="24"/>
              </w:rPr>
            </w:pPr>
            <w:r w:rsidRPr="005E1434">
              <w:rPr>
                <w:rStyle w:val="fontstyle01"/>
                <w:rFonts w:ascii="Times New Roman" w:hAnsi="Times New Roman"/>
                <w:b w:val="0"/>
              </w:rPr>
              <w:t>202</w:t>
            </w:r>
            <w:r w:rsidR="009C26CB">
              <w:rPr>
                <w:rStyle w:val="fontstyle01"/>
                <w:rFonts w:ascii="Times New Roman" w:hAnsi="Times New Roman"/>
                <w:b w:val="0"/>
              </w:rPr>
              <w:t>1–</w:t>
            </w:r>
            <w:r w:rsidRPr="005E1434">
              <w:rPr>
                <w:rStyle w:val="fontstyle01"/>
                <w:rFonts w:ascii="Times New Roman" w:hAnsi="Times New Roman"/>
                <w:b w:val="0"/>
              </w:rPr>
              <w:t>2025</w:t>
            </w:r>
            <w:r w:rsidR="00182B14">
              <w:rPr>
                <w:rStyle w:val="fontstyle01"/>
                <w:rFonts w:ascii="Times New Roman" w:hAnsi="Times New Roman"/>
                <w:b w:val="0"/>
              </w:rPr>
              <w:t xml:space="preserve"> </w:t>
            </w:r>
            <w:r w:rsidR="008973AC" w:rsidRPr="005E1434">
              <w:rPr>
                <w:rStyle w:val="fontstyle01"/>
                <w:rFonts w:ascii="Times New Roman" w:hAnsi="Times New Roman"/>
                <w:b w:val="0"/>
              </w:rPr>
              <w:t>m.</w:t>
            </w:r>
          </w:p>
        </w:tc>
        <w:tc>
          <w:tcPr>
            <w:tcW w:w="842" w:type="pct"/>
            <w:gridSpan w:val="2"/>
            <w:hideMark/>
          </w:tcPr>
          <w:p w14:paraId="59F6C55B" w14:textId="77777777" w:rsidR="00197E07" w:rsidRPr="005E1434" w:rsidRDefault="00197E07" w:rsidP="00182B14">
            <w:pPr>
              <w:spacing w:line="240" w:lineRule="auto"/>
              <w:ind w:firstLine="0"/>
              <w:jc w:val="left"/>
              <w:rPr>
                <w:rStyle w:val="fontstyle01"/>
                <w:rFonts w:ascii="Times New Roman" w:hAnsi="Times New Roman"/>
                <w:b w:val="0"/>
              </w:rPr>
            </w:pPr>
            <w:r w:rsidRPr="005E1434">
              <w:t>Vaiko gerovės komisija</w:t>
            </w:r>
            <w:r w:rsidR="00182B14">
              <w:t>.</w:t>
            </w:r>
          </w:p>
        </w:tc>
        <w:tc>
          <w:tcPr>
            <w:tcW w:w="867" w:type="pct"/>
            <w:hideMark/>
          </w:tcPr>
          <w:p w14:paraId="6AFE2A5E" w14:textId="77777777" w:rsidR="00197E07" w:rsidRPr="005E1434" w:rsidRDefault="00197E07" w:rsidP="00182B14">
            <w:pPr>
              <w:pStyle w:val="TableParagraph"/>
              <w:spacing w:line="250" w:lineRule="exact"/>
              <w:ind w:left="-20"/>
              <w:rPr>
                <w:sz w:val="24"/>
                <w:szCs w:val="24"/>
              </w:rPr>
            </w:pPr>
            <w:r w:rsidRPr="005E1434">
              <w:rPr>
                <w:sz w:val="24"/>
                <w:szCs w:val="24"/>
              </w:rPr>
              <w:t>Žmogiškieji ištekliai.</w:t>
            </w:r>
          </w:p>
          <w:p w14:paraId="33AC5115" w14:textId="77777777" w:rsidR="00197E07" w:rsidRPr="00182B14" w:rsidRDefault="00197E07" w:rsidP="00182B14">
            <w:pPr>
              <w:pStyle w:val="TableParagraph"/>
              <w:spacing w:line="246" w:lineRule="exact"/>
              <w:ind w:left="-20"/>
              <w:rPr>
                <w:rStyle w:val="fontstyle01"/>
                <w:rFonts w:ascii="Times New Roman" w:hAnsi="Times New Roman"/>
                <w:b w:val="0"/>
                <w:bCs w:val="0"/>
                <w:color w:val="auto"/>
              </w:rPr>
            </w:pPr>
            <w:r w:rsidRPr="005E1434">
              <w:rPr>
                <w:sz w:val="24"/>
                <w:szCs w:val="24"/>
              </w:rPr>
              <w:t>Mokymo lėšos</w:t>
            </w:r>
            <w:r w:rsidR="00182B14">
              <w:rPr>
                <w:sz w:val="24"/>
                <w:szCs w:val="24"/>
              </w:rPr>
              <w:t>.</w:t>
            </w:r>
          </w:p>
        </w:tc>
      </w:tr>
      <w:tr w:rsidR="00182B14" w:rsidRPr="005E1434" w14:paraId="6FD1DC4B" w14:textId="77777777" w:rsidTr="005A754A">
        <w:tc>
          <w:tcPr>
            <w:tcW w:w="986" w:type="pct"/>
            <w:tcBorders>
              <w:top w:val="single" w:sz="4" w:space="0" w:color="auto"/>
              <w:left w:val="single" w:sz="4" w:space="0" w:color="auto"/>
              <w:bottom w:val="single" w:sz="4" w:space="0" w:color="auto"/>
              <w:right w:val="single" w:sz="4" w:space="0" w:color="auto"/>
            </w:tcBorders>
            <w:hideMark/>
          </w:tcPr>
          <w:p w14:paraId="09DDFDE3" w14:textId="77777777" w:rsidR="00182B14" w:rsidRPr="005E1434" w:rsidRDefault="00182B14" w:rsidP="00182B14">
            <w:pPr>
              <w:pStyle w:val="TableParagraph"/>
              <w:tabs>
                <w:tab w:val="left" w:pos="1710"/>
              </w:tabs>
              <w:ind w:left="360" w:right="92"/>
              <w:rPr>
                <w:sz w:val="24"/>
                <w:szCs w:val="24"/>
              </w:rPr>
            </w:pPr>
          </w:p>
        </w:tc>
        <w:tc>
          <w:tcPr>
            <w:tcW w:w="1640" w:type="pct"/>
            <w:gridSpan w:val="3"/>
            <w:tcBorders>
              <w:top w:val="single" w:sz="4" w:space="0" w:color="auto"/>
              <w:left w:val="single" w:sz="4" w:space="0" w:color="auto"/>
              <w:bottom w:val="single" w:sz="4" w:space="0" w:color="auto"/>
              <w:right w:val="single" w:sz="4" w:space="0" w:color="auto"/>
            </w:tcBorders>
            <w:hideMark/>
          </w:tcPr>
          <w:p w14:paraId="2461B59F" w14:textId="77777777" w:rsidR="00182B14" w:rsidRPr="005E1434" w:rsidRDefault="00182B14" w:rsidP="009C26CB">
            <w:pPr>
              <w:pStyle w:val="TableParagraph"/>
              <w:rPr>
                <w:sz w:val="24"/>
                <w:szCs w:val="24"/>
              </w:rPr>
            </w:pPr>
          </w:p>
        </w:tc>
        <w:tc>
          <w:tcPr>
            <w:tcW w:w="666" w:type="pct"/>
            <w:gridSpan w:val="2"/>
            <w:hideMark/>
          </w:tcPr>
          <w:p w14:paraId="53816B87" w14:textId="77777777" w:rsidR="00182B14" w:rsidRPr="005E1434" w:rsidRDefault="00182B14" w:rsidP="00182B14">
            <w:pPr>
              <w:pStyle w:val="TableParagraph"/>
              <w:tabs>
                <w:tab w:val="left" w:pos="1002"/>
              </w:tabs>
              <w:ind w:left="72" w:right="123"/>
              <w:rPr>
                <w:rStyle w:val="fontstyle01"/>
                <w:rFonts w:ascii="Times New Roman" w:hAnsi="Times New Roman"/>
                <w:b w:val="0"/>
              </w:rPr>
            </w:pPr>
          </w:p>
        </w:tc>
        <w:tc>
          <w:tcPr>
            <w:tcW w:w="842" w:type="pct"/>
            <w:gridSpan w:val="2"/>
            <w:hideMark/>
          </w:tcPr>
          <w:p w14:paraId="270700EC" w14:textId="77777777" w:rsidR="00182B14" w:rsidRPr="005E1434" w:rsidRDefault="00182B14" w:rsidP="00182B14">
            <w:pPr>
              <w:spacing w:line="240" w:lineRule="auto"/>
              <w:ind w:firstLine="0"/>
              <w:jc w:val="left"/>
            </w:pPr>
          </w:p>
        </w:tc>
        <w:tc>
          <w:tcPr>
            <w:tcW w:w="867" w:type="pct"/>
            <w:hideMark/>
          </w:tcPr>
          <w:p w14:paraId="52BB2045" w14:textId="77777777" w:rsidR="00182B14" w:rsidRPr="005E1434" w:rsidRDefault="00182B14" w:rsidP="00182B14">
            <w:pPr>
              <w:pStyle w:val="TableParagraph"/>
              <w:spacing w:line="250" w:lineRule="exact"/>
              <w:ind w:left="-20"/>
              <w:rPr>
                <w:sz w:val="24"/>
                <w:szCs w:val="24"/>
              </w:rPr>
            </w:pPr>
          </w:p>
        </w:tc>
      </w:tr>
      <w:tr w:rsidR="00060BC9" w:rsidRPr="005E1434" w14:paraId="67B3BA8F" w14:textId="77777777" w:rsidTr="002859F3">
        <w:tc>
          <w:tcPr>
            <w:tcW w:w="5000" w:type="pct"/>
            <w:gridSpan w:val="9"/>
            <w:tcBorders>
              <w:top w:val="single" w:sz="4" w:space="0" w:color="auto"/>
              <w:left w:val="single" w:sz="4" w:space="0" w:color="auto"/>
              <w:bottom w:val="single" w:sz="4" w:space="0" w:color="auto"/>
            </w:tcBorders>
            <w:hideMark/>
          </w:tcPr>
          <w:p w14:paraId="60FD124B" w14:textId="77777777" w:rsidR="00060BC9" w:rsidRPr="005E1434" w:rsidRDefault="00060BC9" w:rsidP="00197E07">
            <w:pPr>
              <w:pStyle w:val="TableParagraph"/>
              <w:spacing w:line="250" w:lineRule="exact"/>
              <w:ind w:left="-18" w:right="-54"/>
              <w:rPr>
                <w:sz w:val="24"/>
                <w:szCs w:val="24"/>
              </w:rPr>
            </w:pPr>
            <w:r w:rsidRPr="00E52BCA">
              <w:rPr>
                <w:sz w:val="24"/>
                <w:szCs w:val="24"/>
                <w:u w:val="single"/>
              </w:rPr>
              <w:t>2 uždavinys.</w:t>
            </w:r>
            <w:r w:rsidRPr="005E1434">
              <w:rPr>
                <w:sz w:val="24"/>
                <w:szCs w:val="24"/>
              </w:rPr>
              <w:t xml:space="preserve"> </w:t>
            </w:r>
            <w:r w:rsidRPr="005E1434">
              <w:rPr>
                <w:color w:val="000000"/>
                <w:sz w:val="24"/>
                <w:szCs w:val="24"/>
              </w:rPr>
              <w:t>Didinti pasiekimų ir ugdymosi kokybės galimybes mokiniams, turintiems specialiųjų ugdymosi poreikių.</w:t>
            </w:r>
          </w:p>
        </w:tc>
      </w:tr>
      <w:tr w:rsidR="00060BC9" w:rsidRPr="005E1434" w14:paraId="1620FFB7" w14:textId="77777777" w:rsidTr="00E52BCA">
        <w:tc>
          <w:tcPr>
            <w:tcW w:w="1092" w:type="pct"/>
            <w:gridSpan w:val="2"/>
            <w:tcBorders>
              <w:top w:val="single" w:sz="4" w:space="0" w:color="auto"/>
              <w:left w:val="single" w:sz="4" w:space="0" w:color="auto"/>
              <w:bottom w:val="single" w:sz="4" w:space="0" w:color="auto"/>
              <w:right w:val="single" w:sz="4" w:space="0" w:color="auto"/>
            </w:tcBorders>
            <w:hideMark/>
          </w:tcPr>
          <w:p w14:paraId="7508EEB1" w14:textId="77777777" w:rsidR="00060BC9" w:rsidRPr="00E52BCA" w:rsidRDefault="00060BC9" w:rsidP="00EE1602">
            <w:pPr>
              <w:pStyle w:val="Sraopastraipa"/>
              <w:numPr>
                <w:ilvl w:val="0"/>
                <w:numId w:val="24"/>
              </w:numPr>
              <w:tabs>
                <w:tab w:val="left" w:pos="284"/>
              </w:tabs>
              <w:spacing w:line="240" w:lineRule="auto"/>
              <w:ind w:left="0" w:firstLine="0"/>
              <w:jc w:val="left"/>
              <w:rPr>
                <w:bCs/>
                <w:color w:val="000000"/>
              </w:rPr>
            </w:pPr>
            <w:r w:rsidRPr="00E52BCA">
              <w:rPr>
                <w:rStyle w:val="fontstyle01"/>
                <w:rFonts w:ascii="Times New Roman" w:hAnsi="Times New Roman"/>
                <w:b w:val="0"/>
              </w:rPr>
              <w:t>Teikti pagalbą mokin</w:t>
            </w:r>
            <w:r w:rsidR="00E52BCA">
              <w:rPr>
                <w:rStyle w:val="fontstyle01"/>
                <w:rFonts w:ascii="Times New Roman" w:hAnsi="Times New Roman"/>
                <w:b w:val="0"/>
              </w:rPr>
              <w:t>i</w:t>
            </w:r>
            <w:r w:rsidRPr="00E52BCA">
              <w:rPr>
                <w:rStyle w:val="fontstyle01"/>
                <w:rFonts w:ascii="Times New Roman" w:hAnsi="Times New Roman"/>
                <w:b w:val="0"/>
              </w:rPr>
              <w:t>ams, turintiems specialiųjų ugdymosi poreikių.</w:t>
            </w:r>
            <w:r w:rsidR="00E52BCA">
              <w:rPr>
                <w:rStyle w:val="fontstyle01"/>
                <w:rFonts w:ascii="Times New Roman" w:hAnsi="Times New Roman"/>
                <w:b w:val="0"/>
              </w:rPr>
              <w:t xml:space="preserve"> </w:t>
            </w:r>
            <w:r w:rsidRPr="00E52BCA">
              <w:rPr>
                <w:rStyle w:val="fontstyle01"/>
                <w:rFonts w:ascii="Times New Roman" w:hAnsi="Times New Roman"/>
                <w:b w:val="0"/>
              </w:rPr>
              <w:t>Gerinti mokinių, turinčių specialiųjų ugdymosi poreikių, švietimo prieinamumą ir kokybę.</w:t>
            </w:r>
          </w:p>
        </w:tc>
        <w:tc>
          <w:tcPr>
            <w:tcW w:w="1399" w:type="pct"/>
            <w:tcBorders>
              <w:top w:val="single" w:sz="4" w:space="0" w:color="auto"/>
              <w:left w:val="single" w:sz="4" w:space="0" w:color="auto"/>
              <w:bottom w:val="single" w:sz="4" w:space="0" w:color="auto"/>
              <w:right w:val="single" w:sz="4" w:space="0" w:color="auto"/>
            </w:tcBorders>
            <w:hideMark/>
          </w:tcPr>
          <w:p w14:paraId="72B9E7F8" w14:textId="77777777" w:rsidR="00060BC9" w:rsidRPr="005E1434" w:rsidRDefault="00060BC9" w:rsidP="009C26CB">
            <w:pPr>
              <w:spacing w:line="240" w:lineRule="auto"/>
              <w:ind w:firstLine="0"/>
              <w:jc w:val="left"/>
            </w:pPr>
            <w:r w:rsidRPr="005E1434">
              <w:rPr>
                <w:rStyle w:val="fontstyle01"/>
                <w:rFonts w:ascii="Times New Roman" w:hAnsi="Times New Roman"/>
                <w:b w:val="0"/>
              </w:rPr>
              <w:t xml:space="preserve">Pagalbos mokiniui specialistai teiks pagalbą mokiniams pagal pateiktas PPT išvadas. </w:t>
            </w:r>
            <w:r w:rsidR="00E52BCA">
              <w:rPr>
                <w:rStyle w:val="fontstyle01"/>
                <w:rFonts w:ascii="Times New Roman" w:hAnsi="Times New Roman"/>
                <w:b w:val="0"/>
              </w:rPr>
              <w:t>P</w:t>
            </w:r>
            <w:r w:rsidRPr="005E1434">
              <w:rPr>
                <w:rStyle w:val="fontstyle01"/>
                <w:rFonts w:ascii="Times New Roman" w:hAnsi="Times New Roman"/>
                <w:b w:val="0"/>
              </w:rPr>
              <w:t>agerės mokinių, turinčių specialiųjų ugdymosi poreikių, ugdymo ir švietimo pagalbos prieinamumas ir kokyb</w:t>
            </w:r>
            <w:r w:rsidR="00E52BCA">
              <w:rPr>
                <w:rStyle w:val="fontstyle01"/>
                <w:rFonts w:ascii="Times New Roman" w:hAnsi="Times New Roman"/>
                <w:b w:val="0"/>
              </w:rPr>
              <w:t>ė.</w:t>
            </w:r>
          </w:p>
        </w:tc>
        <w:tc>
          <w:tcPr>
            <w:tcW w:w="599" w:type="pct"/>
            <w:gridSpan w:val="2"/>
            <w:hideMark/>
          </w:tcPr>
          <w:p w14:paraId="6105160B" w14:textId="77777777" w:rsidR="00060BC9" w:rsidRPr="005E1434" w:rsidRDefault="009C26CB" w:rsidP="00E52BCA">
            <w:pPr>
              <w:pStyle w:val="TableParagraph"/>
              <w:ind w:right="28"/>
              <w:rPr>
                <w:rStyle w:val="fontstyle01"/>
                <w:rFonts w:ascii="Times New Roman" w:hAnsi="Times New Roman"/>
                <w:b w:val="0"/>
              </w:rPr>
            </w:pPr>
            <w:r>
              <w:rPr>
                <w:rStyle w:val="fontstyle01"/>
                <w:rFonts w:ascii="Times New Roman" w:hAnsi="Times New Roman"/>
                <w:b w:val="0"/>
              </w:rPr>
              <w:t>2021–</w:t>
            </w:r>
            <w:r w:rsidR="008973AC" w:rsidRPr="005E1434">
              <w:rPr>
                <w:rStyle w:val="fontstyle01"/>
                <w:rFonts w:ascii="Times New Roman" w:hAnsi="Times New Roman"/>
                <w:b w:val="0"/>
              </w:rPr>
              <w:t>2025</w:t>
            </w:r>
            <w:r w:rsidR="00E52BCA">
              <w:rPr>
                <w:rStyle w:val="fontstyle01"/>
                <w:rFonts w:ascii="Times New Roman" w:hAnsi="Times New Roman"/>
                <w:b w:val="0"/>
              </w:rPr>
              <w:t xml:space="preserve"> </w:t>
            </w:r>
            <w:r w:rsidR="008973AC" w:rsidRPr="005E1434">
              <w:rPr>
                <w:rStyle w:val="fontstyle01"/>
                <w:rFonts w:ascii="Times New Roman" w:hAnsi="Times New Roman"/>
                <w:b w:val="0"/>
              </w:rPr>
              <w:t>m</w:t>
            </w:r>
          </w:p>
        </w:tc>
        <w:tc>
          <w:tcPr>
            <w:tcW w:w="821" w:type="pct"/>
            <w:gridSpan w:val="2"/>
            <w:hideMark/>
          </w:tcPr>
          <w:p w14:paraId="1B2B9511" w14:textId="77777777" w:rsidR="00060BC9" w:rsidRPr="005E1434" w:rsidRDefault="00060BC9" w:rsidP="00E52BCA">
            <w:pPr>
              <w:spacing w:line="240" w:lineRule="auto"/>
              <w:ind w:left="26" w:firstLine="0"/>
              <w:jc w:val="left"/>
            </w:pPr>
            <w:r w:rsidRPr="005E1434">
              <w:rPr>
                <w:rStyle w:val="fontstyle01"/>
                <w:rFonts w:ascii="Times New Roman" w:hAnsi="Times New Roman"/>
                <w:b w:val="0"/>
              </w:rPr>
              <w:t>Psichologė,</w:t>
            </w:r>
            <w:r w:rsidR="00E52BCA">
              <w:rPr>
                <w:rStyle w:val="fontstyle01"/>
                <w:rFonts w:ascii="Times New Roman" w:hAnsi="Times New Roman"/>
                <w:b w:val="0"/>
              </w:rPr>
              <w:t xml:space="preserve"> s</w:t>
            </w:r>
            <w:r w:rsidRPr="005E1434">
              <w:rPr>
                <w:rStyle w:val="fontstyle01"/>
                <w:rFonts w:ascii="Times New Roman" w:hAnsi="Times New Roman"/>
                <w:b w:val="0"/>
              </w:rPr>
              <w:t>ocialinė pedagogė</w:t>
            </w:r>
            <w:r w:rsidR="00E52BCA">
              <w:rPr>
                <w:rStyle w:val="fontstyle01"/>
                <w:rFonts w:ascii="Times New Roman" w:hAnsi="Times New Roman"/>
                <w:b w:val="0"/>
              </w:rPr>
              <w:t>.</w:t>
            </w:r>
          </w:p>
        </w:tc>
        <w:tc>
          <w:tcPr>
            <w:tcW w:w="1089" w:type="pct"/>
            <w:gridSpan w:val="2"/>
            <w:hideMark/>
          </w:tcPr>
          <w:p w14:paraId="72026452" w14:textId="77777777" w:rsidR="00060BC9" w:rsidRPr="005E1434" w:rsidRDefault="00060BC9" w:rsidP="00E52BCA">
            <w:pPr>
              <w:pStyle w:val="TableParagraph"/>
              <w:spacing w:line="250" w:lineRule="exact"/>
              <w:ind w:left="-21" w:right="36"/>
              <w:rPr>
                <w:sz w:val="24"/>
                <w:szCs w:val="24"/>
              </w:rPr>
            </w:pPr>
            <w:r w:rsidRPr="005E1434">
              <w:rPr>
                <w:sz w:val="24"/>
                <w:szCs w:val="24"/>
              </w:rPr>
              <w:t>Žmogiškieji ištekliai.</w:t>
            </w:r>
          </w:p>
          <w:p w14:paraId="60CF9200" w14:textId="77777777" w:rsidR="00060BC9" w:rsidRPr="005E1434" w:rsidRDefault="00060BC9" w:rsidP="00E52BCA">
            <w:pPr>
              <w:pStyle w:val="TableParagraph"/>
              <w:spacing w:line="246" w:lineRule="exact"/>
              <w:ind w:left="-21" w:right="36"/>
              <w:rPr>
                <w:sz w:val="24"/>
                <w:szCs w:val="24"/>
              </w:rPr>
            </w:pPr>
            <w:r w:rsidRPr="005E1434">
              <w:rPr>
                <w:sz w:val="24"/>
                <w:szCs w:val="24"/>
              </w:rPr>
              <w:t>Mokymo lėšos</w:t>
            </w:r>
            <w:r w:rsidR="00E52BCA">
              <w:rPr>
                <w:sz w:val="24"/>
                <w:szCs w:val="24"/>
              </w:rPr>
              <w:t>.</w:t>
            </w:r>
          </w:p>
        </w:tc>
      </w:tr>
      <w:tr w:rsidR="00E52BCA" w:rsidRPr="005E1434" w14:paraId="3E397E70" w14:textId="77777777" w:rsidTr="00E52BCA">
        <w:tc>
          <w:tcPr>
            <w:tcW w:w="1092" w:type="pct"/>
            <w:gridSpan w:val="2"/>
            <w:tcBorders>
              <w:top w:val="single" w:sz="4" w:space="0" w:color="auto"/>
              <w:left w:val="single" w:sz="4" w:space="0" w:color="auto"/>
              <w:bottom w:val="single" w:sz="4" w:space="0" w:color="auto"/>
              <w:right w:val="single" w:sz="4" w:space="0" w:color="auto"/>
            </w:tcBorders>
            <w:hideMark/>
          </w:tcPr>
          <w:p w14:paraId="0AFED0AC" w14:textId="77777777" w:rsidR="00E52BCA" w:rsidRPr="00E52BCA" w:rsidRDefault="00E52BCA" w:rsidP="00EE1602">
            <w:pPr>
              <w:pStyle w:val="Sraopastraipa"/>
              <w:numPr>
                <w:ilvl w:val="0"/>
                <w:numId w:val="24"/>
              </w:numPr>
              <w:tabs>
                <w:tab w:val="left" w:pos="284"/>
              </w:tabs>
              <w:spacing w:line="240" w:lineRule="auto"/>
              <w:ind w:left="0" w:firstLine="0"/>
              <w:jc w:val="left"/>
              <w:rPr>
                <w:bCs/>
                <w:color w:val="000000"/>
              </w:rPr>
            </w:pPr>
            <w:r w:rsidRPr="00E52BCA">
              <w:rPr>
                <w:rStyle w:val="fontstyle01"/>
                <w:rFonts w:ascii="Times New Roman" w:hAnsi="Times New Roman"/>
                <w:b w:val="0"/>
              </w:rPr>
              <w:t>Didinti mokytojų profesinių kompetencijų įgijimo galimybes, pripažįstant ir plėtojant specialiųjų ugdymosi poreikių mokinių gebėjimus ir galias</w:t>
            </w:r>
            <w:r>
              <w:rPr>
                <w:rStyle w:val="fontstyle01"/>
                <w:rFonts w:ascii="Times New Roman" w:hAnsi="Times New Roman"/>
                <w:b w:val="0"/>
              </w:rPr>
              <w:t>.</w:t>
            </w:r>
          </w:p>
        </w:tc>
        <w:tc>
          <w:tcPr>
            <w:tcW w:w="1399" w:type="pct"/>
            <w:tcBorders>
              <w:top w:val="single" w:sz="4" w:space="0" w:color="auto"/>
              <w:left w:val="single" w:sz="4" w:space="0" w:color="auto"/>
              <w:bottom w:val="single" w:sz="4" w:space="0" w:color="auto"/>
              <w:right w:val="single" w:sz="4" w:space="0" w:color="auto"/>
            </w:tcBorders>
            <w:hideMark/>
          </w:tcPr>
          <w:p w14:paraId="6C980B02" w14:textId="77777777" w:rsidR="00E52BCA" w:rsidRPr="00E52BCA" w:rsidRDefault="00E52BCA" w:rsidP="009C26CB">
            <w:pPr>
              <w:tabs>
                <w:tab w:val="left" w:pos="2625"/>
              </w:tabs>
              <w:spacing w:line="240" w:lineRule="auto"/>
              <w:ind w:firstLine="0"/>
              <w:jc w:val="left"/>
              <w:rPr>
                <w:b/>
              </w:rPr>
            </w:pPr>
            <w:r w:rsidRPr="005E1434">
              <w:rPr>
                <w:rStyle w:val="fontstyle01"/>
                <w:rFonts w:ascii="Times New Roman" w:hAnsi="Times New Roman"/>
                <w:b w:val="0"/>
              </w:rPr>
              <w:t>Kiekvienų mokslo metų pradžioje rengti kiekvienos klasės mokytojų,</w:t>
            </w:r>
            <w:r>
              <w:rPr>
                <w:rStyle w:val="fontstyle01"/>
                <w:rFonts w:ascii="Times New Roman" w:hAnsi="Times New Roman"/>
                <w:b w:val="0"/>
              </w:rPr>
              <w:t xml:space="preserve"> </w:t>
            </w:r>
            <w:r w:rsidRPr="005E1434">
              <w:rPr>
                <w:rStyle w:val="fontstyle01"/>
                <w:rFonts w:ascii="Times New Roman" w:hAnsi="Times New Roman"/>
                <w:b w:val="0"/>
              </w:rPr>
              <w:t>dirbančių šiose klasėse, ir pagalbos specialistų susitikimus, aptariant kiekvieno mokinio individualius gebėjimus. Mokytojai žinos kiekvieno mokinio individualius gebėjimus, kaip dirbti su skirtingų poreik</w:t>
            </w:r>
            <w:r>
              <w:rPr>
                <w:rStyle w:val="fontstyle01"/>
                <w:rFonts w:ascii="Times New Roman" w:hAnsi="Times New Roman"/>
                <w:b w:val="0"/>
              </w:rPr>
              <w:t>i</w:t>
            </w:r>
            <w:r w:rsidRPr="005E1434">
              <w:rPr>
                <w:rStyle w:val="fontstyle01"/>
                <w:rFonts w:ascii="Times New Roman" w:hAnsi="Times New Roman"/>
                <w:b w:val="0"/>
              </w:rPr>
              <w:t>ų ir gebėjimų vaikais. Padidės specialiųjų ugdymosi poreikių mokinių pažanga.</w:t>
            </w:r>
          </w:p>
        </w:tc>
        <w:tc>
          <w:tcPr>
            <w:tcW w:w="599" w:type="pct"/>
            <w:gridSpan w:val="2"/>
            <w:hideMark/>
          </w:tcPr>
          <w:p w14:paraId="1FEB323B" w14:textId="77777777" w:rsidR="00E52BCA" w:rsidRPr="005E1434" w:rsidRDefault="009C26CB" w:rsidP="00AA345A">
            <w:pPr>
              <w:pStyle w:val="TableParagraph"/>
              <w:ind w:right="28"/>
              <w:rPr>
                <w:rStyle w:val="fontstyle01"/>
                <w:rFonts w:ascii="Times New Roman" w:hAnsi="Times New Roman"/>
                <w:b w:val="0"/>
              </w:rPr>
            </w:pPr>
            <w:r>
              <w:rPr>
                <w:rStyle w:val="fontstyle01"/>
                <w:rFonts w:ascii="Times New Roman" w:hAnsi="Times New Roman"/>
                <w:b w:val="0"/>
              </w:rPr>
              <w:t>2021</w:t>
            </w:r>
            <w:r w:rsidR="00E52BCA" w:rsidRPr="005E1434">
              <w:rPr>
                <w:rStyle w:val="fontstyle01"/>
                <w:rFonts w:ascii="Times New Roman" w:hAnsi="Times New Roman"/>
                <w:b w:val="0"/>
              </w:rPr>
              <w:t>2025</w:t>
            </w:r>
            <w:r w:rsidR="00E52BCA">
              <w:rPr>
                <w:rStyle w:val="fontstyle01"/>
                <w:rFonts w:ascii="Times New Roman" w:hAnsi="Times New Roman"/>
                <w:b w:val="0"/>
              </w:rPr>
              <w:t xml:space="preserve"> </w:t>
            </w:r>
            <w:r w:rsidR="00E52BCA" w:rsidRPr="005E1434">
              <w:rPr>
                <w:rStyle w:val="fontstyle01"/>
                <w:rFonts w:ascii="Times New Roman" w:hAnsi="Times New Roman"/>
                <w:b w:val="0"/>
              </w:rPr>
              <w:t>m</w:t>
            </w:r>
          </w:p>
        </w:tc>
        <w:tc>
          <w:tcPr>
            <w:tcW w:w="821" w:type="pct"/>
            <w:gridSpan w:val="2"/>
            <w:hideMark/>
          </w:tcPr>
          <w:p w14:paraId="1CF2C77E" w14:textId="77777777" w:rsidR="00E52BCA" w:rsidRPr="005E1434" w:rsidRDefault="00E52BCA" w:rsidP="00E52BCA">
            <w:pPr>
              <w:spacing w:line="240" w:lineRule="auto"/>
              <w:ind w:left="26" w:firstLine="0"/>
              <w:jc w:val="left"/>
            </w:pPr>
            <w:r w:rsidRPr="005E1434">
              <w:rPr>
                <w:rStyle w:val="fontstyle01"/>
                <w:rFonts w:ascii="Times New Roman" w:hAnsi="Times New Roman"/>
                <w:b w:val="0"/>
              </w:rPr>
              <w:t>Direktorė, direktorės pavaduotojos ugdymui, socialinė pedagogė, psichologė,</w:t>
            </w:r>
            <w:r>
              <w:rPr>
                <w:rStyle w:val="fontstyle01"/>
                <w:rFonts w:ascii="Times New Roman" w:hAnsi="Times New Roman"/>
                <w:b w:val="0"/>
              </w:rPr>
              <w:t xml:space="preserve"> </w:t>
            </w:r>
            <w:r w:rsidRPr="005E1434">
              <w:rPr>
                <w:rStyle w:val="fontstyle01"/>
                <w:rFonts w:ascii="Times New Roman" w:hAnsi="Times New Roman"/>
                <w:b w:val="0"/>
              </w:rPr>
              <w:t>dalykų mokytojai.</w:t>
            </w:r>
          </w:p>
        </w:tc>
        <w:tc>
          <w:tcPr>
            <w:tcW w:w="1089" w:type="pct"/>
            <w:gridSpan w:val="2"/>
            <w:hideMark/>
          </w:tcPr>
          <w:p w14:paraId="28DC003F" w14:textId="77777777" w:rsidR="00E52BCA" w:rsidRPr="005E1434" w:rsidRDefault="00E52BCA" w:rsidP="00E52BCA">
            <w:pPr>
              <w:pStyle w:val="TableParagraph"/>
              <w:spacing w:line="250" w:lineRule="exact"/>
              <w:ind w:left="69" w:right="36"/>
              <w:rPr>
                <w:sz w:val="24"/>
                <w:szCs w:val="24"/>
              </w:rPr>
            </w:pPr>
            <w:r w:rsidRPr="005E1434">
              <w:rPr>
                <w:sz w:val="24"/>
                <w:szCs w:val="24"/>
              </w:rPr>
              <w:t>Žmogiškieji ištekliai.</w:t>
            </w:r>
          </w:p>
          <w:p w14:paraId="1B0231B4" w14:textId="77777777" w:rsidR="00E52BCA" w:rsidRPr="005E1434" w:rsidRDefault="00E52BCA" w:rsidP="00E52BCA">
            <w:pPr>
              <w:pStyle w:val="TableParagraph"/>
              <w:spacing w:line="246" w:lineRule="exact"/>
              <w:ind w:left="69" w:right="36"/>
              <w:rPr>
                <w:sz w:val="24"/>
                <w:szCs w:val="24"/>
              </w:rPr>
            </w:pPr>
            <w:r w:rsidRPr="005E1434">
              <w:rPr>
                <w:sz w:val="24"/>
                <w:szCs w:val="24"/>
              </w:rPr>
              <w:t>Mokymo lėšos</w:t>
            </w:r>
            <w:r>
              <w:rPr>
                <w:sz w:val="24"/>
                <w:szCs w:val="24"/>
              </w:rPr>
              <w:t>.</w:t>
            </w:r>
          </w:p>
        </w:tc>
      </w:tr>
      <w:tr w:rsidR="00E52BCA" w:rsidRPr="005E1434" w14:paraId="10FEE2EE" w14:textId="77777777" w:rsidTr="00E52BCA">
        <w:tc>
          <w:tcPr>
            <w:tcW w:w="1092" w:type="pct"/>
            <w:gridSpan w:val="2"/>
            <w:tcBorders>
              <w:top w:val="single" w:sz="4" w:space="0" w:color="auto"/>
              <w:left w:val="single" w:sz="4" w:space="0" w:color="auto"/>
              <w:bottom w:val="single" w:sz="4" w:space="0" w:color="auto"/>
              <w:right w:val="single" w:sz="4" w:space="0" w:color="auto"/>
            </w:tcBorders>
            <w:hideMark/>
          </w:tcPr>
          <w:p w14:paraId="3EB4636F" w14:textId="77777777" w:rsidR="00E52BCA" w:rsidRPr="00E52BCA" w:rsidRDefault="00E52BCA" w:rsidP="00EE1602">
            <w:pPr>
              <w:pStyle w:val="Sraopastraipa"/>
              <w:numPr>
                <w:ilvl w:val="0"/>
                <w:numId w:val="24"/>
              </w:numPr>
              <w:tabs>
                <w:tab w:val="left" w:pos="284"/>
              </w:tabs>
              <w:spacing w:line="240" w:lineRule="auto"/>
              <w:ind w:left="0" w:firstLine="0"/>
              <w:jc w:val="left"/>
              <w:rPr>
                <w:bCs/>
                <w:color w:val="000000"/>
              </w:rPr>
            </w:pPr>
            <w:r w:rsidRPr="00E52BCA">
              <w:rPr>
                <w:rStyle w:val="fontstyle01"/>
                <w:rFonts w:ascii="Times New Roman" w:hAnsi="Times New Roman"/>
                <w:b w:val="0"/>
              </w:rPr>
              <w:t>Gerinti mokytojų pasirengimą dirbti su įvairių ugdymosi poreikių ir gebėjimų turinčiais mokiniais</w:t>
            </w:r>
          </w:p>
        </w:tc>
        <w:tc>
          <w:tcPr>
            <w:tcW w:w="1399" w:type="pct"/>
            <w:tcBorders>
              <w:top w:val="single" w:sz="4" w:space="0" w:color="auto"/>
              <w:left w:val="single" w:sz="4" w:space="0" w:color="auto"/>
              <w:bottom w:val="single" w:sz="4" w:space="0" w:color="auto"/>
              <w:right w:val="single" w:sz="4" w:space="0" w:color="auto"/>
            </w:tcBorders>
            <w:hideMark/>
          </w:tcPr>
          <w:p w14:paraId="29575D83" w14:textId="77777777" w:rsidR="00E52BCA" w:rsidRPr="005E1434" w:rsidRDefault="00E52BCA" w:rsidP="009C26CB">
            <w:pPr>
              <w:spacing w:line="240" w:lineRule="auto"/>
              <w:ind w:firstLine="0"/>
              <w:jc w:val="left"/>
            </w:pPr>
            <w:r w:rsidRPr="005E1434">
              <w:rPr>
                <w:rStyle w:val="fontstyle01"/>
                <w:rFonts w:ascii="Times New Roman" w:hAnsi="Times New Roman"/>
                <w:b w:val="0"/>
              </w:rPr>
              <w:t>Mokytojai diferencijuos ir individualizuos ugdymą. Mokymo turinio diferencijavimas sudarys galimybes skirtingų poreikių mokin</w:t>
            </w:r>
            <w:r>
              <w:rPr>
                <w:rStyle w:val="fontstyle01"/>
                <w:rFonts w:ascii="Times New Roman" w:hAnsi="Times New Roman"/>
                <w:b w:val="0"/>
              </w:rPr>
              <w:t>i</w:t>
            </w:r>
            <w:r w:rsidRPr="005E1434">
              <w:rPr>
                <w:rStyle w:val="fontstyle01"/>
                <w:rFonts w:ascii="Times New Roman" w:hAnsi="Times New Roman"/>
                <w:b w:val="0"/>
              </w:rPr>
              <w:t>ams patirti sėkmę</w:t>
            </w:r>
            <w:r>
              <w:rPr>
                <w:rStyle w:val="fontstyle01"/>
                <w:rFonts w:ascii="Times New Roman" w:hAnsi="Times New Roman"/>
                <w:b w:val="0"/>
              </w:rPr>
              <w:t>.</w:t>
            </w:r>
          </w:p>
        </w:tc>
        <w:tc>
          <w:tcPr>
            <w:tcW w:w="599" w:type="pct"/>
            <w:gridSpan w:val="2"/>
            <w:hideMark/>
          </w:tcPr>
          <w:p w14:paraId="17AB294F" w14:textId="77777777" w:rsidR="00E52BCA" w:rsidRPr="005E1434" w:rsidRDefault="009C26CB" w:rsidP="00AA345A">
            <w:pPr>
              <w:pStyle w:val="TableParagraph"/>
              <w:ind w:right="28"/>
              <w:rPr>
                <w:rStyle w:val="fontstyle01"/>
                <w:rFonts w:ascii="Times New Roman" w:hAnsi="Times New Roman"/>
                <w:b w:val="0"/>
              </w:rPr>
            </w:pPr>
            <w:r>
              <w:rPr>
                <w:rStyle w:val="fontstyle01"/>
                <w:rFonts w:ascii="Times New Roman" w:hAnsi="Times New Roman"/>
                <w:b w:val="0"/>
              </w:rPr>
              <w:t>2021–</w:t>
            </w:r>
            <w:r w:rsidR="00E52BCA" w:rsidRPr="005E1434">
              <w:rPr>
                <w:rStyle w:val="fontstyle01"/>
                <w:rFonts w:ascii="Times New Roman" w:hAnsi="Times New Roman"/>
                <w:b w:val="0"/>
              </w:rPr>
              <w:t>2025</w:t>
            </w:r>
            <w:r w:rsidR="00E52BCA">
              <w:rPr>
                <w:rStyle w:val="fontstyle01"/>
                <w:rFonts w:ascii="Times New Roman" w:hAnsi="Times New Roman"/>
                <w:b w:val="0"/>
              </w:rPr>
              <w:t xml:space="preserve"> </w:t>
            </w:r>
            <w:r w:rsidR="00E52BCA" w:rsidRPr="005E1434">
              <w:rPr>
                <w:rStyle w:val="fontstyle01"/>
                <w:rFonts w:ascii="Times New Roman" w:hAnsi="Times New Roman"/>
                <w:b w:val="0"/>
              </w:rPr>
              <w:t>m</w:t>
            </w:r>
          </w:p>
        </w:tc>
        <w:tc>
          <w:tcPr>
            <w:tcW w:w="821" w:type="pct"/>
            <w:gridSpan w:val="2"/>
            <w:hideMark/>
          </w:tcPr>
          <w:p w14:paraId="1C5C7074" w14:textId="77777777" w:rsidR="00E52BCA" w:rsidRPr="005E1434" w:rsidRDefault="00E52BCA" w:rsidP="00E52BCA">
            <w:pPr>
              <w:spacing w:line="240" w:lineRule="auto"/>
              <w:ind w:firstLine="0"/>
              <w:jc w:val="left"/>
            </w:pPr>
            <w:r w:rsidRPr="005E1434">
              <w:rPr>
                <w:rStyle w:val="fontstyle01"/>
                <w:rFonts w:ascii="Times New Roman" w:hAnsi="Times New Roman"/>
                <w:b w:val="0"/>
              </w:rPr>
              <w:t>Direktorė, direktorės pavaduotojos ugdymui,</w:t>
            </w:r>
            <w:r>
              <w:rPr>
                <w:rStyle w:val="fontstyle01"/>
                <w:rFonts w:ascii="Times New Roman" w:hAnsi="Times New Roman"/>
                <w:b w:val="0"/>
              </w:rPr>
              <w:t xml:space="preserve"> socialinė pedagogė, psichologė.</w:t>
            </w:r>
          </w:p>
        </w:tc>
        <w:tc>
          <w:tcPr>
            <w:tcW w:w="1089" w:type="pct"/>
            <w:gridSpan w:val="2"/>
            <w:hideMark/>
          </w:tcPr>
          <w:p w14:paraId="2152C0D3" w14:textId="77777777" w:rsidR="00E52BCA" w:rsidRPr="005E1434" w:rsidRDefault="00E52BCA" w:rsidP="00AA345A">
            <w:pPr>
              <w:pStyle w:val="TableParagraph"/>
              <w:spacing w:line="250" w:lineRule="exact"/>
              <w:ind w:left="69" w:right="36"/>
              <w:rPr>
                <w:sz w:val="24"/>
                <w:szCs w:val="24"/>
              </w:rPr>
            </w:pPr>
            <w:r w:rsidRPr="005E1434">
              <w:rPr>
                <w:sz w:val="24"/>
                <w:szCs w:val="24"/>
              </w:rPr>
              <w:t>Žmogiškieji ištekliai.</w:t>
            </w:r>
          </w:p>
          <w:p w14:paraId="7EBC1858" w14:textId="77777777" w:rsidR="00E52BCA" w:rsidRPr="005E1434" w:rsidRDefault="00E52BCA" w:rsidP="00AA345A">
            <w:pPr>
              <w:pStyle w:val="TableParagraph"/>
              <w:spacing w:line="246" w:lineRule="exact"/>
              <w:ind w:left="69" w:right="36"/>
              <w:rPr>
                <w:sz w:val="24"/>
                <w:szCs w:val="24"/>
              </w:rPr>
            </w:pPr>
            <w:r w:rsidRPr="005E1434">
              <w:rPr>
                <w:sz w:val="24"/>
                <w:szCs w:val="24"/>
              </w:rPr>
              <w:t>Mokymo lėšos</w:t>
            </w:r>
            <w:r>
              <w:rPr>
                <w:sz w:val="24"/>
                <w:szCs w:val="24"/>
              </w:rPr>
              <w:t>.</w:t>
            </w:r>
          </w:p>
        </w:tc>
      </w:tr>
      <w:tr w:rsidR="00E52BCA" w:rsidRPr="005E1434" w14:paraId="40F12CB6" w14:textId="77777777" w:rsidTr="00E52BCA">
        <w:tc>
          <w:tcPr>
            <w:tcW w:w="1092" w:type="pct"/>
            <w:gridSpan w:val="2"/>
            <w:tcBorders>
              <w:top w:val="single" w:sz="4" w:space="0" w:color="auto"/>
              <w:left w:val="single" w:sz="4" w:space="0" w:color="auto"/>
              <w:bottom w:val="single" w:sz="4" w:space="0" w:color="auto"/>
              <w:right w:val="single" w:sz="4" w:space="0" w:color="auto"/>
            </w:tcBorders>
            <w:hideMark/>
          </w:tcPr>
          <w:p w14:paraId="1D547AC9" w14:textId="77777777" w:rsidR="00E52BCA" w:rsidRPr="00E52BCA" w:rsidRDefault="00E52BCA" w:rsidP="00E52BCA">
            <w:pPr>
              <w:pStyle w:val="Sraopastraipa"/>
              <w:spacing w:line="240" w:lineRule="auto"/>
              <w:ind w:left="360" w:firstLine="0"/>
              <w:jc w:val="left"/>
              <w:rPr>
                <w:rStyle w:val="fontstyle01"/>
                <w:rFonts w:ascii="Times New Roman" w:hAnsi="Times New Roman"/>
                <w:b w:val="0"/>
              </w:rPr>
            </w:pPr>
          </w:p>
        </w:tc>
        <w:tc>
          <w:tcPr>
            <w:tcW w:w="1399" w:type="pct"/>
            <w:tcBorders>
              <w:top w:val="single" w:sz="4" w:space="0" w:color="auto"/>
              <w:left w:val="single" w:sz="4" w:space="0" w:color="auto"/>
              <w:bottom w:val="single" w:sz="4" w:space="0" w:color="auto"/>
              <w:right w:val="single" w:sz="4" w:space="0" w:color="auto"/>
            </w:tcBorders>
            <w:hideMark/>
          </w:tcPr>
          <w:p w14:paraId="4CF73EF2" w14:textId="77777777" w:rsidR="00E52BCA" w:rsidRPr="005E1434" w:rsidRDefault="00E52BCA" w:rsidP="00E52BCA">
            <w:pPr>
              <w:spacing w:line="240" w:lineRule="auto"/>
              <w:ind w:firstLine="0"/>
              <w:rPr>
                <w:rStyle w:val="fontstyle01"/>
                <w:rFonts w:ascii="Times New Roman" w:hAnsi="Times New Roman"/>
                <w:b w:val="0"/>
              </w:rPr>
            </w:pPr>
          </w:p>
        </w:tc>
        <w:tc>
          <w:tcPr>
            <w:tcW w:w="599" w:type="pct"/>
            <w:gridSpan w:val="2"/>
            <w:hideMark/>
          </w:tcPr>
          <w:p w14:paraId="4436A028" w14:textId="77777777" w:rsidR="00E52BCA" w:rsidRDefault="00E52BCA" w:rsidP="00AA345A">
            <w:pPr>
              <w:pStyle w:val="TableParagraph"/>
              <w:ind w:right="28"/>
              <w:rPr>
                <w:rStyle w:val="fontstyle01"/>
                <w:rFonts w:ascii="Times New Roman" w:hAnsi="Times New Roman"/>
                <w:b w:val="0"/>
              </w:rPr>
            </w:pPr>
          </w:p>
        </w:tc>
        <w:tc>
          <w:tcPr>
            <w:tcW w:w="821" w:type="pct"/>
            <w:gridSpan w:val="2"/>
            <w:hideMark/>
          </w:tcPr>
          <w:p w14:paraId="7EAAFAFD" w14:textId="77777777" w:rsidR="00E52BCA" w:rsidRPr="005E1434" w:rsidRDefault="00E52BCA" w:rsidP="00E52BCA">
            <w:pPr>
              <w:spacing w:line="240" w:lineRule="auto"/>
              <w:ind w:firstLine="0"/>
              <w:jc w:val="left"/>
              <w:rPr>
                <w:rStyle w:val="fontstyle01"/>
                <w:rFonts w:ascii="Times New Roman" w:hAnsi="Times New Roman"/>
                <w:b w:val="0"/>
              </w:rPr>
            </w:pPr>
          </w:p>
        </w:tc>
        <w:tc>
          <w:tcPr>
            <w:tcW w:w="1089" w:type="pct"/>
            <w:gridSpan w:val="2"/>
            <w:hideMark/>
          </w:tcPr>
          <w:p w14:paraId="006BC1A9" w14:textId="77777777" w:rsidR="00E52BCA" w:rsidRPr="005E1434" w:rsidRDefault="00E52BCA" w:rsidP="00AA345A">
            <w:pPr>
              <w:pStyle w:val="TableParagraph"/>
              <w:spacing w:line="250" w:lineRule="exact"/>
              <w:ind w:left="69" w:right="36"/>
              <w:rPr>
                <w:sz w:val="24"/>
                <w:szCs w:val="24"/>
              </w:rPr>
            </w:pPr>
          </w:p>
        </w:tc>
      </w:tr>
      <w:tr w:rsidR="008973AC" w:rsidRPr="005E1434" w14:paraId="4D7B3487" w14:textId="77777777" w:rsidTr="002859F3">
        <w:tc>
          <w:tcPr>
            <w:tcW w:w="5000" w:type="pct"/>
            <w:gridSpan w:val="9"/>
            <w:tcBorders>
              <w:top w:val="single" w:sz="4" w:space="0" w:color="auto"/>
              <w:left w:val="single" w:sz="4" w:space="0" w:color="auto"/>
              <w:bottom w:val="single" w:sz="4" w:space="0" w:color="auto"/>
            </w:tcBorders>
            <w:hideMark/>
          </w:tcPr>
          <w:p w14:paraId="7F4D246C" w14:textId="77777777" w:rsidR="008973AC" w:rsidRPr="00E52BCA" w:rsidRDefault="008973AC" w:rsidP="00E52BCA">
            <w:pPr>
              <w:spacing w:line="240" w:lineRule="auto"/>
              <w:ind w:firstLine="0"/>
              <w:jc w:val="left"/>
              <w:rPr>
                <w:b/>
              </w:rPr>
            </w:pPr>
            <w:r w:rsidRPr="00E52BCA">
              <w:rPr>
                <w:rStyle w:val="fontstyle01"/>
                <w:rFonts w:ascii="Times New Roman" w:hAnsi="Times New Roman"/>
              </w:rPr>
              <w:t>2 tikslas</w:t>
            </w:r>
            <w:r w:rsidRPr="005E1434">
              <w:rPr>
                <w:rStyle w:val="fontstyle01"/>
                <w:rFonts w:ascii="Times New Roman" w:hAnsi="Times New Roman"/>
                <w:b w:val="0"/>
              </w:rPr>
              <w:t xml:space="preserve"> – Gerinti gimnazijos palankų mokytis ir bendrauti emocinį klimatą ir tinkamą aplinką</w:t>
            </w:r>
            <w:r w:rsidR="00E52BCA">
              <w:rPr>
                <w:rStyle w:val="fontstyle01"/>
                <w:rFonts w:ascii="Times New Roman" w:hAnsi="Times New Roman"/>
                <w:b w:val="0"/>
              </w:rPr>
              <w:t>.</w:t>
            </w:r>
          </w:p>
        </w:tc>
      </w:tr>
      <w:tr w:rsidR="008973AC" w:rsidRPr="005E1434" w14:paraId="7439DF91" w14:textId="77777777" w:rsidTr="002859F3">
        <w:tc>
          <w:tcPr>
            <w:tcW w:w="5000" w:type="pct"/>
            <w:gridSpan w:val="9"/>
            <w:tcBorders>
              <w:top w:val="single" w:sz="4" w:space="0" w:color="auto"/>
              <w:left w:val="single" w:sz="4" w:space="0" w:color="auto"/>
              <w:bottom w:val="single" w:sz="4" w:space="0" w:color="auto"/>
            </w:tcBorders>
            <w:hideMark/>
          </w:tcPr>
          <w:p w14:paraId="0A9AEB19" w14:textId="77777777" w:rsidR="008973AC" w:rsidRPr="005E1434" w:rsidRDefault="001570AE" w:rsidP="001570AE">
            <w:pPr>
              <w:ind w:hanging="90"/>
              <w:jc w:val="left"/>
              <w:rPr>
                <w:rStyle w:val="fontstyle01"/>
                <w:rFonts w:ascii="Times New Roman" w:hAnsi="Times New Roman"/>
                <w:b w:val="0"/>
                <w:bCs w:val="0"/>
                <w:color w:val="auto"/>
              </w:rPr>
            </w:pPr>
            <w:r w:rsidRPr="00E52BCA">
              <w:rPr>
                <w:rStyle w:val="fontstyle01"/>
                <w:rFonts w:ascii="Times New Roman" w:hAnsi="Times New Roman"/>
                <w:b w:val="0"/>
                <w:u w:val="single"/>
              </w:rPr>
              <w:t>1 uždavinys</w:t>
            </w:r>
            <w:r w:rsidRPr="005E1434">
              <w:rPr>
                <w:rStyle w:val="fontstyle01"/>
                <w:rFonts w:ascii="Times New Roman" w:hAnsi="Times New Roman"/>
                <w:b w:val="0"/>
              </w:rPr>
              <w:t>. Atnaujinti ir turtinti materialinę, techninę ir technologinę gimnazijos bazę</w:t>
            </w:r>
            <w:r w:rsidR="00E52BCA">
              <w:rPr>
                <w:rStyle w:val="fontstyle01"/>
                <w:rFonts w:ascii="Times New Roman" w:hAnsi="Times New Roman"/>
                <w:b w:val="0"/>
              </w:rPr>
              <w:t>.</w:t>
            </w:r>
          </w:p>
        </w:tc>
      </w:tr>
      <w:tr w:rsidR="00E52BCA" w:rsidRPr="005E1434" w14:paraId="10E9CDDB" w14:textId="77777777" w:rsidTr="006F390D">
        <w:tc>
          <w:tcPr>
            <w:tcW w:w="1092" w:type="pct"/>
            <w:gridSpan w:val="2"/>
            <w:tcBorders>
              <w:top w:val="single" w:sz="4" w:space="0" w:color="auto"/>
              <w:left w:val="single" w:sz="4" w:space="0" w:color="auto"/>
              <w:bottom w:val="single" w:sz="4" w:space="0" w:color="auto"/>
              <w:right w:val="single" w:sz="4" w:space="0" w:color="auto"/>
            </w:tcBorders>
            <w:hideMark/>
          </w:tcPr>
          <w:p w14:paraId="6B42B46F" w14:textId="77777777" w:rsidR="00E52BCA" w:rsidRPr="00E52BCA" w:rsidRDefault="00E52BCA" w:rsidP="00EE1602">
            <w:pPr>
              <w:pStyle w:val="Sraopastraipa"/>
              <w:numPr>
                <w:ilvl w:val="0"/>
                <w:numId w:val="25"/>
              </w:numPr>
              <w:tabs>
                <w:tab w:val="left" w:pos="284"/>
              </w:tabs>
              <w:spacing w:line="240" w:lineRule="auto"/>
              <w:ind w:left="0" w:firstLine="0"/>
              <w:jc w:val="left"/>
            </w:pPr>
            <w:r w:rsidRPr="00E52BCA">
              <w:rPr>
                <w:rStyle w:val="fontstyle01"/>
                <w:rFonts w:ascii="Times New Roman" w:hAnsi="Times New Roman"/>
                <w:b w:val="0"/>
              </w:rPr>
              <w:t xml:space="preserve">Parengti kiekvieno kabineto aprūpinimo </w:t>
            </w:r>
            <w:r w:rsidRPr="00E52BCA">
              <w:rPr>
                <w:rStyle w:val="fontstyle01"/>
                <w:rFonts w:ascii="Times New Roman" w:hAnsi="Times New Roman"/>
                <w:b w:val="0"/>
              </w:rPr>
              <w:lastRenderedPageBreak/>
              <w:t>materialinėmis, techninėmis ir technologinėmis priemonėmis planą ir</w:t>
            </w:r>
            <w:r>
              <w:rPr>
                <w:rStyle w:val="fontstyle01"/>
                <w:rFonts w:ascii="Times New Roman" w:hAnsi="Times New Roman"/>
                <w:b w:val="0"/>
              </w:rPr>
              <w:t>,</w:t>
            </w:r>
            <w:r w:rsidRPr="00E52BCA">
              <w:rPr>
                <w:rStyle w:val="fontstyle01"/>
                <w:rFonts w:ascii="Times New Roman" w:hAnsi="Times New Roman"/>
                <w:b w:val="0"/>
              </w:rPr>
              <w:t xml:space="preserve"> įvertinus gimnazijos finansines galimybes</w:t>
            </w:r>
            <w:r>
              <w:rPr>
                <w:rStyle w:val="fontstyle01"/>
                <w:rFonts w:ascii="Times New Roman" w:hAnsi="Times New Roman"/>
                <w:b w:val="0"/>
              </w:rPr>
              <w:t>,</w:t>
            </w:r>
            <w:r w:rsidRPr="00E52BCA">
              <w:rPr>
                <w:rStyle w:val="fontstyle01"/>
                <w:rFonts w:ascii="Times New Roman" w:hAnsi="Times New Roman"/>
                <w:b w:val="0"/>
              </w:rPr>
              <w:t xml:space="preserve"> įgyvendinti.</w:t>
            </w:r>
            <w:r>
              <w:rPr>
                <w:rStyle w:val="fontstyle01"/>
                <w:rFonts w:ascii="Times New Roman" w:hAnsi="Times New Roman"/>
                <w:b w:val="0"/>
              </w:rPr>
              <w:t xml:space="preserve"> </w:t>
            </w:r>
            <w:r w:rsidRPr="00E52BCA">
              <w:rPr>
                <w:rStyle w:val="fontstyle01"/>
                <w:rFonts w:ascii="Times New Roman" w:hAnsi="Times New Roman"/>
                <w:b w:val="0"/>
              </w:rPr>
              <w:t>Įvairių lėšų pritraukimo galimybių paieška, siekiant turtinti mokyklos bazę</w:t>
            </w:r>
            <w:r>
              <w:rPr>
                <w:rStyle w:val="fontstyle01"/>
                <w:rFonts w:ascii="Times New Roman" w:hAnsi="Times New Roman"/>
                <w:b w:val="0"/>
              </w:rPr>
              <w:t>.</w:t>
            </w:r>
          </w:p>
        </w:tc>
        <w:tc>
          <w:tcPr>
            <w:tcW w:w="1399" w:type="pct"/>
            <w:tcBorders>
              <w:top w:val="single" w:sz="4" w:space="0" w:color="auto"/>
              <w:left w:val="single" w:sz="4" w:space="0" w:color="auto"/>
              <w:bottom w:val="single" w:sz="4" w:space="0" w:color="auto"/>
              <w:right w:val="single" w:sz="4" w:space="0" w:color="auto"/>
            </w:tcBorders>
            <w:hideMark/>
          </w:tcPr>
          <w:p w14:paraId="791102C7" w14:textId="77777777" w:rsidR="00E52BCA" w:rsidRPr="005E1434" w:rsidRDefault="00E52BCA" w:rsidP="009C26CB">
            <w:pPr>
              <w:tabs>
                <w:tab w:val="left" w:pos="2625"/>
              </w:tabs>
              <w:spacing w:line="240" w:lineRule="auto"/>
              <w:ind w:firstLine="0"/>
              <w:jc w:val="left"/>
            </w:pPr>
            <w:r w:rsidRPr="005E1434">
              <w:rPr>
                <w:rStyle w:val="fontstyle01"/>
                <w:rFonts w:ascii="Times New Roman" w:hAnsi="Times New Roman"/>
                <w:b w:val="0"/>
              </w:rPr>
              <w:lastRenderedPageBreak/>
              <w:t>Naudoj</w:t>
            </w:r>
            <w:r>
              <w:rPr>
                <w:rStyle w:val="fontstyle01"/>
                <w:rFonts w:ascii="Times New Roman" w:hAnsi="Times New Roman"/>
                <w:b w:val="0"/>
              </w:rPr>
              <w:t>ant</w:t>
            </w:r>
            <w:r w:rsidRPr="005E1434">
              <w:rPr>
                <w:rStyle w:val="fontstyle01"/>
                <w:rFonts w:ascii="Times New Roman" w:hAnsi="Times New Roman"/>
                <w:b w:val="0"/>
              </w:rPr>
              <w:t xml:space="preserve"> inovatyvi</w:t>
            </w:r>
            <w:r>
              <w:rPr>
                <w:rStyle w:val="fontstyle01"/>
                <w:rFonts w:ascii="Times New Roman" w:hAnsi="Times New Roman"/>
                <w:b w:val="0"/>
              </w:rPr>
              <w:t>as</w:t>
            </w:r>
            <w:r w:rsidRPr="005E1434">
              <w:rPr>
                <w:rStyle w:val="fontstyle01"/>
                <w:rFonts w:ascii="Times New Roman" w:hAnsi="Times New Roman"/>
                <w:b w:val="0"/>
              </w:rPr>
              <w:t xml:space="preserve"> technologij</w:t>
            </w:r>
            <w:r>
              <w:rPr>
                <w:rStyle w:val="fontstyle01"/>
                <w:rFonts w:ascii="Times New Roman" w:hAnsi="Times New Roman"/>
                <w:b w:val="0"/>
              </w:rPr>
              <w:t xml:space="preserve">as, bus </w:t>
            </w:r>
            <w:r w:rsidRPr="005E1434">
              <w:rPr>
                <w:rStyle w:val="fontstyle01"/>
                <w:rFonts w:ascii="Times New Roman" w:hAnsi="Times New Roman"/>
                <w:b w:val="0"/>
              </w:rPr>
              <w:t>ugd</w:t>
            </w:r>
            <w:r>
              <w:rPr>
                <w:rStyle w:val="fontstyle01"/>
                <w:rFonts w:ascii="Times New Roman" w:hAnsi="Times New Roman"/>
                <w:b w:val="0"/>
              </w:rPr>
              <w:t>omas</w:t>
            </w:r>
            <w:r w:rsidRPr="005E1434">
              <w:rPr>
                <w:rStyle w:val="fontstyle01"/>
                <w:rFonts w:ascii="Times New Roman" w:hAnsi="Times New Roman"/>
                <w:b w:val="0"/>
              </w:rPr>
              <w:t xml:space="preserve"> kūrybiškum</w:t>
            </w:r>
            <w:r>
              <w:rPr>
                <w:rStyle w:val="fontstyle01"/>
                <w:rFonts w:ascii="Times New Roman" w:hAnsi="Times New Roman"/>
                <w:b w:val="0"/>
              </w:rPr>
              <w:t xml:space="preserve">as, </w:t>
            </w:r>
            <w:r w:rsidRPr="005E1434">
              <w:rPr>
                <w:rStyle w:val="fontstyle01"/>
                <w:rFonts w:ascii="Times New Roman" w:hAnsi="Times New Roman"/>
                <w:b w:val="0"/>
              </w:rPr>
              <w:lastRenderedPageBreak/>
              <w:t>gerin</w:t>
            </w:r>
            <w:r>
              <w:rPr>
                <w:rStyle w:val="fontstyle01"/>
                <w:rFonts w:ascii="Times New Roman" w:hAnsi="Times New Roman"/>
                <w:b w:val="0"/>
              </w:rPr>
              <w:t>ama</w:t>
            </w:r>
            <w:r w:rsidRPr="005E1434">
              <w:rPr>
                <w:rStyle w:val="fontstyle01"/>
                <w:rFonts w:ascii="Times New Roman" w:hAnsi="Times New Roman"/>
                <w:b w:val="0"/>
              </w:rPr>
              <w:t xml:space="preserve"> mokinių mokymosi motyvacij</w:t>
            </w:r>
            <w:r>
              <w:rPr>
                <w:rStyle w:val="fontstyle01"/>
                <w:rFonts w:ascii="Times New Roman" w:hAnsi="Times New Roman"/>
                <w:b w:val="0"/>
              </w:rPr>
              <w:t>a</w:t>
            </w:r>
            <w:r w:rsidRPr="005E1434">
              <w:rPr>
                <w:rStyle w:val="fontstyle01"/>
                <w:rFonts w:ascii="Times New Roman" w:hAnsi="Times New Roman"/>
                <w:b w:val="0"/>
              </w:rPr>
              <w:t>. Bus realizuota 50% parengtų kiekvieno kabineto aprūpinimo planų. Mokytojai rašo projektus, kurie galėt</w:t>
            </w:r>
            <w:r>
              <w:rPr>
                <w:rStyle w:val="fontstyle01"/>
                <w:rFonts w:ascii="Times New Roman" w:hAnsi="Times New Roman"/>
                <w:b w:val="0"/>
              </w:rPr>
              <w:t>ų</w:t>
            </w:r>
            <w:r w:rsidRPr="005E1434">
              <w:rPr>
                <w:rStyle w:val="fontstyle01"/>
                <w:rFonts w:ascii="Times New Roman" w:hAnsi="Times New Roman"/>
                <w:b w:val="0"/>
              </w:rPr>
              <w:t xml:space="preserve"> pritraukti papildomas lėšas mokyklos materialinei bazei turtinti</w:t>
            </w:r>
            <w:r>
              <w:rPr>
                <w:rStyle w:val="fontstyle01"/>
                <w:rFonts w:ascii="Times New Roman" w:hAnsi="Times New Roman"/>
                <w:b w:val="0"/>
              </w:rPr>
              <w:t>.</w:t>
            </w:r>
          </w:p>
        </w:tc>
        <w:tc>
          <w:tcPr>
            <w:tcW w:w="599" w:type="pct"/>
            <w:gridSpan w:val="2"/>
            <w:hideMark/>
          </w:tcPr>
          <w:p w14:paraId="1CA48142" w14:textId="77777777" w:rsidR="00E52BCA" w:rsidRPr="005E1434" w:rsidRDefault="009C26CB" w:rsidP="00AA345A">
            <w:pPr>
              <w:pStyle w:val="TableParagraph"/>
              <w:ind w:right="28"/>
              <w:rPr>
                <w:rStyle w:val="fontstyle01"/>
                <w:rFonts w:ascii="Times New Roman" w:hAnsi="Times New Roman"/>
                <w:b w:val="0"/>
              </w:rPr>
            </w:pPr>
            <w:r>
              <w:rPr>
                <w:rStyle w:val="fontstyle01"/>
                <w:rFonts w:ascii="Times New Roman" w:hAnsi="Times New Roman"/>
                <w:b w:val="0"/>
              </w:rPr>
              <w:lastRenderedPageBreak/>
              <w:t>2021–</w:t>
            </w:r>
            <w:r w:rsidR="00E52BCA" w:rsidRPr="005E1434">
              <w:rPr>
                <w:rStyle w:val="fontstyle01"/>
                <w:rFonts w:ascii="Times New Roman" w:hAnsi="Times New Roman"/>
                <w:b w:val="0"/>
              </w:rPr>
              <w:t>2025</w:t>
            </w:r>
            <w:r w:rsidR="00E52BCA">
              <w:rPr>
                <w:rStyle w:val="fontstyle01"/>
                <w:rFonts w:ascii="Times New Roman" w:hAnsi="Times New Roman"/>
                <w:b w:val="0"/>
              </w:rPr>
              <w:t xml:space="preserve"> </w:t>
            </w:r>
            <w:r w:rsidR="00E52BCA" w:rsidRPr="005E1434">
              <w:rPr>
                <w:rStyle w:val="fontstyle01"/>
                <w:rFonts w:ascii="Times New Roman" w:hAnsi="Times New Roman"/>
                <w:b w:val="0"/>
              </w:rPr>
              <w:t>m</w:t>
            </w:r>
          </w:p>
        </w:tc>
        <w:tc>
          <w:tcPr>
            <w:tcW w:w="821" w:type="pct"/>
            <w:gridSpan w:val="2"/>
            <w:hideMark/>
          </w:tcPr>
          <w:p w14:paraId="6DFF8948" w14:textId="77777777" w:rsidR="00E52BCA" w:rsidRPr="005E1434" w:rsidRDefault="00E52BCA" w:rsidP="006F390D">
            <w:pPr>
              <w:spacing w:line="240" w:lineRule="auto"/>
              <w:ind w:left="26" w:firstLine="0"/>
              <w:jc w:val="left"/>
            </w:pPr>
            <w:r w:rsidRPr="005E1434">
              <w:rPr>
                <w:rStyle w:val="fontstyle01"/>
                <w:rFonts w:ascii="Times New Roman" w:hAnsi="Times New Roman"/>
                <w:b w:val="0"/>
              </w:rPr>
              <w:t>Direktorė,</w:t>
            </w:r>
            <w:r>
              <w:rPr>
                <w:rStyle w:val="fontstyle01"/>
                <w:rFonts w:ascii="Times New Roman" w:hAnsi="Times New Roman"/>
                <w:b w:val="0"/>
              </w:rPr>
              <w:t xml:space="preserve"> d</w:t>
            </w:r>
            <w:r w:rsidRPr="005E1434">
              <w:rPr>
                <w:rStyle w:val="fontstyle01"/>
                <w:rFonts w:ascii="Times New Roman" w:hAnsi="Times New Roman"/>
                <w:b w:val="0"/>
              </w:rPr>
              <w:t>irektorės</w:t>
            </w:r>
            <w:r>
              <w:rPr>
                <w:rStyle w:val="fontstyle01"/>
                <w:rFonts w:ascii="Times New Roman" w:hAnsi="Times New Roman"/>
                <w:b w:val="0"/>
              </w:rPr>
              <w:t xml:space="preserve"> p</w:t>
            </w:r>
            <w:r w:rsidRPr="005E1434">
              <w:rPr>
                <w:rStyle w:val="fontstyle01"/>
                <w:rFonts w:ascii="Times New Roman" w:hAnsi="Times New Roman"/>
                <w:b w:val="0"/>
              </w:rPr>
              <w:t>avaduotojas</w:t>
            </w:r>
            <w:r>
              <w:rPr>
                <w:rStyle w:val="fontstyle01"/>
                <w:rFonts w:ascii="Times New Roman" w:hAnsi="Times New Roman"/>
                <w:b w:val="0"/>
              </w:rPr>
              <w:t xml:space="preserve"> </w:t>
            </w:r>
            <w:r w:rsidRPr="005E1434">
              <w:rPr>
                <w:rStyle w:val="fontstyle01"/>
                <w:rFonts w:ascii="Times New Roman" w:hAnsi="Times New Roman"/>
                <w:b w:val="0"/>
              </w:rPr>
              <w:lastRenderedPageBreak/>
              <w:t>ūkiui, mokyklos mokytojai ir kiti specialistai</w:t>
            </w:r>
            <w:r w:rsidR="006F390D">
              <w:rPr>
                <w:rStyle w:val="fontstyle01"/>
                <w:rFonts w:ascii="Times New Roman" w:hAnsi="Times New Roman"/>
                <w:b w:val="0"/>
              </w:rPr>
              <w:t>.</w:t>
            </w:r>
          </w:p>
        </w:tc>
        <w:tc>
          <w:tcPr>
            <w:tcW w:w="1089" w:type="pct"/>
            <w:gridSpan w:val="2"/>
            <w:hideMark/>
          </w:tcPr>
          <w:p w14:paraId="7F4273DB" w14:textId="77777777" w:rsidR="00E52BCA" w:rsidRPr="005E1434" w:rsidRDefault="00E52BCA" w:rsidP="006F390D">
            <w:pPr>
              <w:spacing w:line="240" w:lineRule="auto"/>
              <w:ind w:firstLine="0"/>
              <w:jc w:val="left"/>
              <w:rPr>
                <w:rStyle w:val="fontstyle01"/>
                <w:rFonts w:ascii="Times New Roman" w:hAnsi="Times New Roman"/>
                <w:b w:val="0"/>
              </w:rPr>
            </w:pPr>
            <w:r w:rsidRPr="005E1434">
              <w:rPr>
                <w:rStyle w:val="fontstyle01"/>
                <w:rFonts w:ascii="Times New Roman" w:hAnsi="Times New Roman"/>
                <w:b w:val="0"/>
              </w:rPr>
              <w:lastRenderedPageBreak/>
              <w:t>Žmogiškieji ištekliai</w:t>
            </w:r>
            <w:r w:rsidR="006F390D">
              <w:rPr>
                <w:rStyle w:val="fontstyle01"/>
                <w:rFonts w:ascii="Times New Roman" w:hAnsi="Times New Roman"/>
                <w:b w:val="0"/>
              </w:rPr>
              <w:t>.</w:t>
            </w:r>
          </w:p>
          <w:p w14:paraId="33639D8F" w14:textId="77777777" w:rsidR="00E52BCA" w:rsidRPr="005E1434" w:rsidRDefault="00E52BCA" w:rsidP="006F390D">
            <w:pPr>
              <w:spacing w:line="240" w:lineRule="auto"/>
              <w:ind w:firstLine="0"/>
              <w:jc w:val="left"/>
              <w:rPr>
                <w:rStyle w:val="fontstyle01"/>
                <w:rFonts w:ascii="Times New Roman" w:hAnsi="Times New Roman"/>
                <w:b w:val="0"/>
              </w:rPr>
            </w:pPr>
            <w:r w:rsidRPr="005E1434">
              <w:rPr>
                <w:rStyle w:val="fontstyle01"/>
                <w:rFonts w:ascii="Times New Roman" w:hAnsi="Times New Roman"/>
                <w:b w:val="0"/>
              </w:rPr>
              <w:t>MK lėšos</w:t>
            </w:r>
            <w:r w:rsidR="006F390D">
              <w:rPr>
                <w:rStyle w:val="fontstyle01"/>
                <w:rFonts w:ascii="Times New Roman" w:hAnsi="Times New Roman"/>
                <w:b w:val="0"/>
              </w:rPr>
              <w:t>.</w:t>
            </w:r>
          </w:p>
          <w:p w14:paraId="0FA03A50" w14:textId="77777777" w:rsidR="00E52BCA" w:rsidRPr="005E1434" w:rsidRDefault="00E52BCA" w:rsidP="006F390D">
            <w:pPr>
              <w:spacing w:line="240" w:lineRule="auto"/>
              <w:ind w:firstLine="0"/>
              <w:jc w:val="left"/>
            </w:pPr>
            <w:r w:rsidRPr="005E1434">
              <w:rPr>
                <w:rStyle w:val="fontstyle01"/>
                <w:rFonts w:ascii="Times New Roman" w:hAnsi="Times New Roman"/>
                <w:b w:val="0"/>
              </w:rPr>
              <w:lastRenderedPageBreak/>
              <w:t>Pritrauktos lėšos</w:t>
            </w:r>
            <w:r w:rsidR="006F390D">
              <w:rPr>
                <w:rStyle w:val="fontstyle01"/>
                <w:rFonts w:ascii="Times New Roman" w:hAnsi="Times New Roman"/>
                <w:b w:val="0"/>
              </w:rPr>
              <w:t>.</w:t>
            </w:r>
          </w:p>
        </w:tc>
      </w:tr>
      <w:tr w:rsidR="001570AE" w:rsidRPr="005E1434" w14:paraId="147CA2B8" w14:textId="77777777" w:rsidTr="002859F3">
        <w:tc>
          <w:tcPr>
            <w:tcW w:w="5000" w:type="pct"/>
            <w:gridSpan w:val="9"/>
            <w:tcBorders>
              <w:top w:val="single" w:sz="4" w:space="0" w:color="auto"/>
              <w:left w:val="single" w:sz="4" w:space="0" w:color="auto"/>
              <w:bottom w:val="single" w:sz="4" w:space="0" w:color="auto"/>
            </w:tcBorders>
            <w:hideMark/>
          </w:tcPr>
          <w:p w14:paraId="748B0646" w14:textId="77777777" w:rsidR="001570AE" w:rsidRPr="005E1434" w:rsidRDefault="00A76220" w:rsidP="006F390D">
            <w:pPr>
              <w:ind w:hanging="90"/>
              <w:jc w:val="left"/>
            </w:pPr>
            <w:r w:rsidRPr="006F390D">
              <w:rPr>
                <w:rStyle w:val="fontstyle01"/>
                <w:rFonts w:ascii="Times New Roman" w:hAnsi="Times New Roman"/>
                <w:b w:val="0"/>
                <w:u w:val="single"/>
              </w:rPr>
              <w:lastRenderedPageBreak/>
              <w:t>2</w:t>
            </w:r>
            <w:r w:rsidR="001570AE" w:rsidRPr="006F390D">
              <w:rPr>
                <w:rStyle w:val="fontstyle01"/>
                <w:rFonts w:ascii="Times New Roman" w:hAnsi="Times New Roman"/>
                <w:b w:val="0"/>
                <w:u w:val="single"/>
              </w:rPr>
              <w:t xml:space="preserve"> uždavinys</w:t>
            </w:r>
            <w:r w:rsidR="001570AE" w:rsidRPr="005E1434">
              <w:rPr>
                <w:rStyle w:val="fontstyle01"/>
                <w:rFonts w:ascii="Times New Roman" w:hAnsi="Times New Roman"/>
              </w:rPr>
              <w:t xml:space="preserve">. </w:t>
            </w:r>
            <w:r w:rsidR="001570AE" w:rsidRPr="005E1434">
              <w:rPr>
                <w:rStyle w:val="fontstyle01"/>
                <w:rFonts w:ascii="Times New Roman" w:hAnsi="Times New Roman"/>
                <w:b w:val="0"/>
              </w:rPr>
              <w:t xml:space="preserve">Motyvacinės aplinkos kūrimas. </w:t>
            </w:r>
            <w:r w:rsidR="006F390D">
              <w:rPr>
                <w:rStyle w:val="fontstyle01"/>
                <w:rFonts w:ascii="Times New Roman" w:hAnsi="Times New Roman"/>
                <w:b w:val="0"/>
              </w:rPr>
              <w:t>P</w:t>
            </w:r>
            <w:r w:rsidR="006F390D" w:rsidRPr="005E1434">
              <w:rPr>
                <w:rStyle w:val="fontstyle01"/>
                <w:rFonts w:ascii="Times New Roman" w:hAnsi="Times New Roman"/>
                <w:b w:val="0"/>
              </w:rPr>
              <w:t>alanki</w:t>
            </w:r>
            <w:r w:rsidR="006F390D">
              <w:rPr>
                <w:rStyle w:val="fontstyle01"/>
                <w:rFonts w:ascii="Times New Roman" w:hAnsi="Times New Roman"/>
                <w:b w:val="0"/>
              </w:rPr>
              <w:t>os</w:t>
            </w:r>
            <w:r w:rsidR="006F390D" w:rsidRPr="005E1434">
              <w:rPr>
                <w:rStyle w:val="fontstyle01"/>
                <w:rFonts w:ascii="Times New Roman" w:hAnsi="Times New Roman"/>
                <w:b w:val="0"/>
              </w:rPr>
              <w:t xml:space="preserve"> sportui </w:t>
            </w:r>
            <w:r w:rsidR="001570AE" w:rsidRPr="005E1434">
              <w:rPr>
                <w:rStyle w:val="fontstyle01"/>
                <w:rFonts w:ascii="Times New Roman" w:hAnsi="Times New Roman"/>
                <w:b w:val="0"/>
              </w:rPr>
              <w:t>aplink</w:t>
            </w:r>
            <w:r w:rsidR="006F390D">
              <w:rPr>
                <w:rStyle w:val="fontstyle01"/>
                <w:rFonts w:ascii="Times New Roman" w:hAnsi="Times New Roman"/>
                <w:b w:val="0"/>
              </w:rPr>
              <w:t>os kūrimas.</w:t>
            </w:r>
          </w:p>
        </w:tc>
      </w:tr>
      <w:tr w:rsidR="00E52BCA" w:rsidRPr="005E1434" w14:paraId="723E8293" w14:textId="77777777" w:rsidTr="006F390D">
        <w:tc>
          <w:tcPr>
            <w:tcW w:w="1092" w:type="pct"/>
            <w:gridSpan w:val="2"/>
            <w:tcBorders>
              <w:top w:val="single" w:sz="4" w:space="0" w:color="auto"/>
              <w:left w:val="single" w:sz="4" w:space="0" w:color="auto"/>
              <w:bottom w:val="single" w:sz="4" w:space="0" w:color="auto"/>
              <w:right w:val="single" w:sz="4" w:space="0" w:color="auto"/>
            </w:tcBorders>
            <w:hideMark/>
          </w:tcPr>
          <w:p w14:paraId="0C7B26EB" w14:textId="77777777" w:rsidR="00E52BCA" w:rsidRPr="006F390D" w:rsidRDefault="00E52BCA" w:rsidP="00EE1602">
            <w:pPr>
              <w:pStyle w:val="Sraopastraipa"/>
              <w:numPr>
                <w:ilvl w:val="0"/>
                <w:numId w:val="26"/>
              </w:numPr>
              <w:tabs>
                <w:tab w:val="left" w:pos="284"/>
              </w:tabs>
              <w:spacing w:line="240" w:lineRule="auto"/>
              <w:ind w:left="0" w:firstLine="0"/>
              <w:jc w:val="left"/>
            </w:pPr>
            <w:r w:rsidRPr="006F390D">
              <w:rPr>
                <w:rStyle w:val="fontstyle01"/>
                <w:rFonts w:ascii="Times New Roman" w:hAnsi="Times New Roman"/>
                <w:b w:val="0"/>
              </w:rPr>
              <w:t>Per sportą ir fizinio ugdymo pamokas skatinti mokinių saviraišką, užtikrinti masiškumą, sudaryti palankią aplinką mokinių užimtumui, tenkinti išskirtinius jų gebėjimus ir gabumus, poreikį sportui ir sveikatos stiprinimui.</w:t>
            </w:r>
          </w:p>
        </w:tc>
        <w:tc>
          <w:tcPr>
            <w:tcW w:w="1399" w:type="pct"/>
            <w:tcBorders>
              <w:top w:val="single" w:sz="4" w:space="0" w:color="auto"/>
              <w:left w:val="single" w:sz="4" w:space="0" w:color="auto"/>
              <w:bottom w:val="single" w:sz="4" w:space="0" w:color="auto"/>
              <w:right w:val="single" w:sz="4" w:space="0" w:color="auto"/>
            </w:tcBorders>
            <w:hideMark/>
          </w:tcPr>
          <w:p w14:paraId="6B90B014" w14:textId="77777777" w:rsidR="00E52BCA" w:rsidRPr="005E1434" w:rsidRDefault="00E52BCA" w:rsidP="00AC69CA">
            <w:pPr>
              <w:spacing w:line="240" w:lineRule="auto"/>
              <w:ind w:firstLine="0"/>
              <w:jc w:val="left"/>
            </w:pPr>
            <w:r w:rsidRPr="005E1434">
              <w:rPr>
                <w:rStyle w:val="fontstyle01"/>
                <w:rFonts w:ascii="Times New Roman" w:hAnsi="Times New Roman"/>
                <w:b w:val="0"/>
              </w:rPr>
              <w:t>Mokiniai norės ir dalyvaus sportiniuose renginiuose. Gimnazijos apdovanojimų, laimėjimų viešinimas.</w:t>
            </w:r>
          </w:p>
        </w:tc>
        <w:tc>
          <w:tcPr>
            <w:tcW w:w="599" w:type="pct"/>
            <w:gridSpan w:val="2"/>
            <w:hideMark/>
          </w:tcPr>
          <w:p w14:paraId="28BFDDA3" w14:textId="77777777" w:rsidR="00E52BCA" w:rsidRPr="005E1434" w:rsidRDefault="00AC69CA" w:rsidP="006F390D">
            <w:pPr>
              <w:pStyle w:val="TableParagraph"/>
              <w:ind w:right="28"/>
              <w:rPr>
                <w:rStyle w:val="fontstyle01"/>
                <w:rFonts w:ascii="Times New Roman" w:hAnsi="Times New Roman"/>
                <w:b w:val="0"/>
              </w:rPr>
            </w:pPr>
            <w:r>
              <w:rPr>
                <w:rStyle w:val="fontstyle01"/>
                <w:rFonts w:ascii="Times New Roman" w:hAnsi="Times New Roman"/>
                <w:b w:val="0"/>
              </w:rPr>
              <w:t>2021–</w:t>
            </w:r>
            <w:r w:rsidR="00E52BCA" w:rsidRPr="005E1434">
              <w:rPr>
                <w:rStyle w:val="fontstyle01"/>
                <w:rFonts w:ascii="Times New Roman" w:hAnsi="Times New Roman"/>
                <w:b w:val="0"/>
              </w:rPr>
              <w:t>2025</w:t>
            </w:r>
            <w:r w:rsidR="00E52BCA">
              <w:rPr>
                <w:rStyle w:val="fontstyle01"/>
                <w:rFonts w:ascii="Times New Roman" w:hAnsi="Times New Roman"/>
                <w:b w:val="0"/>
              </w:rPr>
              <w:t xml:space="preserve"> </w:t>
            </w:r>
            <w:r w:rsidR="00E52BCA" w:rsidRPr="005E1434">
              <w:rPr>
                <w:rStyle w:val="fontstyle01"/>
                <w:rFonts w:ascii="Times New Roman" w:hAnsi="Times New Roman"/>
                <w:b w:val="0"/>
              </w:rPr>
              <w:t>m</w:t>
            </w:r>
          </w:p>
        </w:tc>
        <w:tc>
          <w:tcPr>
            <w:tcW w:w="821" w:type="pct"/>
            <w:gridSpan w:val="2"/>
            <w:hideMark/>
          </w:tcPr>
          <w:p w14:paraId="63A67F1E" w14:textId="77777777" w:rsidR="00E52BCA" w:rsidRPr="005E1434" w:rsidRDefault="00E52BCA" w:rsidP="006F390D">
            <w:pPr>
              <w:spacing w:line="240" w:lineRule="auto"/>
              <w:ind w:left="26" w:right="75" w:firstLine="0"/>
              <w:jc w:val="left"/>
            </w:pPr>
            <w:r w:rsidRPr="005E1434">
              <w:rPr>
                <w:rStyle w:val="fontstyle01"/>
                <w:rFonts w:ascii="Times New Roman" w:hAnsi="Times New Roman"/>
                <w:b w:val="0"/>
              </w:rPr>
              <w:t>Direktorė,</w:t>
            </w:r>
            <w:r w:rsidR="006F390D">
              <w:rPr>
                <w:rStyle w:val="fontstyle01"/>
                <w:rFonts w:ascii="Times New Roman" w:hAnsi="Times New Roman"/>
                <w:b w:val="0"/>
              </w:rPr>
              <w:t xml:space="preserve"> d</w:t>
            </w:r>
            <w:r w:rsidRPr="005E1434">
              <w:rPr>
                <w:rStyle w:val="fontstyle01"/>
                <w:rFonts w:ascii="Times New Roman" w:hAnsi="Times New Roman"/>
                <w:b w:val="0"/>
              </w:rPr>
              <w:t>irektorės pavaduotojos ugdymui</w:t>
            </w:r>
          </w:p>
        </w:tc>
        <w:tc>
          <w:tcPr>
            <w:tcW w:w="1089" w:type="pct"/>
            <w:gridSpan w:val="2"/>
            <w:hideMark/>
          </w:tcPr>
          <w:p w14:paraId="056797FD" w14:textId="77777777" w:rsidR="00E52BCA" w:rsidRPr="005E1434" w:rsidRDefault="00E52BCA" w:rsidP="006F390D">
            <w:pPr>
              <w:pStyle w:val="TableParagraph"/>
              <w:spacing w:line="250" w:lineRule="exact"/>
              <w:ind w:left="-18" w:right="-54"/>
              <w:rPr>
                <w:sz w:val="24"/>
                <w:szCs w:val="24"/>
              </w:rPr>
            </w:pPr>
          </w:p>
        </w:tc>
      </w:tr>
      <w:tr w:rsidR="00E52BCA" w:rsidRPr="005E1434" w14:paraId="3B7EF6F2" w14:textId="77777777" w:rsidTr="006F390D">
        <w:tc>
          <w:tcPr>
            <w:tcW w:w="1092" w:type="pct"/>
            <w:gridSpan w:val="2"/>
            <w:tcBorders>
              <w:top w:val="single" w:sz="4" w:space="0" w:color="auto"/>
              <w:left w:val="single" w:sz="4" w:space="0" w:color="auto"/>
              <w:bottom w:val="single" w:sz="4" w:space="0" w:color="auto"/>
              <w:right w:val="single" w:sz="4" w:space="0" w:color="auto"/>
            </w:tcBorders>
            <w:hideMark/>
          </w:tcPr>
          <w:p w14:paraId="63242E0C" w14:textId="77777777" w:rsidR="00E52BCA" w:rsidRPr="006F390D" w:rsidRDefault="00E52BCA" w:rsidP="00EE1602">
            <w:pPr>
              <w:pStyle w:val="Sraopastraipa"/>
              <w:numPr>
                <w:ilvl w:val="0"/>
                <w:numId w:val="26"/>
              </w:numPr>
              <w:tabs>
                <w:tab w:val="left" w:pos="284"/>
              </w:tabs>
              <w:spacing w:line="240" w:lineRule="auto"/>
              <w:ind w:left="0" w:firstLine="0"/>
              <w:jc w:val="left"/>
            </w:pPr>
            <w:r w:rsidRPr="006F390D">
              <w:rPr>
                <w:rStyle w:val="fontstyle01"/>
                <w:rFonts w:ascii="Times New Roman" w:hAnsi="Times New Roman"/>
                <w:b w:val="0"/>
              </w:rPr>
              <w:t>Ugdyti visą gyvenimą išliekantį pomėgį ir poreikį kūno kultūrai ir sportui.</w:t>
            </w:r>
            <w:r w:rsidR="006F390D">
              <w:rPr>
                <w:rStyle w:val="fontstyle01"/>
                <w:rFonts w:ascii="Times New Roman" w:hAnsi="Times New Roman"/>
                <w:b w:val="0"/>
              </w:rPr>
              <w:t xml:space="preserve"> </w:t>
            </w:r>
            <w:r w:rsidRPr="006F390D">
              <w:rPr>
                <w:rStyle w:val="fontstyle01"/>
                <w:rFonts w:ascii="Times New Roman" w:hAnsi="Times New Roman"/>
                <w:b w:val="0"/>
              </w:rPr>
              <w:t>Gimnazijoje užtikrinti sporto ugdymo kokybę, sveiką ir saugią ugdymo ir sportavimo aplinką. Sudaryti galimybes visiems bendruomenės nariams naudotis sporto baze</w:t>
            </w:r>
            <w:r w:rsidR="006F390D">
              <w:rPr>
                <w:rStyle w:val="fontstyle01"/>
                <w:rFonts w:ascii="Times New Roman" w:hAnsi="Times New Roman"/>
                <w:b w:val="0"/>
              </w:rPr>
              <w:t>.</w:t>
            </w:r>
          </w:p>
        </w:tc>
        <w:tc>
          <w:tcPr>
            <w:tcW w:w="1399" w:type="pct"/>
            <w:tcBorders>
              <w:top w:val="single" w:sz="4" w:space="0" w:color="auto"/>
              <w:left w:val="single" w:sz="4" w:space="0" w:color="auto"/>
              <w:bottom w:val="single" w:sz="4" w:space="0" w:color="auto"/>
              <w:right w:val="single" w:sz="4" w:space="0" w:color="auto"/>
            </w:tcBorders>
            <w:hideMark/>
          </w:tcPr>
          <w:p w14:paraId="7E076AE2" w14:textId="77777777" w:rsidR="00E52BCA" w:rsidRPr="005E1434" w:rsidRDefault="00E52BCA" w:rsidP="00AC69CA">
            <w:pPr>
              <w:spacing w:line="240" w:lineRule="auto"/>
              <w:ind w:firstLine="0"/>
              <w:jc w:val="left"/>
              <w:rPr>
                <w:rStyle w:val="fontstyle01"/>
                <w:rFonts w:ascii="Times New Roman" w:hAnsi="Times New Roman"/>
                <w:b w:val="0"/>
              </w:rPr>
            </w:pPr>
            <w:r w:rsidRPr="005E1434">
              <w:rPr>
                <w:rStyle w:val="fontstyle01"/>
                <w:rFonts w:ascii="Times New Roman" w:hAnsi="Times New Roman"/>
                <w:b w:val="0"/>
              </w:rPr>
              <w:t>Gimnazijos infrastruktūros turtinimas – gimnazijos stadiono renovacija, sporto priemonių atnaujinimas.</w:t>
            </w:r>
          </w:p>
          <w:p w14:paraId="7D9C48D9" w14:textId="77777777" w:rsidR="00E52BCA" w:rsidRPr="005E1434" w:rsidRDefault="00E52BCA" w:rsidP="00AC69CA">
            <w:pPr>
              <w:spacing w:line="240" w:lineRule="auto"/>
              <w:ind w:firstLine="0"/>
              <w:jc w:val="left"/>
            </w:pPr>
            <w:r w:rsidRPr="005E1434">
              <w:rPr>
                <w:rStyle w:val="fontstyle01"/>
                <w:rFonts w:ascii="Times New Roman" w:hAnsi="Times New Roman"/>
                <w:b w:val="0"/>
              </w:rPr>
              <w:t>Ki</w:t>
            </w:r>
            <w:r w:rsidR="00AC69CA">
              <w:rPr>
                <w:rStyle w:val="fontstyle01"/>
                <w:rFonts w:ascii="Times New Roman" w:hAnsi="Times New Roman"/>
                <w:b w:val="0"/>
              </w:rPr>
              <w:t xml:space="preserve">ekvienų atostogų metu sudarytos </w:t>
            </w:r>
            <w:r w:rsidRPr="005E1434">
              <w:rPr>
                <w:rStyle w:val="fontstyle01"/>
                <w:rFonts w:ascii="Times New Roman" w:hAnsi="Times New Roman"/>
                <w:b w:val="0"/>
              </w:rPr>
              <w:t>galimybės naudotis gimnazijos erdvėmi</w:t>
            </w:r>
            <w:r w:rsidR="006F390D">
              <w:rPr>
                <w:rStyle w:val="fontstyle01"/>
                <w:rFonts w:ascii="Times New Roman" w:hAnsi="Times New Roman"/>
                <w:b w:val="0"/>
              </w:rPr>
              <w:t>s.</w:t>
            </w:r>
          </w:p>
        </w:tc>
        <w:tc>
          <w:tcPr>
            <w:tcW w:w="599" w:type="pct"/>
            <w:gridSpan w:val="2"/>
            <w:hideMark/>
          </w:tcPr>
          <w:p w14:paraId="6FA3AAA2" w14:textId="77777777" w:rsidR="00E52BCA" w:rsidRPr="005E1434" w:rsidRDefault="00AC69CA" w:rsidP="006F390D">
            <w:pPr>
              <w:pStyle w:val="TableParagraph"/>
              <w:ind w:right="28"/>
              <w:rPr>
                <w:rStyle w:val="fontstyle01"/>
                <w:rFonts w:ascii="Times New Roman" w:hAnsi="Times New Roman"/>
                <w:b w:val="0"/>
              </w:rPr>
            </w:pPr>
            <w:r>
              <w:rPr>
                <w:rStyle w:val="fontstyle01"/>
                <w:rFonts w:ascii="Times New Roman" w:hAnsi="Times New Roman"/>
                <w:b w:val="0"/>
              </w:rPr>
              <w:t>2021–</w:t>
            </w:r>
            <w:r w:rsidR="00E52BCA" w:rsidRPr="005E1434">
              <w:rPr>
                <w:rStyle w:val="fontstyle01"/>
                <w:rFonts w:ascii="Times New Roman" w:hAnsi="Times New Roman"/>
                <w:b w:val="0"/>
              </w:rPr>
              <w:t>2025</w:t>
            </w:r>
            <w:r w:rsidR="00E52BCA">
              <w:rPr>
                <w:rStyle w:val="fontstyle01"/>
                <w:rFonts w:ascii="Times New Roman" w:hAnsi="Times New Roman"/>
                <w:b w:val="0"/>
              </w:rPr>
              <w:t xml:space="preserve"> </w:t>
            </w:r>
            <w:r w:rsidR="00E52BCA" w:rsidRPr="005E1434">
              <w:rPr>
                <w:rStyle w:val="fontstyle01"/>
                <w:rFonts w:ascii="Times New Roman" w:hAnsi="Times New Roman"/>
                <w:b w:val="0"/>
              </w:rPr>
              <w:t>m</w:t>
            </w:r>
          </w:p>
        </w:tc>
        <w:tc>
          <w:tcPr>
            <w:tcW w:w="821" w:type="pct"/>
            <w:gridSpan w:val="2"/>
            <w:hideMark/>
          </w:tcPr>
          <w:p w14:paraId="74D60827" w14:textId="77777777" w:rsidR="00E52BCA" w:rsidRPr="005E1434" w:rsidRDefault="00E52BCA" w:rsidP="006F390D">
            <w:pPr>
              <w:spacing w:line="240" w:lineRule="auto"/>
              <w:ind w:left="-64" w:right="-105" w:hanging="26"/>
              <w:jc w:val="left"/>
            </w:pPr>
            <w:r w:rsidRPr="005E1434">
              <w:rPr>
                <w:rStyle w:val="fontstyle01"/>
                <w:rFonts w:ascii="Times New Roman" w:hAnsi="Times New Roman"/>
                <w:b w:val="0"/>
              </w:rPr>
              <w:t>Administracija,</w:t>
            </w:r>
            <w:r w:rsidR="006F390D">
              <w:rPr>
                <w:rStyle w:val="fontstyle01"/>
                <w:rFonts w:ascii="Times New Roman" w:hAnsi="Times New Roman"/>
                <w:b w:val="0"/>
              </w:rPr>
              <w:t xml:space="preserve"> f</w:t>
            </w:r>
            <w:r w:rsidRPr="005E1434">
              <w:rPr>
                <w:rStyle w:val="fontstyle01"/>
                <w:rFonts w:ascii="Times New Roman" w:hAnsi="Times New Roman"/>
                <w:b w:val="0"/>
              </w:rPr>
              <w:t>izinio ugdymo mokytojai</w:t>
            </w:r>
            <w:r w:rsidR="006F390D">
              <w:rPr>
                <w:rStyle w:val="fontstyle01"/>
                <w:rFonts w:ascii="Times New Roman" w:hAnsi="Times New Roman"/>
                <w:b w:val="0"/>
              </w:rPr>
              <w:t>.</w:t>
            </w:r>
          </w:p>
        </w:tc>
        <w:tc>
          <w:tcPr>
            <w:tcW w:w="1089" w:type="pct"/>
            <w:gridSpan w:val="2"/>
            <w:hideMark/>
          </w:tcPr>
          <w:p w14:paraId="5203B162" w14:textId="77777777" w:rsidR="006F390D" w:rsidRDefault="006F390D" w:rsidP="006F390D">
            <w:pPr>
              <w:spacing w:line="240" w:lineRule="auto"/>
              <w:ind w:firstLine="0"/>
              <w:jc w:val="left"/>
              <w:rPr>
                <w:rStyle w:val="fontstyle01"/>
                <w:rFonts w:ascii="Times New Roman" w:hAnsi="Times New Roman"/>
                <w:b w:val="0"/>
              </w:rPr>
            </w:pPr>
            <w:r>
              <w:rPr>
                <w:rStyle w:val="fontstyle01"/>
                <w:rFonts w:ascii="Times New Roman" w:hAnsi="Times New Roman"/>
                <w:b w:val="0"/>
              </w:rPr>
              <w:t>MK lėšos.</w:t>
            </w:r>
          </w:p>
          <w:p w14:paraId="72B8E81F" w14:textId="77777777" w:rsidR="006F390D" w:rsidRDefault="00E52BCA" w:rsidP="006F390D">
            <w:pPr>
              <w:spacing w:line="240" w:lineRule="auto"/>
              <w:ind w:firstLine="0"/>
              <w:jc w:val="left"/>
              <w:rPr>
                <w:rStyle w:val="fontstyle01"/>
                <w:rFonts w:ascii="Times New Roman" w:hAnsi="Times New Roman"/>
                <w:b w:val="0"/>
              </w:rPr>
            </w:pPr>
            <w:r w:rsidRPr="005E1434">
              <w:rPr>
                <w:rStyle w:val="fontstyle01"/>
                <w:rFonts w:ascii="Times New Roman" w:hAnsi="Times New Roman"/>
                <w:b w:val="0"/>
              </w:rPr>
              <w:t>Vil</w:t>
            </w:r>
            <w:r w:rsidR="006F390D">
              <w:rPr>
                <w:rStyle w:val="fontstyle01"/>
                <w:rFonts w:ascii="Times New Roman" w:hAnsi="Times New Roman"/>
                <w:b w:val="0"/>
              </w:rPr>
              <w:t>niaus miesto savivaldybės lėšos.</w:t>
            </w:r>
          </w:p>
          <w:p w14:paraId="3AADE034" w14:textId="77777777" w:rsidR="00E52BCA" w:rsidRPr="005E1434" w:rsidRDefault="006F390D" w:rsidP="006F390D">
            <w:pPr>
              <w:spacing w:line="240" w:lineRule="auto"/>
              <w:ind w:firstLine="0"/>
              <w:jc w:val="left"/>
            </w:pPr>
            <w:r>
              <w:rPr>
                <w:rStyle w:val="fontstyle01"/>
                <w:rFonts w:ascii="Times New Roman" w:hAnsi="Times New Roman"/>
                <w:b w:val="0"/>
              </w:rPr>
              <w:t>Ž</w:t>
            </w:r>
            <w:r w:rsidR="00E52BCA" w:rsidRPr="005E1434">
              <w:rPr>
                <w:rStyle w:val="fontstyle01"/>
                <w:rFonts w:ascii="Times New Roman" w:hAnsi="Times New Roman"/>
                <w:b w:val="0"/>
              </w:rPr>
              <w:t>mogiškieji ištekliai</w:t>
            </w:r>
            <w:r>
              <w:rPr>
                <w:rStyle w:val="fontstyle01"/>
                <w:rFonts w:ascii="Times New Roman" w:hAnsi="Times New Roman"/>
                <w:b w:val="0"/>
              </w:rPr>
              <w:t>.</w:t>
            </w:r>
          </w:p>
        </w:tc>
      </w:tr>
      <w:tr w:rsidR="006F390D" w:rsidRPr="005E1434" w14:paraId="314F5217" w14:textId="77777777" w:rsidTr="006F390D">
        <w:tc>
          <w:tcPr>
            <w:tcW w:w="1092" w:type="pct"/>
            <w:gridSpan w:val="2"/>
            <w:tcBorders>
              <w:top w:val="single" w:sz="4" w:space="0" w:color="auto"/>
              <w:left w:val="single" w:sz="4" w:space="0" w:color="auto"/>
              <w:bottom w:val="single" w:sz="4" w:space="0" w:color="auto"/>
              <w:right w:val="single" w:sz="4" w:space="0" w:color="auto"/>
            </w:tcBorders>
            <w:hideMark/>
          </w:tcPr>
          <w:p w14:paraId="10D46368" w14:textId="77777777" w:rsidR="006F390D" w:rsidRPr="005E1434" w:rsidRDefault="006F390D" w:rsidP="006F390D">
            <w:pPr>
              <w:spacing w:line="240" w:lineRule="auto"/>
              <w:ind w:firstLine="0"/>
              <w:jc w:val="left"/>
              <w:rPr>
                <w:rStyle w:val="fontstyle01"/>
                <w:rFonts w:ascii="Times New Roman" w:hAnsi="Times New Roman"/>
                <w:b w:val="0"/>
              </w:rPr>
            </w:pPr>
          </w:p>
        </w:tc>
        <w:tc>
          <w:tcPr>
            <w:tcW w:w="1399" w:type="pct"/>
            <w:tcBorders>
              <w:top w:val="single" w:sz="4" w:space="0" w:color="auto"/>
              <w:left w:val="single" w:sz="4" w:space="0" w:color="auto"/>
              <w:bottom w:val="single" w:sz="4" w:space="0" w:color="auto"/>
              <w:right w:val="single" w:sz="4" w:space="0" w:color="auto"/>
            </w:tcBorders>
            <w:hideMark/>
          </w:tcPr>
          <w:p w14:paraId="3EF636D1" w14:textId="77777777" w:rsidR="006F390D" w:rsidRPr="005E1434" w:rsidRDefault="006F390D" w:rsidP="006F390D">
            <w:pPr>
              <w:spacing w:line="240" w:lineRule="auto"/>
              <w:ind w:hanging="57"/>
              <w:jc w:val="left"/>
              <w:rPr>
                <w:rStyle w:val="fontstyle01"/>
                <w:rFonts w:ascii="Times New Roman" w:hAnsi="Times New Roman"/>
                <w:b w:val="0"/>
              </w:rPr>
            </w:pPr>
          </w:p>
        </w:tc>
        <w:tc>
          <w:tcPr>
            <w:tcW w:w="599" w:type="pct"/>
            <w:gridSpan w:val="2"/>
            <w:hideMark/>
          </w:tcPr>
          <w:p w14:paraId="06A1C5F3" w14:textId="77777777" w:rsidR="006F390D" w:rsidRDefault="006F390D" w:rsidP="006F390D">
            <w:pPr>
              <w:pStyle w:val="TableParagraph"/>
              <w:ind w:right="28"/>
              <w:rPr>
                <w:rStyle w:val="fontstyle01"/>
                <w:rFonts w:ascii="Times New Roman" w:hAnsi="Times New Roman"/>
                <w:b w:val="0"/>
              </w:rPr>
            </w:pPr>
          </w:p>
        </w:tc>
        <w:tc>
          <w:tcPr>
            <w:tcW w:w="821" w:type="pct"/>
            <w:gridSpan w:val="2"/>
            <w:hideMark/>
          </w:tcPr>
          <w:p w14:paraId="07339C79" w14:textId="77777777" w:rsidR="006F390D" w:rsidRPr="005E1434" w:rsidRDefault="006F390D" w:rsidP="006F390D">
            <w:pPr>
              <w:spacing w:line="240" w:lineRule="auto"/>
              <w:ind w:left="-64" w:right="-105" w:hanging="26"/>
              <w:jc w:val="left"/>
              <w:rPr>
                <w:rStyle w:val="fontstyle01"/>
                <w:rFonts w:ascii="Times New Roman" w:hAnsi="Times New Roman"/>
                <w:b w:val="0"/>
              </w:rPr>
            </w:pPr>
          </w:p>
        </w:tc>
        <w:tc>
          <w:tcPr>
            <w:tcW w:w="1089" w:type="pct"/>
            <w:gridSpan w:val="2"/>
            <w:hideMark/>
          </w:tcPr>
          <w:p w14:paraId="62069357" w14:textId="77777777" w:rsidR="006F390D" w:rsidRDefault="006F390D" w:rsidP="006F390D">
            <w:pPr>
              <w:spacing w:line="240" w:lineRule="auto"/>
              <w:ind w:firstLine="0"/>
              <w:jc w:val="left"/>
              <w:rPr>
                <w:rStyle w:val="fontstyle01"/>
                <w:rFonts w:ascii="Times New Roman" w:hAnsi="Times New Roman"/>
                <w:b w:val="0"/>
              </w:rPr>
            </w:pPr>
          </w:p>
        </w:tc>
      </w:tr>
      <w:tr w:rsidR="00A76220" w:rsidRPr="005E1434" w14:paraId="4C285B3B" w14:textId="77777777" w:rsidTr="002859F3">
        <w:tc>
          <w:tcPr>
            <w:tcW w:w="5000" w:type="pct"/>
            <w:gridSpan w:val="9"/>
            <w:tcBorders>
              <w:top w:val="single" w:sz="4" w:space="0" w:color="auto"/>
              <w:left w:val="single" w:sz="4" w:space="0" w:color="auto"/>
              <w:bottom w:val="single" w:sz="4" w:space="0" w:color="auto"/>
            </w:tcBorders>
            <w:hideMark/>
          </w:tcPr>
          <w:p w14:paraId="4B0CFBE5" w14:textId="77777777" w:rsidR="00A76220" w:rsidRPr="005E1434" w:rsidRDefault="00A76220" w:rsidP="005A754A">
            <w:pPr>
              <w:spacing w:line="240" w:lineRule="auto"/>
              <w:ind w:firstLine="0"/>
              <w:jc w:val="left"/>
              <w:rPr>
                <w:rStyle w:val="fontstyle01"/>
                <w:rFonts w:ascii="Times New Roman" w:hAnsi="Times New Roman"/>
                <w:b w:val="0"/>
              </w:rPr>
            </w:pPr>
            <w:r w:rsidRPr="006F390D">
              <w:rPr>
                <w:rStyle w:val="fontstyle01"/>
                <w:rFonts w:ascii="Times New Roman" w:hAnsi="Times New Roman"/>
                <w:b w:val="0"/>
                <w:u w:val="single"/>
              </w:rPr>
              <w:t>3 uždavinys</w:t>
            </w:r>
            <w:r w:rsidR="006F390D">
              <w:rPr>
                <w:rStyle w:val="fontstyle01"/>
                <w:rFonts w:ascii="Times New Roman" w:hAnsi="Times New Roman"/>
                <w:b w:val="0"/>
              </w:rPr>
              <w:t>.</w:t>
            </w:r>
            <w:r w:rsidRPr="005E1434">
              <w:rPr>
                <w:rStyle w:val="fontstyle01"/>
                <w:rFonts w:ascii="Times New Roman" w:hAnsi="Times New Roman"/>
              </w:rPr>
              <w:t xml:space="preserve"> </w:t>
            </w:r>
            <w:r w:rsidRPr="005E1434">
              <w:rPr>
                <w:rStyle w:val="fontstyle01"/>
                <w:rFonts w:ascii="Times New Roman" w:hAnsi="Times New Roman"/>
                <w:b w:val="0"/>
              </w:rPr>
              <w:t xml:space="preserve">Kelti mokytojų kvalifikaciją </w:t>
            </w:r>
            <w:r w:rsidR="006F390D">
              <w:rPr>
                <w:rStyle w:val="fontstyle01"/>
                <w:rFonts w:ascii="Times New Roman" w:hAnsi="Times New Roman"/>
                <w:b w:val="0"/>
              </w:rPr>
              <w:t>dė</w:t>
            </w:r>
            <w:r w:rsidRPr="005E1434">
              <w:rPr>
                <w:rStyle w:val="fontstyle01"/>
                <w:rFonts w:ascii="Times New Roman" w:hAnsi="Times New Roman"/>
                <w:b w:val="0"/>
              </w:rPr>
              <w:t>l mokinių emocinio saugumo u</w:t>
            </w:r>
            <w:r w:rsidR="00577A44" w:rsidRPr="005E1434">
              <w:rPr>
                <w:rStyle w:val="fontstyle01"/>
                <w:rFonts w:ascii="Times New Roman" w:hAnsi="Times New Roman"/>
                <w:b w:val="0"/>
              </w:rPr>
              <w:t>ž</w:t>
            </w:r>
            <w:r w:rsidRPr="005E1434">
              <w:rPr>
                <w:rStyle w:val="fontstyle01"/>
                <w:rFonts w:ascii="Times New Roman" w:hAnsi="Times New Roman"/>
                <w:b w:val="0"/>
              </w:rPr>
              <w:t>tikrinimo</w:t>
            </w:r>
            <w:r w:rsidR="006F390D">
              <w:rPr>
                <w:rStyle w:val="fontstyle01"/>
                <w:rFonts w:ascii="Times New Roman" w:hAnsi="Times New Roman"/>
                <w:b w:val="0"/>
              </w:rPr>
              <w:t>.</w:t>
            </w:r>
          </w:p>
        </w:tc>
      </w:tr>
      <w:tr w:rsidR="00E52BCA" w:rsidRPr="005E1434" w14:paraId="0A089694" w14:textId="77777777" w:rsidTr="006F390D">
        <w:tc>
          <w:tcPr>
            <w:tcW w:w="1092" w:type="pct"/>
            <w:gridSpan w:val="2"/>
            <w:tcBorders>
              <w:top w:val="single" w:sz="4" w:space="0" w:color="auto"/>
              <w:left w:val="single" w:sz="4" w:space="0" w:color="auto"/>
              <w:bottom w:val="single" w:sz="4" w:space="0" w:color="auto"/>
              <w:right w:val="single" w:sz="4" w:space="0" w:color="auto"/>
            </w:tcBorders>
            <w:hideMark/>
          </w:tcPr>
          <w:p w14:paraId="4340B482" w14:textId="77777777" w:rsidR="00E52BCA" w:rsidRPr="006F390D" w:rsidRDefault="00E52BCA" w:rsidP="00EE1602">
            <w:pPr>
              <w:pStyle w:val="Sraopastraipa"/>
              <w:numPr>
                <w:ilvl w:val="0"/>
                <w:numId w:val="27"/>
              </w:numPr>
              <w:tabs>
                <w:tab w:val="left" w:pos="284"/>
              </w:tabs>
              <w:spacing w:line="240" w:lineRule="auto"/>
              <w:ind w:left="0" w:firstLine="0"/>
              <w:jc w:val="left"/>
              <w:rPr>
                <w:rStyle w:val="fontstyle01"/>
                <w:rFonts w:ascii="Times New Roman" w:hAnsi="Times New Roman"/>
                <w:bCs w:val="0"/>
                <w:color w:val="auto"/>
              </w:rPr>
            </w:pPr>
            <w:r w:rsidRPr="006F390D">
              <w:rPr>
                <w:rStyle w:val="fontstyle01"/>
                <w:rFonts w:ascii="Times New Roman" w:hAnsi="Times New Roman"/>
                <w:b w:val="0"/>
              </w:rPr>
              <w:t xml:space="preserve">Gimnazijos mokytojai dalyvaus kvalifikacijos kėlimo seminaruose, kurie skirti mokinių emociniam </w:t>
            </w:r>
            <w:r w:rsidRPr="006F390D">
              <w:rPr>
                <w:rStyle w:val="fontstyle01"/>
                <w:rFonts w:ascii="Times New Roman" w:hAnsi="Times New Roman"/>
                <w:b w:val="0"/>
              </w:rPr>
              <w:lastRenderedPageBreak/>
              <w:t>saugumui.</w:t>
            </w:r>
            <w:r w:rsidR="006F390D">
              <w:rPr>
                <w:rStyle w:val="fontstyle01"/>
                <w:rFonts w:ascii="Times New Roman" w:hAnsi="Times New Roman"/>
                <w:b w:val="0"/>
              </w:rPr>
              <w:t xml:space="preserve"> </w:t>
            </w:r>
          </w:p>
        </w:tc>
        <w:tc>
          <w:tcPr>
            <w:tcW w:w="1399" w:type="pct"/>
            <w:tcBorders>
              <w:top w:val="single" w:sz="4" w:space="0" w:color="auto"/>
              <w:left w:val="single" w:sz="4" w:space="0" w:color="auto"/>
              <w:bottom w:val="single" w:sz="4" w:space="0" w:color="auto"/>
              <w:right w:val="single" w:sz="4" w:space="0" w:color="auto"/>
            </w:tcBorders>
            <w:hideMark/>
          </w:tcPr>
          <w:p w14:paraId="2459C368" w14:textId="77777777" w:rsidR="00E52BCA" w:rsidRPr="006F390D" w:rsidRDefault="00E52BCA" w:rsidP="00AC69CA">
            <w:pPr>
              <w:spacing w:line="240" w:lineRule="auto"/>
              <w:ind w:firstLine="0"/>
              <w:jc w:val="left"/>
              <w:rPr>
                <w:rStyle w:val="fontstyle01"/>
                <w:rFonts w:ascii="Times New Roman" w:hAnsi="Times New Roman"/>
                <w:bCs w:val="0"/>
                <w:color w:val="auto"/>
              </w:rPr>
            </w:pPr>
            <w:r w:rsidRPr="005E1434">
              <w:rPr>
                <w:rStyle w:val="fontstyle01"/>
                <w:rFonts w:ascii="Times New Roman" w:hAnsi="Times New Roman"/>
                <w:b w:val="0"/>
              </w:rPr>
              <w:lastRenderedPageBreak/>
              <w:t>Mokytoj</w:t>
            </w:r>
            <w:r w:rsidR="006F390D">
              <w:rPr>
                <w:rStyle w:val="fontstyle01"/>
                <w:rFonts w:ascii="Times New Roman" w:hAnsi="Times New Roman"/>
                <w:b w:val="0"/>
              </w:rPr>
              <w:t>ai</w:t>
            </w:r>
            <w:r w:rsidRPr="005E1434">
              <w:rPr>
                <w:rStyle w:val="fontstyle01"/>
                <w:rFonts w:ascii="Times New Roman" w:hAnsi="Times New Roman"/>
                <w:b w:val="0"/>
              </w:rPr>
              <w:t xml:space="preserve"> dalyvaus kursuose, mokymuose, skirtuose mokinių emociniam saugumui užtikrinti. Mokytojai, dalyvaudami kursuose, skirtuose mokinių </w:t>
            </w:r>
            <w:r w:rsidRPr="005E1434">
              <w:rPr>
                <w:rStyle w:val="fontstyle01"/>
                <w:rFonts w:ascii="Times New Roman" w:hAnsi="Times New Roman"/>
                <w:b w:val="0"/>
              </w:rPr>
              <w:lastRenderedPageBreak/>
              <w:t>emociniam saugumui užtikrinti, turės galimybę kurti palankų emocinį klimatą ir tinkamą aplinką</w:t>
            </w:r>
            <w:r w:rsidR="006F390D">
              <w:rPr>
                <w:rStyle w:val="fontstyle01"/>
                <w:rFonts w:ascii="Times New Roman" w:hAnsi="Times New Roman"/>
                <w:b w:val="0"/>
              </w:rPr>
              <w:t>.</w:t>
            </w:r>
          </w:p>
        </w:tc>
        <w:tc>
          <w:tcPr>
            <w:tcW w:w="599" w:type="pct"/>
            <w:gridSpan w:val="2"/>
            <w:hideMark/>
          </w:tcPr>
          <w:p w14:paraId="22AA4101" w14:textId="77777777" w:rsidR="00E52BCA" w:rsidRPr="005E1434" w:rsidRDefault="00AC69CA" w:rsidP="006F390D">
            <w:pPr>
              <w:pStyle w:val="TableParagraph"/>
              <w:ind w:right="28"/>
              <w:rPr>
                <w:rStyle w:val="fontstyle01"/>
                <w:rFonts w:ascii="Times New Roman" w:hAnsi="Times New Roman"/>
                <w:b w:val="0"/>
              </w:rPr>
            </w:pPr>
            <w:r>
              <w:rPr>
                <w:rStyle w:val="fontstyle01"/>
                <w:rFonts w:ascii="Times New Roman" w:hAnsi="Times New Roman"/>
                <w:b w:val="0"/>
              </w:rPr>
              <w:lastRenderedPageBreak/>
              <w:t>2021–</w:t>
            </w:r>
            <w:r w:rsidR="00E52BCA" w:rsidRPr="005E1434">
              <w:rPr>
                <w:rStyle w:val="fontstyle01"/>
                <w:rFonts w:ascii="Times New Roman" w:hAnsi="Times New Roman"/>
                <w:b w:val="0"/>
              </w:rPr>
              <w:t>2025</w:t>
            </w:r>
            <w:r w:rsidR="00E52BCA">
              <w:rPr>
                <w:rStyle w:val="fontstyle01"/>
                <w:rFonts w:ascii="Times New Roman" w:hAnsi="Times New Roman"/>
                <w:b w:val="0"/>
              </w:rPr>
              <w:t xml:space="preserve"> </w:t>
            </w:r>
            <w:r w:rsidR="00E52BCA" w:rsidRPr="005E1434">
              <w:rPr>
                <w:rStyle w:val="fontstyle01"/>
                <w:rFonts w:ascii="Times New Roman" w:hAnsi="Times New Roman"/>
                <w:b w:val="0"/>
              </w:rPr>
              <w:t>m</w:t>
            </w:r>
          </w:p>
        </w:tc>
        <w:tc>
          <w:tcPr>
            <w:tcW w:w="821" w:type="pct"/>
            <w:gridSpan w:val="2"/>
            <w:hideMark/>
          </w:tcPr>
          <w:p w14:paraId="788C7D21" w14:textId="77777777" w:rsidR="00E52BCA" w:rsidRPr="005E1434" w:rsidRDefault="00E52BCA" w:rsidP="006F390D">
            <w:pPr>
              <w:spacing w:line="240" w:lineRule="auto"/>
              <w:ind w:firstLine="0"/>
              <w:jc w:val="left"/>
              <w:rPr>
                <w:rStyle w:val="fontstyle01"/>
                <w:rFonts w:ascii="Times New Roman" w:hAnsi="Times New Roman"/>
                <w:b w:val="0"/>
              </w:rPr>
            </w:pPr>
            <w:r w:rsidRPr="005E1434">
              <w:rPr>
                <w:rStyle w:val="fontstyle01"/>
                <w:rFonts w:ascii="Times New Roman" w:hAnsi="Times New Roman"/>
                <w:b w:val="0"/>
              </w:rPr>
              <w:t>Direktorė, direktorės pavaduotojos ugdymui</w:t>
            </w:r>
          </w:p>
        </w:tc>
        <w:tc>
          <w:tcPr>
            <w:tcW w:w="1089" w:type="pct"/>
            <w:gridSpan w:val="2"/>
            <w:hideMark/>
          </w:tcPr>
          <w:p w14:paraId="40A95CEA" w14:textId="77777777" w:rsidR="00E52BCA" w:rsidRPr="005E1434" w:rsidRDefault="006F390D" w:rsidP="006F390D">
            <w:pPr>
              <w:spacing w:line="240" w:lineRule="auto"/>
              <w:ind w:hanging="21"/>
              <w:jc w:val="left"/>
              <w:rPr>
                <w:rStyle w:val="fontstyle01"/>
                <w:rFonts w:ascii="Times New Roman" w:hAnsi="Times New Roman"/>
                <w:b w:val="0"/>
              </w:rPr>
            </w:pPr>
            <w:r>
              <w:rPr>
                <w:rStyle w:val="fontstyle01"/>
                <w:rFonts w:ascii="Times New Roman" w:hAnsi="Times New Roman"/>
                <w:b w:val="0"/>
              </w:rPr>
              <w:t>Žmogiškieji ištekliai.</w:t>
            </w:r>
          </w:p>
          <w:p w14:paraId="3C5E55A6" w14:textId="77777777" w:rsidR="00E52BCA" w:rsidRPr="005E1434" w:rsidRDefault="00E52BCA" w:rsidP="006F390D">
            <w:pPr>
              <w:spacing w:line="240" w:lineRule="auto"/>
              <w:ind w:hanging="21"/>
              <w:jc w:val="left"/>
              <w:rPr>
                <w:rStyle w:val="fontstyle01"/>
                <w:rFonts w:ascii="Times New Roman" w:hAnsi="Times New Roman"/>
                <w:b w:val="0"/>
              </w:rPr>
            </w:pPr>
            <w:r w:rsidRPr="005E1434">
              <w:rPr>
                <w:rStyle w:val="fontstyle01"/>
                <w:rFonts w:ascii="Times New Roman" w:hAnsi="Times New Roman"/>
                <w:b w:val="0"/>
              </w:rPr>
              <w:t>MK lėšos</w:t>
            </w:r>
            <w:r w:rsidR="006F390D">
              <w:rPr>
                <w:rStyle w:val="fontstyle01"/>
                <w:rFonts w:ascii="Times New Roman" w:hAnsi="Times New Roman"/>
                <w:b w:val="0"/>
              </w:rPr>
              <w:t>.</w:t>
            </w:r>
          </w:p>
        </w:tc>
      </w:tr>
      <w:tr w:rsidR="00577A44" w:rsidRPr="005E1434" w14:paraId="43F47298" w14:textId="77777777" w:rsidTr="002859F3">
        <w:tc>
          <w:tcPr>
            <w:tcW w:w="5000" w:type="pct"/>
            <w:gridSpan w:val="9"/>
            <w:tcBorders>
              <w:top w:val="single" w:sz="4" w:space="0" w:color="auto"/>
              <w:left w:val="single" w:sz="4" w:space="0" w:color="auto"/>
              <w:bottom w:val="single" w:sz="4" w:space="0" w:color="auto"/>
            </w:tcBorders>
            <w:hideMark/>
          </w:tcPr>
          <w:p w14:paraId="06855402" w14:textId="77777777" w:rsidR="00577A44" w:rsidRPr="005E1434" w:rsidRDefault="005A754A" w:rsidP="006F390D">
            <w:pPr>
              <w:spacing w:line="240" w:lineRule="auto"/>
              <w:ind w:firstLine="0"/>
              <w:jc w:val="left"/>
              <w:rPr>
                <w:rStyle w:val="fontstyle01"/>
                <w:rFonts w:ascii="Times New Roman" w:hAnsi="Times New Roman"/>
                <w:bCs w:val="0"/>
                <w:color w:val="auto"/>
              </w:rPr>
            </w:pPr>
            <w:r w:rsidRPr="005A754A">
              <w:rPr>
                <w:rStyle w:val="fontstyle01"/>
                <w:rFonts w:ascii="Times New Roman" w:hAnsi="Times New Roman"/>
                <w:b w:val="0"/>
                <w:color w:val="auto"/>
                <w:u w:val="single"/>
              </w:rPr>
              <w:lastRenderedPageBreak/>
              <w:t>4</w:t>
            </w:r>
            <w:r w:rsidR="00577A44" w:rsidRPr="005A754A">
              <w:rPr>
                <w:rStyle w:val="fontstyle01"/>
                <w:rFonts w:ascii="Times New Roman" w:hAnsi="Times New Roman"/>
                <w:b w:val="0"/>
                <w:color w:val="auto"/>
                <w:u w:val="single"/>
              </w:rPr>
              <w:t xml:space="preserve"> uždavinys</w:t>
            </w:r>
            <w:r w:rsidR="006F390D" w:rsidRPr="005A754A">
              <w:rPr>
                <w:rStyle w:val="fontstyle01"/>
                <w:rFonts w:ascii="Times New Roman" w:hAnsi="Times New Roman"/>
                <w:b w:val="0"/>
                <w:color w:val="auto"/>
              </w:rPr>
              <w:t>.</w:t>
            </w:r>
            <w:r w:rsidR="00577A44" w:rsidRPr="005A754A">
              <w:rPr>
                <w:rStyle w:val="fontstyle01"/>
                <w:rFonts w:ascii="Times New Roman" w:hAnsi="Times New Roman"/>
                <w:color w:val="auto"/>
              </w:rPr>
              <w:t xml:space="preserve"> </w:t>
            </w:r>
            <w:r w:rsidR="00577A44" w:rsidRPr="005E1434">
              <w:rPr>
                <w:rStyle w:val="fontstyle01"/>
                <w:rFonts w:ascii="Times New Roman" w:hAnsi="Times New Roman"/>
                <w:b w:val="0"/>
              </w:rPr>
              <w:t>Saugios, pozityvios,</w:t>
            </w:r>
            <w:r w:rsidR="006F390D">
              <w:rPr>
                <w:rStyle w:val="fontstyle01"/>
                <w:rFonts w:ascii="Times New Roman" w:hAnsi="Times New Roman"/>
                <w:b w:val="0"/>
              </w:rPr>
              <w:t xml:space="preserve"> </w:t>
            </w:r>
            <w:r w:rsidR="00577A44" w:rsidRPr="005E1434">
              <w:rPr>
                <w:rStyle w:val="fontstyle01"/>
                <w:rFonts w:ascii="Times New Roman" w:hAnsi="Times New Roman"/>
                <w:b w:val="0"/>
              </w:rPr>
              <w:t>palankios ugdymui emocinės aplinkos kūrimas visai gimnazijos bendruomene</w:t>
            </w:r>
            <w:r w:rsidR="006F390D">
              <w:rPr>
                <w:rStyle w:val="fontstyle01"/>
                <w:rFonts w:ascii="Times New Roman" w:hAnsi="Times New Roman"/>
                <w:b w:val="0"/>
              </w:rPr>
              <w:t>i.</w:t>
            </w:r>
          </w:p>
        </w:tc>
      </w:tr>
      <w:tr w:rsidR="00E52BCA" w:rsidRPr="005E1434" w14:paraId="1D15CD07" w14:textId="77777777" w:rsidTr="006F390D">
        <w:tc>
          <w:tcPr>
            <w:tcW w:w="1092" w:type="pct"/>
            <w:gridSpan w:val="2"/>
            <w:tcBorders>
              <w:top w:val="single" w:sz="4" w:space="0" w:color="auto"/>
              <w:left w:val="single" w:sz="4" w:space="0" w:color="auto"/>
              <w:bottom w:val="single" w:sz="4" w:space="0" w:color="auto"/>
              <w:right w:val="single" w:sz="4" w:space="0" w:color="auto"/>
            </w:tcBorders>
            <w:hideMark/>
          </w:tcPr>
          <w:p w14:paraId="13DD0EF5" w14:textId="77777777" w:rsidR="00E52BCA" w:rsidRPr="006F390D" w:rsidRDefault="00E52BCA" w:rsidP="00EE1602">
            <w:pPr>
              <w:pStyle w:val="Sraopastraipa"/>
              <w:numPr>
                <w:ilvl w:val="0"/>
                <w:numId w:val="28"/>
              </w:numPr>
              <w:tabs>
                <w:tab w:val="left" w:pos="284"/>
              </w:tabs>
              <w:spacing w:line="240" w:lineRule="auto"/>
              <w:ind w:left="0" w:firstLine="0"/>
              <w:jc w:val="left"/>
              <w:rPr>
                <w:rStyle w:val="fontstyle01"/>
                <w:rFonts w:ascii="Times New Roman" w:hAnsi="Times New Roman"/>
                <w:bCs w:val="0"/>
                <w:color w:val="auto"/>
              </w:rPr>
            </w:pPr>
            <w:r w:rsidRPr="006F390D">
              <w:rPr>
                <w:rStyle w:val="fontstyle01"/>
                <w:rFonts w:ascii="Times New Roman" w:hAnsi="Times New Roman"/>
                <w:b w:val="0"/>
              </w:rPr>
              <w:t>Toliau kursime gerą mokyklos įvaizdį, pateikdami informaciją apie gimnazijos tradicijų tęstinumą, naujų tradicijų kūrimą interneto tinklapyje, respublikos periodiniuose leidiniuose, viešuose renginiuose. Leisti savo gimnazijos kompiuterinį informacinį leidinį.</w:t>
            </w:r>
          </w:p>
        </w:tc>
        <w:tc>
          <w:tcPr>
            <w:tcW w:w="1399" w:type="pct"/>
            <w:tcBorders>
              <w:top w:val="single" w:sz="4" w:space="0" w:color="auto"/>
              <w:left w:val="single" w:sz="4" w:space="0" w:color="auto"/>
              <w:bottom w:val="single" w:sz="4" w:space="0" w:color="auto"/>
              <w:right w:val="single" w:sz="4" w:space="0" w:color="auto"/>
            </w:tcBorders>
            <w:hideMark/>
          </w:tcPr>
          <w:p w14:paraId="22938966" w14:textId="77777777" w:rsidR="00E52BCA" w:rsidRPr="006F390D" w:rsidRDefault="00E52BCA" w:rsidP="00AC69CA">
            <w:pPr>
              <w:spacing w:line="240" w:lineRule="auto"/>
              <w:ind w:left="33" w:firstLine="0"/>
              <w:jc w:val="left"/>
              <w:rPr>
                <w:rStyle w:val="fontstyle01"/>
                <w:rFonts w:ascii="Times New Roman" w:hAnsi="Times New Roman"/>
                <w:bCs w:val="0"/>
                <w:color w:val="auto"/>
              </w:rPr>
            </w:pPr>
            <w:r w:rsidRPr="005E1434">
              <w:rPr>
                <w:rStyle w:val="fontstyle01"/>
                <w:rFonts w:ascii="Times New Roman" w:hAnsi="Times New Roman"/>
                <w:b w:val="0"/>
              </w:rPr>
              <w:t>Bendruomenės nariai sužinos apie gimnazijos veiklą. Išleistas gimnazijos kompiuterinis informacinis leidinys, kuris skelbiamas gimnazijos interneto tinklalapyje.</w:t>
            </w:r>
          </w:p>
        </w:tc>
        <w:tc>
          <w:tcPr>
            <w:tcW w:w="599" w:type="pct"/>
            <w:gridSpan w:val="2"/>
            <w:hideMark/>
          </w:tcPr>
          <w:p w14:paraId="110AD0F8" w14:textId="77777777" w:rsidR="00E52BCA" w:rsidRPr="005E1434" w:rsidRDefault="00AC69CA" w:rsidP="006F390D">
            <w:pPr>
              <w:pStyle w:val="TableParagraph"/>
              <w:ind w:right="28"/>
              <w:rPr>
                <w:rStyle w:val="fontstyle01"/>
                <w:rFonts w:ascii="Times New Roman" w:hAnsi="Times New Roman"/>
                <w:b w:val="0"/>
              </w:rPr>
            </w:pPr>
            <w:r>
              <w:rPr>
                <w:rStyle w:val="fontstyle01"/>
                <w:rFonts w:ascii="Times New Roman" w:hAnsi="Times New Roman"/>
                <w:b w:val="0"/>
              </w:rPr>
              <w:t>202 –</w:t>
            </w:r>
            <w:r w:rsidR="00E52BCA" w:rsidRPr="005E1434">
              <w:rPr>
                <w:rStyle w:val="fontstyle01"/>
                <w:rFonts w:ascii="Times New Roman" w:hAnsi="Times New Roman"/>
                <w:b w:val="0"/>
              </w:rPr>
              <w:t>2025</w:t>
            </w:r>
            <w:r w:rsidR="00E52BCA">
              <w:rPr>
                <w:rStyle w:val="fontstyle01"/>
                <w:rFonts w:ascii="Times New Roman" w:hAnsi="Times New Roman"/>
                <w:b w:val="0"/>
              </w:rPr>
              <w:t xml:space="preserve"> </w:t>
            </w:r>
            <w:r w:rsidR="00E52BCA" w:rsidRPr="005E1434">
              <w:rPr>
                <w:rStyle w:val="fontstyle01"/>
                <w:rFonts w:ascii="Times New Roman" w:hAnsi="Times New Roman"/>
                <w:b w:val="0"/>
              </w:rPr>
              <w:t>m</w:t>
            </w:r>
          </w:p>
        </w:tc>
        <w:tc>
          <w:tcPr>
            <w:tcW w:w="821" w:type="pct"/>
            <w:gridSpan w:val="2"/>
            <w:hideMark/>
          </w:tcPr>
          <w:p w14:paraId="66FF756F" w14:textId="77777777" w:rsidR="00E52BCA" w:rsidRPr="005E1434" w:rsidRDefault="00E52BCA" w:rsidP="006F390D">
            <w:pPr>
              <w:spacing w:line="240" w:lineRule="auto"/>
              <w:ind w:left="-64" w:firstLine="26"/>
              <w:jc w:val="left"/>
              <w:rPr>
                <w:rStyle w:val="fontstyle01"/>
                <w:rFonts w:ascii="Times New Roman" w:hAnsi="Times New Roman"/>
                <w:b w:val="0"/>
              </w:rPr>
            </w:pPr>
            <w:r w:rsidRPr="005E1434">
              <w:rPr>
                <w:rStyle w:val="fontstyle01"/>
                <w:rFonts w:ascii="Times New Roman" w:hAnsi="Times New Roman"/>
                <w:b w:val="0"/>
              </w:rPr>
              <w:t>Administracija, gimnazijos mokytojai</w:t>
            </w:r>
            <w:r w:rsidR="006F390D">
              <w:rPr>
                <w:rStyle w:val="fontstyle01"/>
                <w:rFonts w:ascii="Times New Roman" w:hAnsi="Times New Roman"/>
                <w:b w:val="0"/>
              </w:rPr>
              <w:t>.</w:t>
            </w:r>
          </w:p>
        </w:tc>
        <w:tc>
          <w:tcPr>
            <w:tcW w:w="1089" w:type="pct"/>
            <w:gridSpan w:val="2"/>
            <w:hideMark/>
          </w:tcPr>
          <w:p w14:paraId="71491E21" w14:textId="77777777" w:rsidR="00E52BCA" w:rsidRPr="005E1434" w:rsidRDefault="00E52BCA" w:rsidP="006F390D">
            <w:pPr>
              <w:spacing w:line="240" w:lineRule="auto"/>
              <w:ind w:hanging="108"/>
              <w:jc w:val="left"/>
              <w:rPr>
                <w:rStyle w:val="fontstyle01"/>
                <w:rFonts w:ascii="Times New Roman" w:hAnsi="Times New Roman"/>
                <w:b w:val="0"/>
              </w:rPr>
            </w:pPr>
            <w:r w:rsidRPr="005E1434">
              <w:rPr>
                <w:rStyle w:val="fontstyle01"/>
                <w:rFonts w:ascii="Times New Roman" w:hAnsi="Times New Roman"/>
                <w:b w:val="0"/>
              </w:rPr>
              <w:t>Žmogiškieji ištekliai</w:t>
            </w:r>
            <w:r w:rsidR="006F390D">
              <w:rPr>
                <w:rStyle w:val="fontstyle01"/>
                <w:rFonts w:ascii="Times New Roman" w:hAnsi="Times New Roman"/>
                <w:b w:val="0"/>
              </w:rPr>
              <w:t>.</w:t>
            </w:r>
          </w:p>
        </w:tc>
      </w:tr>
      <w:tr w:rsidR="00E52BCA" w:rsidRPr="005E1434" w14:paraId="31FBE331" w14:textId="77777777" w:rsidTr="006F390D">
        <w:tc>
          <w:tcPr>
            <w:tcW w:w="1092" w:type="pct"/>
            <w:gridSpan w:val="2"/>
            <w:tcBorders>
              <w:top w:val="single" w:sz="4" w:space="0" w:color="auto"/>
              <w:left w:val="single" w:sz="4" w:space="0" w:color="auto"/>
              <w:bottom w:val="single" w:sz="4" w:space="0" w:color="auto"/>
              <w:right w:val="single" w:sz="4" w:space="0" w:color="auto"/>
            </w:tcBorders>
            <w:hideMark/>
          </w:tcPr>
          <w:p w14:paraId="686754E4" w14:textId="77777777" w:rsidR="00E52BCA" w:rsidRPr="006F390D" w:rsidRDefault="00E52BCA" w:rsidP="00EE1602">
            <w:pPr>
              <w:pStyle w:val="Sraopastraipa"/>
              <w:numPr>
                <w:ilvl w:val="0"/>
                <w:numId w:val="28"/>
              </w:numPr>
              <w:tabs>
                <w:tab w:val="left" w:pos="284"/>
              </w:tabs>
              <w:spacing w:line="240" w:lineRule="auto"/>
              <w:ind w:left="0" w:firstLine="0"/>
              <w:jc w:val="left"/>
              <w:rPr>
                <w:rStyle w:val="fontstyle01"/>
                <w:rFonts w:ascii="Times New Roman" w:hAnsi="Times New Roman"/>
                <w:bCs w:val="0"/>
                <w:color w:val="auto"/>
              </w:rPr>
            </w:pPr>
            <w:r w:rsidRPr="006F390D">
              <w:rPr>
                <w:rStyle w:val="fontstyle01"/>
                <w:rFonts w:ascii="Times New Roman" w:hAnsi="Times New Roman"/>
                <w:b w:val="0"/>
              </w:rPr>
              <w:t>Aptv</w:t>
            </w:r>
            <w:r w:rsidR="006F390D">
              <w:rPr>
                <w:rStyle w:val="fontstyle01"/>
                <w:rFonts w:ascii="Times New Roman" w:hAnsi="Times New Roman"/>
                <w:b w:val="0"/>
              </w:rPr>
              <w:t>ert</w:t>
            </w:r>
            <w:r w:rsidRPr="006F390D">
              <w:rPr>
                <w:rStyle w:val="fontstyle01"/>
                <w:rFonts w:ascii="Times New Roman" w:hAnsi="Times New Roman"/>
                <w:b w:val="0"/>
              </w:rPr>
              <w:t>am</w:t>
            </w:r>
            <w:r w:rsidR="006F390D">
              <w:rPr>
                <w:rStyle w:val="fontstyle01"/>
                <w:rFonts w:ascii="Times New Roman" w:hAnsi="Times New Roman"/>
                <w:b w:val="0"/>
              </w:rPr>
              <w:t>e</w:t>
            </w:r>
            <w:r w:rsidRPr="006F390D">
              <w:rPr>
                <w:rStyle w:val="fontstyle01"/>
                <w:rFonts w:ascii="Times New Roman" w:hAnsi="Times New Roman"/>
                <w:b w:val="0"/>
              </w:rPr>
              <w:t xml:space="preserve"> gimnazijos kieme sukurti rekreacinę zoną mokinių poilsiui pertrauk</w:t>
            </w:r>
            <w:r w:rsidR="006F390D">
              <w:rPr>
                <w:rStyle w:val="fontstyle01"/>
                <w:rFonts w:ascii="Times New Roman" w:hAnsi="Times New Roman"/>
                <w:b w:val="0"/>
              </w:rPr>
              <w:t>ų</w:t>
            </w:r>
            <w:r w:rsidRPr="006F390D">
              <w:rPr>
                <w:rStyle w:val="fontstyle01"/>
                <w:rFonts w:ascii="Times New Roman" w:hAnsi="Times New Roman"/>
                <w:b w:val="0"/>
              </w:rPr>
              <w:t xml:space="preserve"> metu ir po pamokų. Sukurti poilsio vietas gimnazijoje visai gimnazijos bendruomenei.</w:t>
            </w:r>
          </w:p>
        </w:tc>
        <w:tc>
          <w:tcPr>
            <w:tcW w:w="1399" w:type="pct"/>
            <w:tcBorders>
              <w:top w:val="single" w:sz="4" w:space="0" w:color="auto"/>
              <w:left w:val="single" w:sz="4" w:space="0" w:color="auto"/>
              <w:bottom w:val="single" w:sz="4" w:space="0" w:color="auto"/>
              <w:right w:val="single" w:sz="4" w:space="0" w:color="auto"/>
            </w:tcBorders>
            <w:hideMark/>
          </w:tcPr>
          <w:p w14:paraId="5F309661" w14:textId="77777777" w:rsidR="00E52BCA" w:rsidRPr="00AC69CA" w:rsidRDefault="00E52BCA" w:rsidP="00AC69CA">
            <w:pPr>
              <w:spacing w:line="240" w:lineRule="auto"/>
              <w:ind w:firstLine="0"/>
              <w:jc w:val="left"/>
              <w:rPr>
                <w:rStyle w:val="fontstyle01"/>
                <w:rFonts w:ascii="Times New Roman" w:hAnsi="Times New Roman"/>
                <w:bCs w:val="0"/>
                <w:color w:val="auto"/>
              </w:rPr>
            </w:pPr>
            <w:r w:rsidRPr="00AC69CA">
              <w:rPr>
                <w:rStyle w:val="fontstyle01"/>
                <w:rFonts w:ascii="Times New Roman" w:hAnsi="Times New Roman"/>
                <w:b w:val="0"/>
                <w:color w:val="auto"/>
              </w:rPr>
              <w:t>Mokiniai ir mokytojai emociškai bus saugesni. Bendruomenė pasijus gerbiama ir saugi.</w:t>
            </w:r>
          </w:p>
        </w:tc>
        <w:tc>
          <w:tcPr>
            <w:tcW w:w="599" w:type="pct"/>
            <w:gridSpan w:val="2"/>
            <w:hideMark/>
          </w:tcPr>
          <w:p w14:paraId="6605E220" w14:textId="77777777" w:rsidR="00E52BCA" w:rsidRPr="005E1434" w:rsidRDefault="00AC69CA" w:rsidP="006F390D">
            <w:pPr>
              <w:pStyle w:val="TableParagraph"/>
              <w:ind w:right="28"/>
              <w:rPr>
                <w:rStyle w:val="fontstyle01"/>
                <w:rFonts w:ascii="Times New Roman" w:hAnsi="Times New Roman"/>
                <w:b w:val="0"/>
              </w:rPr>
            </w:pPr>
            <w:r>
              <w:rPr>
                <w:rStyle w:val="fontstyle01"/>
                <w:rFonts w:ascii="Times New Roman" w:hAnsi="Times New Roman"/>
                <w:b w:val="0"/>
              </w:rPr>
              <w:t>2021–</w:t>
            </w:r>
            <w:r w:rsidR="00E52BCA" w:rsidRPr="005E1434">
              <w:rPr>
                <w:rStyle w:val="fontstyle01"/>
                <w:rFonts w:ascii="Times New Roman" w:hAnsi="Times New Roman"/>
                <w:b w:val="0"/>
              </w:rPr>
              <w:t>2025</w:t>
            </w:r>
            <w:r w:rsidR="00E52BCA">
              <w:rPr>
                <w:rStyle w:val="fontstyle01"/>
                <w:rFonts w:ascii="Times New Roman" w:hAnsi="Times New Roman"/>
                <w:b w:val="0"/>
              </w:rPr>
              <w:t xml:space="preserve"> </w:t>
            </w:r>
            <w:r w:rsidR="00E52BCA" w:rsidRPr="005E1434">
              <w:rPr>
                <w:rStyle w:val="fontstyle01"/>
                <w:rFonts w:ascii="Times New Roman" w:hAnsi="Times New Roman"/>
                <w:b w:val="0"/>
              </w:rPr>
              <w:t>m</w:t>
            </w:r>
          </w:p>
        </w:tc>
        <w:tc>
          <w:tcPr>
            <w:tcW w:w="821" w:type="pct"/>
            <w:gridSpan w:val="2"/>
            <w:hideMark/>
          </w:tcPr>
          <w:p w14:paraId="0AC0CC21" w14:textId="77777777" w:rsidR="00E52BCA" w:rsidRPr="005E1434" w:rsidRDefault="00E52BCA" w:rsidP="006F390D">
            <w:pPr>
              <w:spacing w:line="240" w:lineRule="auto"/>
              <w:ind w:hanging="38"/>
              <w:jc w:val="left"/>
              <w:rPr>
                <w:rStyle w:val="fontstyle01"/>
                <w:rFonts w:ascii="Times New Roman" w:hAnsi="Times New Roman"/>
                <w:b w:val="0"/>
              </w:rPr>
            </w:pPr>
            <w:r w:rsidRPr="005E1434">
              <w:rPr>
                <w:rStyle w:val="fontstyle01"/>
                <w:rFonts w:ascii="Times New Roman" w:hAnsi="Times New Roman"/>
                <w:b w:val="0"/>
              </w:rPr>
              <w:t>Administracija</w:t>
            </w:r>
            <w:r w:rsidR="006F390D">
              <w:rPr>
                <w:rStyle w:val="fontstyle01"/>
                <w:rFonts w:ascii="Times New Roman" w:hAnsi="Times New Roman"/>
                <w:b w:val="0"/>
              </w:rPr>
              <w:t>.</w:t>
            </w:r>
          </w:p>
        </w:tc>
        <w:tc>
          <w:tcPr>
            <w:tcW w:w="1089" w:type="pct"/>
            <w:gridSpan w:val="2"/>
            <w:hideMark/>
          </w:tcPr>
          <w:p w14:paraId="2163D40C" w14:textId="77777777" w:rsidR="006F390D" w:rsidRDefault="00E52BCA" w:rsidP="006F390D">
            <w:pPr>
              <w:spacing w:line="240" w:lineRule="auto"/>
              <w:ind w:hanging="18"/>
              <w:jc w:val="left"/>
              <w:rPr>
                <w:rStyle w:val="fontstyle01"/>
                <w:rFonts w:ascii="Times New Roman" w:hAnsi="Times New Roman"/>
                <w:b w:val="0"/>
              </w:rPr>
            </w:pPr>
            <w:r w:rsidRPr="005E1434">
              <w:rPr>
                <w:rStyle w:val="fontstyle01"/>
                <w:rFonts w:ascii="Times New Roman" w:hAnsi="Times New Roman"/>
                <w:b w:val="0"/>
              </w:rPr>
              <w:t>MK lėšos</w:t>
            </w:r>
            <w:r w:rsidR="006F390D">
              <w:rPr>
                <w:rStyle w:val="fontstyle01"/>
                <w:rFonts w:ascii="Times New Roman" w:hAnsi="Times New Roman"/>
                <w:b w:val="0"/>
              </w:rPr>
              <w:t>.</w:t>
            </w:r>
          </w:p>
          <w:p w14:paraId="0DCAA3D5" w14:textId="77777777" w:rsidR="00E52BCA" w:rsidRPr="005E1434" w:rsidRDefault="00E52BCA" w:rsidP="006F390D">
            <w:pPr>
              <w:spacing w:line="240" w:lineRule="auto"/>
              <w:ind w:hanging="18"/>
              <w:jc w:val="left"/>
              <w:rPr>
                <w:rStyle w:val="fontstyle01"/>
                <w:rFonts w:ascii="Times New Roman" w:hAnsi="Times New Roman"/>
                <w:b w:val="0"/>
              </w:rPr>
            </w:pPr>
            <w:r w:rsidRPr="005E1434">
              <w:rPr>
                <w:rStyle w:val="fontstyle01"/>
                <w:rFonts w:ascii="Times New Roman" w:hAnsi="Times New Roman"/>
                <w:b w:val="0"/>
              </w:rPr>
              <w:t>Vilniaus miesto savivaldybės lėšo</w:t>
            </w:r>
            <w:r w:rsidR="006F390D">
              <w:rPr>
                <w:rStyle w:val="fontstyle01"/>
                <w:rFonts w:ascii="Times New Roman" w:hAnsi="Times New Roman"/>
                <w:b w:val="0"/>
              </w:rPr>
              <w:t>s.</w:t>
            </w:r>
          </w:p>
        </w:tc>
      </w:tr>
    </w:tbl>
    <w:p w14:paraId="2747AD36" w14:textId="77777777" w:rsidR="006F390D" w:rsidRDefault="006F390D" w:rsidP="005E1434">
      <w:pPr>
        <w:spacing w:line="276" w:lineRule="auto"/>
        <w:rPr>
          <w:color w:val="000000" w:themeColor="text1"/>
          <w:lang w:eastAsia="lt-LT"/>
        </w:rPr>
      </w:pPr>
    </w:p>
    <w:p w14:paraId="03CCC55D" w14:textId="77777777" w:rsidR="006F390D" w:rsidRPr="00005418" w:rsidRDefault="006F390D" w:rsidP="00EE1602">
      <w:pPr>
        <w:pStyle w:val="Sraopastraipa"/>
        <w:numPr>
          <w:ilvl w:val="3"/>
          <w:numId w:val="3"/>
        </w:numPr>
        <w:spacing w:line="276" w:lineRule="auto"/>
        <w:ind w:left="90" w:hanging="90"/>
        <w:jc w:val="center"/>
        <w:rPr>
          <w:b/>
          <w:color w:val="000000" w:themeColor="text1"/>
          <w:lang w:eastAsia="lt-LT"/>
        </w:rPr>
      </w:pPr>
      <w:r w:rsidRPr="00005418">
        <w:rPr>
          <w:b/>
          <w:color w:val="000000" w:themeColor="text1"/>
        </w:rPr>
        <w:t>STRATEGINIO PLANO ĮGYVENDINIMO PRIEŽIŪROS SISTEMA</w:t>
      </w:r>
    </w:p>
    <w:p w14:paraId="61BC44F8" w14:textId="77777777" w:rsidR="006F390D" w:rsidRDefault="006F390D" w:rsidP="005E1434">
      <w:pPr>
        <w:spacing w:line="276" w:lineRule="auto"/>
        <w:rPr>
          <w:color w:val="000000" w:themeColor="text1"/>
          <w:lang w:eastAsia="lt-LT"/>
        </w:rPr>
      </w:pPr>
    </w:p>
    <w:p w14:paraId="0EAEC32D" w14:textId="77777777" w:rsidR="00CA7DD8" w:rsidRPr="005E1434" w:rsidRDefault="00CA7DD8" w:rsidP="005E1434">
      <w:pPr>
        <w:spacing w:line="276" w:lineRule="auto"/>
        <w:rPr>
          <w:color w:val="000000" w:themeColor="text1"/>
          <w:lang w:eastAsia="lt-LT"/>
        </w:rPr>
      </w:pPr>
      <w:r w:rsidRPr="005E1434">
        <w:rPr>
          <w:color w:val="000000" w:themeColor="text1"/>
          <w:lang w:eastAsia="lt-LT"/>
        </w:rPr>
        <w:t>Strateginio plano stebėseną vykdo gimnazijos direktorės įsakymu patvirtinta mokytojų grupė plano įgyvendinimo proceso metu. Strateginio planavimo grupė plano projektą pristato gimnazijos bendruomenei, gimnazijos tarybai. Tokiu būdu bendruomenė turi galimybę teikti siūlymus bei pageidavimus.</w:t>
      </w:r>
    </w:p>
    <w:p w14:paraId="61824A18" w14:textId="77777777" w:rsidR="00CA7DD8" w:rsidRDefault="00CA7DD8" w:rsidP="005E1434">
      <w:pPr>
        <w:spacing w:line="276" w:lineRule="auto"/>
        <w:rPr>
          <w:color w:val="000000" w:themeColor="text1"/>
          <w:lang w:eastAsia="lt-LT"/>
        </w:rPr>
      </w:pPr>
      <w:r w:rsidRPr="005E1434">
        <w:rPr>
          <w:color w:val="000000" w:themeColor="text1"/>
          <w:lang w:eastAsia="lt-LT"/>
        </w:rPr>
        <w:t>Strateginio plano stebėsenos grupė kiekvienais metais gruodžio mėnes</w:t>
      </w:r>
      <w:r w:rsidR="0003713D">
        <w:rPr>
          <w:color w:val="000000" w:themeColor="text1"/>
          <w:lang w:eastAsia="lt-LT"/>
        </w:rPr>
        <w:t xml:space="preserve">į </w:t>
      </w:r>
      <w:r w:rsidRPr="005E1434">
        <w:rPr>
          <w:color w:val="000000" w:themeColor="text1"/>
          <w:lang w:eastAsia="lt-LT"/>
        </w:rPr>
        <w:t>pristato ataskaitą apie strateginio plano vykdymą. Gimnazijos direktorius ir pavaduotojai įvertina, ar gimnazija įgyvendina strateginius tikslus ir uždavinius, ar vykdomų programų priemonės yra efektyvios ir atitinkamai patikslina strateginius veiklos planus.</w:t>
      </w:r>
    </w:p>
    <w:p w14:paraId="5E617620" w14:textId="77777777" w:rsidR="00005418" w:rsidRPr="005E1434" w:rsidRDefault="00005418" w:rsidP="005E1434">
      <w:pPr>
        <w:spacing w:line="276" w:lineRule="auto"/>
        <w:rPr>
          <w:color w:val="000000" w:themeColor="text1"/>
          <w:lang w:eastAsia="lt-LT"/>
        </w:rPr>
      </w:pPr>
    </w:p>
    <w:tbl>
      <w:tblPr>
        <w:tblW w:w="4679"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8"/>
        <w:gridCol w:w="1984"/>
        <w:gridCol w:w="1842"/>
        <w:gridCol w:w="1842"/>
        <w:gridCol w:w="1418"/>
      </w:tblGrid>
      <w:tr w:rsidR="005A754A" w:rsidRPr="005E1434" w14:paraId="3EA3BF68" w14:textId="77777777" w:rsidTr="005A754A">
        <w:trPr>
          <w:trHeight w:val="597"/>
          <w:tblCellSpacing w:w="0" w:type="dxa"/>
          <w:jc w:val="center"/>
        </w:trPr>
        <w:tc>
          <w:tcPr>
            <w:tcW w:w="1142" w:type="pct"/>
            <w:hideMark/>
          </w:tcPr>
          <w:p w14:paraId="5BFD89AF" w14:textId="77777777" w:rsidR="00CA7DD8" w:rsidRPr="005E1434" w:rsidRDefault="00CA7DD8" w:rsidP="00C713B4">
            <w:pPr>
              <w:spacing w:before="100" w:beforeAutospacing="1" w:after="100" w:afterAutospacing="1" w:line="240" w:lineRule="auto"/>
              <w:ind w:firstLine="0"/>
              <w:rPr>
                <w:b/>
                <w:color w:val="000000" w:themeColor="text1"/>
                <w:lang w:eastAsia="ru-RU"/>
              </w:rPr>
            </w:pPr>
            <w:r w:rsidRPr="005E1434">
              <w:rPr>
                <w:color w:val="000000" w:themeColor="text1"/>
                <w:lang w:eastAsia="ru-RU"/>
              </w:rPr>
              <w:br w:type="page"/>
            </w:r>
          </w:p>
        </w:tc>
        <w:tc>
          <w:tcPr>
            <w:tcW w:w="1080" w:type="pct"/>
            <w:hideMark/>
          </w:tcPr>
          <w:p w14:paraId="2897D32C" w14:textId="77777777" w:rsidR="00CA7DD8" w:rsidRPr="005E1434" w:rsidRDefault="00CA7DD8" w:rsidP="00C713B4">
            <w:pPr>
              <w:spacing w:before="100" w:beforeAutospacing="1" w:after="100" w:afterAutospacing="1" w:line="240" w:lineRule="auto"/>
              <w:ind w:firstLine="0"/>
              <w:rPr>
                <w:b/>
                <w:color w:val="000000" w:themeColor="text1"/>
                <w:lang w:eastAsia="ru-RU"/>
              </w:rPr>
            </w:pPr>
            <w:r w:rsidRPr="005E1434">
              <w:rPr>
                <w:b/>
                <w:color w:val="000000" w:themeColor="text1"/>
                <w:lang w:eastAsia="ru-RU"/>
              </w:rPr>
              <w:t>Planuotas pasiekimas</w:t>
            </w:r>
          </w:p>
        </w:tc>
        <w:tc>
          <w:tcPr>
            <w:tcW w:w="1003" w:type="pct"/>
            <w:hideMark/>
          </w:tcPr>
          <w:p w14:paraId="638CF53B" w14:textId="77777777" w:rsidR="00CA7DD8" w:rsidRPr="005E1434" w:rsidRDefault="00CA7DD8" w:rsidP="00C713B4">
            <w:pPr>
              <w:spacing w:before="100" w:beforeAutospacing="1" w:after="100" w:afterAutospacing="1" w:line="240" w:lineRule="auto"/>
              <w:ind w:firstLine="0"/>
              <w:rPr>
                <w:b/>
                <w:color w:val="000000" w:themeColor="text1"/>
                <w:lang w:eastAsia="ru-RU"/>
              </w:rPr>
            </w:pPr>
            <w:r w:rsidRPr="005E1434">
              <w:rPr>
                <w:b/>
                <w:color w:val="000000" w:themeColor="text1"/>
                <w:lang w:eastAsia="ru-RU"/>
              </w:rPr>
              <w:t>Pasiektas rezultatas</w:t>
            </w:r>
          </w:p>
        </w:tc>
        <w:tc>
          <w:tcPr>
            <w:tcW w:w="1003" w:type="pct"/>
            <w:hideMark/>
          </w:tcPr>
          <w:p w14:paraId="31A8C5C1" w14:textId="77777777" w:rsidR="00CA7DD8" w:rsidRPr="005E1434" w:rsidRDefault="00CA7DD8" w:rsidP="00C713B4">
            <w:pPr>
              <w:spacing w:before="100" w:beforeAutospacing="1" w:after="100" w:afterAutospacing="1" w:line="240" w:lineRule="auto"/>
              <w:ind w:firstLine="0"/>
              <w:rPr>
                <w:b/>
                <w:color w:val="000000" w:themeColor="text1"/>
                <w:lang w:eastAsia="ru-RU"/>
              </w:rPr>
            </w:pPr>
            <w:r w:rsidRPr="005E1434">
              <w:rPr>
                <w:b/>
                <w:color w:val="000000" w:themeColor="text1"/>
                <w:lang w:eastAsia="ru-RU"/>
              </w:rPr>
              <w:t>Ištekliai</w:t>
            </w:r>
          </w:p>
        </w:tc>
        <w:tc>
          <w:tcPr>
            <w:tcW w:w="772" w:type="pct"/>
            <w:hideMark/>
          </w:tcPr>
          <w:p w14:paraId="32B7577A" w14:textId="77777777" w:rsidR="00CA7DD8" w:rsidRPr="005E1434" w:rsidRDefault="00CA7DD8" w:rsidP="00C713B4">
            <w:pPr>
              <w:spacing w:before="100" w:beforeAutospacing="1" w:after="100" w:afterAutospacing="1" w:line="240" w:lineRule="auto"/>
              <w:ind w:firstLine="0"/>
              <w:rPr>
                <w:b/>
                <w:color w:val="000000" w:themeColor="text1"/>
                <w:lang w:eastAsia="ru-RU"/>
              </w:rPr>
            </w:pPr>
            <w:r w:rsidRPr="005E1434">
              <w:rPr>
                <w:b/>
                <w:color w:val="000000" w:themeColor="text1"/>
                <w:lang w:eastAsia="ru-RU"/>
              </w:rPr>
              <w:t>Įgyvendinta (data)</w:t>
            </w:r>
          </w:p>
        </w:tc>
      </w:tr>
      <w:tr w:rsidR="00CA7DD8" w:rsidRPr="005E1434" w14:paraId="32E45B7C" w14:textId="77777777" w:rsidTr="005A754A">
        <w:trPr>
          <w:tblCellSpacing w:w="0" w:type="dxa"/>
          <w:jc w:val="center"/>
        </w:trPr>
        <w:tc>
          <w:tcPr>
            <w:tcW w:w="1142" w:type="pct"/>
          </w:tcPr>
          <w:p w14:paraId="2AF2DBB0" w14:textId="77777777" w:rsidR="00CA7DD8" w:rsidRPr="005E1434" w:rsidRDefault="00CA7DD8" w:rsidP="00EE1602">
            <w:pPr>
              <w:pStyle w:val="Sraopastraipa"/>
              <w:numPr>
                <w:ilvl w:val="0"/>
                <w:numId w:val="10"/>
              </w:numPr>
              <w:spacing w:before="100" w:beforeAutospacing="1" w:after="100" w:afterAutospacing="1" w:line="240" w:lineRule="auto"/>
              <w:rPr>
                <w:b/>
                <w:color w:val="000000" w:themeColor="text1"/>
                <w:lang w:eastAsia="ru-RU"/>
              </w:rPr>
            </w:pPr>
            <w:r w:rsidRPr="005E1434">
              <w:rPr>
                <w:b/>
                <w:color w:val="000000" w:themeColor="text1"/>
                <w:lang w:eastAsia="ru-RU"/>
              </w:rPr>
              <w:t>Tikslas:</w:t>
            </w:r>
          </w:p>
        </w:tc>
        <w:tc>
          <w:tcPr>
            <w:tcW w:w="3858" w:type="pct"/>
            <w:gridSpan w:val="4"/>
          </w:tcPr>
          <w:p w14:paraId="41E2BFC9"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r>
      <w:tr w:rsidR="00CA7DD8" w:rsidRPr="005E1434" w14:paraId="323D55E2" w14:textId="77777777" w:rsidTr="005A754A">
        <w:trPr>
          <w:trHeight w:val="369"/>
          <w:tblCellSpacing w:w="0" w:type="dxa"/>
          <w:jc w:val="center"/>
        </w:trPr>
        <w:tc>
          <w:tcPr>
            <w:tcW w:w="1142" w:type="pct"/>
            <w:vMerge w:val="restart"/>
            <w:hideMark/>
          </w:tcPr>
          <w:p w14:paraId="7D96793D" w14:textId="77777777" w:rsidR="00CA7DD8" w:rsidRPr="005E1434" w:rsidRDefault="00CA7DD8" w:rsidP="00EE1602">
            <w:pPr>
              <w:pStyle w:val="Sraopastraipa"/>
              <w:numPr>
                <w:ilvl w:val="0"/>
                <w:numId w:val="12"/>
              </w:numPr>
              <w:spacing w:before="100" w:beforeAutospacing="1" w:after="100" w:afterAutospacing="1" w:line="240" w:lineRule="auto"/>
              <w:ind w:hanging="330"/>
              <w:rPr>
                <w:b/>
                <w:color w:val="000000" w:themeColor="text1"/>
                <w:lang w:eastAsia="ru-RU"/>
              </w:rPr>
            </w:pPr>
            <w:r w:rsidRPr="005E1434">
              <w:rPr>
                <w:b/>
                <w:color w:val="000000" w:themeColor="text1"/>
                <w:lang w:eastAsia="ru-RU"/>
              </w:rPr>
              <w:t xml:space="preserve"> uždavinys</w:t>
            </w:r>
          </w:p>
        </w:tc>
        <w:tc>
          <w:tcPr>
            <w:tcW w:w="3858" w:type="pct"/>
            <w:gridSpan w:val="4"/>
            <w:hideMark/>
          </w:tcPr>
          <w:p w14:paraId="10B60728"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r>
      <w:tr w:rsidR="005A754A" w:rsidRPr="005E1434" w14:paraId="419F20EC" w14:textId="77777777" w:rsidTr="005A754A">
        <w:trPr>
          <w:tblCellSpacing w:w="0" w:type="dxa"/>
          <w:jc w:val="center"/>
        </w:trPr>
        <w:tc>
          <w:tcPr>
            <w:tcW w:w="1142" w:type="pct"/>
            <w:vMerge/>
            <w:hideMark/>
          </w:tcPr>
          <w:p w14:paraId="76149C76" w14:textId="77777777" w:rsidR="00CA7DD8" w:rsidRPr="005E1434" w:rsidRDefault="00CA7DD8" w:rsidP="00C713B4">
            <w:pPr>
              <w:spacing w:before="100" w:beforeAutospacing="1" w:after="100" w:afterAutospacing="1" w:line="240" w:lineRule="auto"/>
              <w:ind w:firstLine="0"/>
              <w:rPr>
                <w:b/>
                <w:color w:val="000000" w:themeColor="text1"/>
                <w:lang w:eastAsia="ru-RU"/>
              </w:rPr>
            </w:pPr>
          </w:p>
        </w:tc>
        <w:tc>
          <w:tcPr>
            <w:tcW w:w="1080" w:type="pct"/>
            <w:hideMark/>
          </w:tcPr>
          <w:p w14:paraId="0FC34126"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c>
          <w:tcPr>
            <w:tcW w:w="1003" w:type="pct"/>
            <w:hideMark/>
          </w:tcPr>
          <w:p w14:paraId="50A70008"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c>
          <w:tcPr>
            <w:tcW w:w="1003" w:type="pct"/>
            <w:hideMark/>
          </w:tcPr>
          <w:p w14:paraId="31B919B6"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c>
          <w:tcPr>
            <w:tcW w:w="772" w:type="pct"/>
            <w:hideMark/>
          </w:tcPr>
          <w:p w14:paraId="251C16B0"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r>
      <w:tr w:rsidR="00A62C12" w:rsidRPr="005E1434" w14:paraId="069A1A79" w14:textId="77777777" w:rsidTr="005A754A">
        <w:trPr>
          <w:tblCellSpacing w:w="0" w:type="dxa"/>
          <w:jc w:val="center"/>
        </w:trPr>
        <w:tc>
          <w:tcPr>
            <w:tcW w:w="5000" w:type="pct"/>
            <w:gridSpan w:val="5"/>
            <w:hideMark/>
          </w:tcPr>
          <w:p w14:paraId="10BEE66A" w14:textId="77777777" w:rsidR="00A62C12" w:rsidRPr="005E1434" w:rsidRDefault="00A62C12" w:rsidP="00EE1602">
            <w:pPr>
              <w:pStyle w:val="Sraopastraipa"/>
              <w:numPr>
                <w:ilvl w:val="0"/>
                <w:numId w:val="10"/>
              </w:numPr>
              <w:spacing w:before="100" w:beforeAutospacing="1" w:after="100" w:afterAutospacing="1" w:line="240" w:lineRule="auto"/>
              <w:rPr>
                <w:color w:val="000000" w:themeColor="text1"/>
                <w:lang w:eastAsia="ru-RU"/>
              </w:rPr>
            </w:pPr>
            <w:r w:rsidRPr="005E1434">
              <w:rPr>
                <w:b/>
                <w:color w:val="000000" w:themeColor="text1"/>
                <w:lang w:eastAsia="ru-RU"/>
              </w:rPr>
              <w:t>Tikslas:</w:t>
            </w:r>
          </w:p>
        </w:tc>
      </w:tr>
      <w:tr w:rsidR="00CA7DD8" w:rsidRPr="005E1434" w14:paraId="392505C5" w14:textId="77777777" w:rsidTr="005A754A">
        <w:trPr>
          <w:tblCellSpacing w:w="0" w:type="dxa"/>
          <w:jc w:val="center"/>
        </w:trPr>
        <w:tc>
          <w:tcPr>
            <w:tcW w:w="1142" w:type="pct"/>
            <w:vMerge w:val="restart"/>
          </w:tcPr>
          <w:p w14:paraId="60F63CA4" w14:textId="77777777" w:rsidR="00CA7DD8" w:rsidRPr="005E1434" w:rsidRDefault="00CA7DD8" w:rsidP="00EE1602">
            <w:pPr>
              <w:pStyle w:val="Sraopastraipa"/>
              <w:numPr>
                <w:ilvl w:val="0"/>
                <w:numId w:val="11"/>
              </w:numPr>
              <w:spacing w:before="100" w:beforeAutospacing="1" w:after="100" w:afterAutospacing="1" w:line="240" w:lineRule="auto"/>
              <w:ind w:left="180" w:firstLine="0"/>
              <w:rPr>
                <w:b/>
                <w:color w:val="000000" w:themeColor="text1"/>
                <w:lang w:eastAsia="ru-RU"/>
              </w:rPr>
            </w:pPr>
            <w:r w:rsidRPr="005E1434">
              <w:rPr>
                <w:b/>
                <w:color w:val="000000" w:themeColor="text1"/>
                <w:lang w:eastAsia="ru-RU"/>
              </w:rPr>
              <w:t xml:space="preserve"> uždavinys</w:t>
            </w:r>
          </w:p>
        </w:tc>
        <w:tc>
          <w:tcPr>
            <w:tcW w:w="3858" w:type="pct"/>
            <w:gridSpan w:val="4"/>
          </w:tcPr>
          <w:p w14:paraId="6181519E"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r>
      <w:tr w:rsidR="005A754A" w:rsidRPr="005E1434" w14:paraId="478921D9" w14:textId="77777777" w:rsidTr="005A754A">
        <w:trPr>
          <w:tblCellSpacing w:w="0" w:type="dxa"/>
          <w:jc w:val="center"/>
        </w:trPr>
        <w:tc>
          <w:tcPr>
            <w:tcW w:w="1142" w:type="pct"/>
            <w:vMerge/>
          </w:tcPr>
          <w:p w14:paraId="5C5B3B91" w14:textId="77777777" w:rsidR="00CA7DD8" w:rsidRPr="005E1434" w:rsidRDefault="00CA7DD8" w:rsidP="00C713B4">
            <w:pPr>
              <w:spacing w:before="100" w:beforeAutospacing="1" w:after="100" w:afterAutospacing="1" w:line="240" w:lineRule="auto"/>
              <w:ind w:firstLine="0"/>
              <w:rPr>
                <w:b/>
                <w:color w:val="000000" w:themeColor="text1"/>
                <w:lang w:eastAsia="ru-RU"/>
              </w:rPr>
            </w:pPr>
          </w:p>
        </w:tc>
        <w:tc>
          <w:tcPr>
            <w:tcW w:w="1080" w:type="pct"/>
          </w:tcPr>
          <w:p w14:paraId="3309242F"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c>
          <w:tcPr>
            <w:tcW w:w="1003" w:type="pct"/>
          </w:tcPr>
          <w:p w14:paraId="00BDF83E"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c>
          <w:tcPr>
            <w:tcW w:w="1003" w:type="pct"/>
          </w:tcPr>
          <w:p w14:paraId="12E91BD9"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c>
          <w:tcPr>
            <w:tcW w:w="772" w:type="pct"/>
          </w:tcPr>
          <w:p w14:paraId="13DE0597" w14:textId="77777777" w:rsidR="00CA7DD8" w:rsidRPr="005E1434" w:rsidRDefault="00CA7DD8" w:rsidP="00C713B4">
            <w:pPr>
              <w:spacing w:before="100" w:beforeAutospacing="1" w:after="100" w:afterAutospacing="1" w:line="240" w:lineRule="auto"/>
              <w:ind w:firstLine="0"/>
              <w:rPr>
                <w:color w:val="000000" w:themeColor="text1"/>
                <w:lang w:eastAsia="ru-RU"/>
              </w:rPr>
            </w:pPr>
          </w:p>
        </w:tc>
      </w:tr>
      <w:tr w:rsidR="00A62C12" w:rsidRPr="005E1434" w14:paraId="48B65D0C" w14:textId="77777777" w:rsidTr="005A754A">
        <w:trPr>
          <w:tblCellSpacing w:w="0" w:type="dxa"/>
          <w:jc w:val="center"/>
        </w:trPr>
        <w:tc>
          <w:tcPr>
            <w:tcW w:w="1142" w:type="pct"/>
            <w:vMerge w:val="restart"/>
          </w:tcPr>
          <w:p w14:paraId="72E45590" w14:textId="77777777" w:rsidR="00A62C12" w:rsidRPr="005E1434" w:rsidRDefault="00A62C12" w:rsidP="00EE1602">
            <w:pPr>
              <w:pStyle w:val="Sraopastraipa"/>
              <w:numPr>
                <w:ilvl w:val="0"/>
                <w:numId w:val="11"/>
              </w:numPr>
              <w:spacing w:before="100" w:beforeAutospacing="1" w:after="100" w:afterAutospacing="1" w:line="240" w:lineRule="auto"/>
              <w:ind w:left="180" w:firstLine="0"/>
              <w:rPr>
                <w:b/>
                <w:color w:val="000000" w:themeColor="text1"/>
                <w:lang w:eastAsia="ru-RU"/>
              </w:rPr>
            </w:pPr>
            <w:r w:rsidRPr="005E1434">
              <w:rPr>
                <w:b/>
                <w:color w:val="000000" w:themeColor="text1"/>
                <w:lang w:eastAsia="ru-RU"/>
              </w:rPr>
              <w:t>uždavinys</w:t>
            </w:r>
          </w:p>
        </w:tc>
        <w:tc>
          <w:tcPr>
            <w:tcW w:w="3858" w:type="pct"/>
            <w:gridSpan w:val="4"/>
          </w:tcPr>
          <w:p w14:paraId="3CB361A9"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r>
      <w:tr w:rsidR="005A754A" w:rsidRPr="005E1434" w14:paraId="5EDC0CEB" w14:textId="77777777" w:rsidTr="005A754A">
        <w:trPr>
          <w:tblCellSpacing w:w="0" w:type="dxa"/>
          <w:jc w:val="center"/>
        </w:trPr>
        <w:tc>
          <w:tcPr>
            <w:tcW w:w="1142" w:type="pct"/>
            <w:vMerge/>
          </w:tcPr>
          <w:p w14:paraId="171C683C" w14:textId="77777777" w:rsidR="00A62C12" w:rsidRPr="005E1434" w:rsidRDefault="00A62C12" w:rsidP="00C713B4">
            <w:pPr>
              <w:spacing w:before="100" w:beforeAutospacing="1" w:after="100" w:afterAutospacing="1" w:line="240" w:lineRule="auto"/>
              <w:ind w:firstLine="0"/>
              <w:rPr>
                <w:b/>
                <w:color w:val="000000" w:themeColor="text1"/>
                <w:lang w:eastAsia="ru-RU"/>
              </w:rPr>
            </w:pPr>
          </w:p>
        </w:tc>
        <w:tc>
          <w:tcPr>
            <w:tcW w:w="1080" w:type="pct"/>
          </w:tcPr>
          <w:p w14:paraId="37D7753A"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c>
          <w:tcPr>
            <w:tcW w:w="1003" w:type="pct"/>
          </w:tcPr>
          <w:p w14:paraId="5FB90B15"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c>
          <w:tcPr>
            <w:tcW w:w="1003" w:type="pct"/>
          </w:tcPr>
          <w:p w14:paraId="58EB1CBD"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c>
          <w:tcPr>
            <w:tcW w:w="772" w:type="pct"/>
          </w:tcPr>
          <w:p w14:paraId="4EBA5F04"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r>
      <w:tr w:rsidR="00A62C12" w:rsidRPr="005E1434" w14:paraId="70BB404C" w14:textId="77777777" w:rsidTr="005A754A">
        <w:trPr>
          <w:tblCellSpacing w:w="0" w:type="dxa"/>
          <w:jc w:val="center"/>
        </w:trPr>
        <w:tc>
          <w:tcPr>
            <w:tcW w:w="1142" w:type="pct"/>
            <w:vMerge w:val="restart"/>
          </w:tcPr>
          <w:p w14:paraId="3AE885DD" w14:textId="77777777" w:rsidR="00A62C12" w:rsidRPr="005E1434" w:rsidRDefault="00A62C12" w:rsidP="00EE1602">
            <w:pPr>
              <w:pStyle w:val="Sraopastraipa"/>
              <w:numPr>
                <w:ilvl w:val="0"/>
                <w:numId w:val="11"/>
              </w:numPr>
              <w:spacing w:before="100" w:beforeAutospacing="1" w:after="100" w:afterAutospacing="1" w:line="240" w:lineRule="auto"/>
              <w:ind w:left="180" w:firstLine="0"/>
              <w:rPr>
                <w:b/>
                <w:color w:val="000000" w:themeColor="text1"/>
                <w:lang w:eastAsia="ru-RU"/>
              </w:rPr>
            </w:pPr>
            <w:r w:rsidRPr="005E1434">
              <w:rPr>
                <w:b/>
                <w:color w:val="000000" w:themeColor="text1"/>
                <w:lang w:eastAsia="ru-RU"/>
              </w:rPr>
              <w:t>uždavinys</w:t>
            </w:r>
          </w:p>
        </w:tc>
        <w:tc>
          <w:tcPr>
            <w:tcW w:w="3858" w:type="pct"/>
            <w:gridSpan w:val="4"/>
          </w:tcPr>
          <w:p w14:paraId="056437BF"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r>
      <w:tr w:rsidR="005A754A" w:rsidRPr="005E1434" w14:paraId="6E272E3D" w14:textId="77777777" w:rsidTr="005A754A">
        <w:trPr>
          <w:tblCellSpacing w:w="0" w:type="dxa"/>
          <w:jc w:val="center"/>
        </w:trPr>
        <w:tc>
          <w:tcPr>
            <w:tcW w:w="1142" w:type="pct"/>
            <w:vMerge/>
          </w:tcPr>
          <w:p w14:paraId="5A9EA05D" w14:textId="77777777" w:rsidR="00A62C12" w:rsidRPr="005E1434" w:rsidRDefault="00A62C12" w:rsidP="00C713B4">
            <w:pPr>
              <w:spacing w:before="100" w:beforeAutospacing="1" w:after="100" w:afterAutospacing="1" w:line="240" w:lineRule="auto"/>
              <w:ind w:firstLine="0"/>
              <w:rPr>
                <w:b/>
                <w:color w:val="000000" w:themeColor="text1"/>
                <w:lang w:eastAsia="ru-RU"/>
              </w:rPr>
            </w:pPr>
          </w:p>
        </w:tc>
        <w:tc>
          <w:tcPr>
            <w:tcW w:w="1080" w:type="pct"/>
          </w:tcPr>
          <w:p w14:paraId="127AFA43"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c>
          <w:tcPr>
            <w:tcW w:w="1003" w:type="pct"/>
          </w:tcPr>
          <w:p w14:paraId="12DF9417"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c>
          <w:tcPr>
            <w:tcW w:w="1003" w:type="pct"/>
          </w:tcPr>
          <w:p w14:paraId="2640EF3A"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c>
          <w:tcPr>
            <w:tcW w:w="772" w:type="pct"/>
          </w:tcPr>
          <w:p w14:paraId="242658BE"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r>
      <w:tr w:rsidR="00A62C12" w:rsidRPr="005E1434" w14:paraId="53B5AC89" w14:textId="77777777" w:rsidTr="005A754A">
        <w:trPr>
          <w:tblCellSpacing w:w="0" w:type="dxa"/>
          <w:jc w:val="center"/>
        </w:trPr>
        <w:tc>
          <w:tcPr>
            <w:tcW w:w="1142" w:type="pct"/>
            <w:vMerge w:val="restart"/>
          </w:tcPr>
          <w:p w14:paraId="7025C35B" w14:textId="77777777" w:rsidR="00A62C12" w:rsidRPr="005E1434" w:rsidRDefault="00A62C12" w:rsidP="00EE1602">
            <w:pPr>
              <w:pStyle w:val="Sraopastraipa"/>
              <w:numPr>
                <w:ilvl w:val="0"/>
                <w:numId w:val="11"/>
              </w:numPr>
              <w:spacing w:before="100" w:beforeAutospacing="1" w:after="100" w:afterAutospacing="1" w:line="240" w:lineRule="auto"/>
              <w:ind w:left="180" w:firstLine="0"/>
              <w:rPr>
                <w:b/>
                <w:color w:val="000000" w:themeColor="text1"/>
                <w:lang w:eastAsia="ru-RU"/>
              </w:rPr>
            </w:pPr>
            <w:r w:rsidRPr="005E1434">
              <w:rPr>
                <w:b/>
                <w:color w:val="000000" w:themeColor="text1"/>
                <w:lang w:eastAsia="ru-RU"/>
              </w:rPr>
              <w:t>uždavinys</w:t>
            </w:r>
          </w:p>
        </w:tc>
        <w:tc>
          <w:tcPr>
            <w:tcW w:w="3858" w:type="pct"/>
            <w:gridSpan w:val="4"/>
          </w:tcPr>
          <w:p w14:paraId="73C47B28"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r>
      <w:tr w:rsidR="005A754A" w:rsidRPr="005E1434" w14:paraId="2618A073" w14:textId="77777777" w:rsidTr="005A754A">
        <w:trPr>
          <w:tblCellSpacing w:w="0" w:type="dxa"/>
          <w:jc w:val="center"/>
        </w:trPr>
        <w:tc>
          <w:tcPr>
            <w:tcW w:w="1142" w:type="pct"/>
            <w:vMerge/>
          </w:tcPr>
          <w:p w14:paraId="7BA8D91C" w14:textId="77777777" w:rsidR="00A62C12" w:rsidRPr="005E1434" w:rsidRDefault="00A62C12" w:rsidP="00C713B4">
            <w:pPr>
              <w:spacing w:before="100" w:beforeAutospacing="1" w:after="100" w:afterAutospacing="1" w:line="240" w:lineRule="auto"/>
              <w:ind w:firstLine="0"/>
              <w:rPr>
                <w:b/>
                <w:color w:val="000000" w:themeColor="text1"/>
                <w:lang w:eastAsia="ru-RU"/>
              </w:rPr>
            </w:pPr>
          </w:p>
        </w:tc>
        <w:tc>
          <w:tcPr>
            <w:tcW w:w="1080" w:type="pct"/>
          </w:tcPr>
          <w:p w14:paraId="179E031B"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c>
          <w:tcPr>
            <w:tcW w:w="1003" w:type="pct"/>
          </w:tcPr>
          <w:p w14:paraId="23E9E712"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c>
          <w:tcPr>
            <w:tcW w:w="1003" w:type="pct"/>
          </w:tcPr>
          <w:p w14:paraId="5F526339"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c>
          <w:tcPr>
            <w:tcW w:w="772" w:type="pct"/>
          </w:tcPr>
          <w:p w14:paraId="76B558B2" w14:textId="77777777" w:rsidR="00A62C12" w:rsidRPr="005E1434" w:rsidRDefault="00A62C12" w:rsidP="00C713B4">
            <w:pPr>
              <w:spacing w:before="100" w:beforeAutospacing="1" w:after="100" w:afterAutospacing="1" w:line="240" w:lineRule="auto"/>
              <w:ind w:firstLine="0"/>
              <w:rPr>
                <w:color w:val="000000" w:themeColor="text1"/>
                <w:lang w:eastAsia="ru-RU"/>
              </w:rPr>
            </w:pPr>
          </w:p>
        </w:tc>
      </w:tr>
    </w:tbl>
    <w:p w14:paraId="19D011F4" w14:textId="77777777" w:rsidR="00CA7DD8" w:rsidRPr="005E1434" w:rsidRDefault="00CA7DD8" w:rsidP="00CA7DD8">
      <w:pPr>
        <w:shd w:val="clear" w:color="auto" w:fill="FFFFFF"/>
        <w:spacing w:line="240" w:lineRule="auto"/>
        <w:ind w:firstLine="0"/>
        <w:rPr>
          <w:b/>
          <w:color w:val="000000" w:themeColor="text1"/>
          <w:lang w:eastAsia="lt-LT"/>
        </w:rPr>
      </w:pPr>
    </w:p>
    <w:p w14:paraId="5E4D7DA1" w14:textId="77777777" w:rsidR="00CA7DD8" w:rsidRPr="005E1434" w:rsidRDefault="00CA7DD8" w:rsidP="00CA7DD8">
      <w:pPr>
        <w:spacing w:line="240" w:lineRule="auto"/>
        <w:ind w:firstLine="0"/>
        <w:rPr>
          <w:color w:val="000000" w:themeColor="text1"/>
          <w:sz w:val="22"/>
          <w:szCs w:val="22"/>
          <w:lang w:eastAsia="lt-LT"/>
        </w:rPr>
      </w:pPr>
      <w:r w:rsidRPr="005E1434">
        <w:rPr>
          <w:color w:val="000000" w:themeColor="text1"/>
          <w:sz w:val="22"/>
          <w:szCs w:val="22"/>
          <w:lang w:eastAsia="lt-LT"/>
        </w:rPr>
        <w:br w:type="page"/>
      </w:r>
    </w:p>
    <w:p w14:paraId="5DD967F9" w14:textId="77777777" w:rsidR="00CA7DD8" w:rsidRPr="005E1434" w:rsidRDefault="00CA7DD8" w:rsidP="00AC69CA">
      <w:pPr>
        <w:pStyle w:val="Antrat1"/>
        <w:numPr>
          <w:ilvl w:val="0"/>
          <w:numId w:val="0"/>
        </w:numPr>
        <w:ind w:left="360"/>
        <w:rPr>
          <w:noProof w:val="0"/>
          <w:sz w:val="24"/>
          <w:szCs w:val="24"/>
        </w:rPr>
      </w:pPr>
      <w:bookmarkStart w:id="10" w:name="_Toc453058405"/>
      <w:r w:rsidRPr="005E1434">
        <w:rPr>
          <w:noProof w:val="0"/>
          <w:sz w:val="24"/>
          <w:szCs w:val="24"/>
        </w:rPr>
        <w:lastRenderedPageBreak/>
        <w:t>XI</w:t>
      </w:r>
      <w:r w:rsidR="003E481F">
        <w:rPr>
          <w:noProof w:val="0"/>
          <w:sz w:val="24"/>
          <w:szCs w:val="24"/>
        </w:rPr>
        <w:t>I</w:t>
      </w:r>
      <w:r w:rsidRPr="005E1434">
        <w:rPr>
          <w:noProof w:val="0"/>
          <w:sz w:val="24"/>
          <w:szCs w:val="24"/>
        </w:rPr>
        <w:t>.</w:t>
      </w:r>
      <w:r w:rsidR="00D71378" w:rsidRPr="005E1434">
        <w:rPr>
          <w:noProof w:val="0"/>
          <w:sz w:val="24"/>
          <w:szCs w:val="24"/>
        </w:rPr>
        <w:t xml:space="preserve"> </w:t>
      </w:r>
      <w:r w:rsidR="00C669A3">
        <w:rPr>
          <w:noProof w:val="0"/>
          <w:sz w:val="24"/>
          <w:szCs w:val="24"/>
        </w:rPr>
        <w:t>S</w:t>
      </w:r>
      <w:r w:rsidRPr="005E1434">
        <w:rPr>
          <w:noProof w:val="0"/>
          <w:sz w:val="24"/>
          <w:szCs w:val="24"/>
        </w:rPr>
        <w:t>TRATEGINIO PLANO RENGIMO DOKUMENTAI</w:t>
      </w:r>
      <w:bookmarkEnd w:id="10"/>
    </w:p>
    <w:p w14:paraId="7876972B" w14:textId="77777777" w:rsidR="00CA7DD8" w:rsidRDefault="00CA7DD8" w:rsidP="00AC69CA">
      <w:pPr>
        <w:tabs>
          <w:tab w:val="left" w:pos="4065"/>
        </w:tabs>
        <w:spacing w:line="276" w:lineRule="auto"/>
        <w:ind w:left="142" w:firstLine="0"/>
        <w:jc w:val="left"/>
        <w:rPr>
          <w:lang w:eastAsia="lt-LT"/>
        </w:rPr>
      </w:pPr>
      <w:r w:rsidRPr="005E1434">
        <w:rPr>
          <w:lang w:eastAsia="lt-LT"/>
        </w:rPr>
        <w:t xml:space="preserve">Vilniaus </w:t>
      </w:r>
      <w:r w:rsidR="00DA30EF">
        <w:rPr>
          <w:lang w:eastAsia="lt-LT"/>
        </w:rPr>
        <w:t>Šv.</w:t>
      </w:r>
      <w:r w:rsidRPr="005E1434">
        <w:rPr>
          <w:lang w:eastAsia="lt-LT"/>
        </w:rPr>
        <w:t xml:space="preserve"> Kristoforo gimnazijos  strateginis planas 2020 -2025 metams parengtas remiantis:</w:t>
      </w:r>
    </w:p>
    <w:p w14:paraId="7892330C" w14:textId="77777777" w:rsidR="00BE7149" w:rsidRDefault="00BE7149" w:rsidP="00AC69CA">
      <w:pPr>
        <w:tabs>
          <w:tab w:val="left" w:pos="4065"/>
        </w:tabs>
        <w:spacing w:line="276" w:lineRule="auto"/>
        <w:ind w:left="142" w:firstLine="0"/>
        <w:jc w:val="left"/>
        <w:rPr>
          <w:lang w:eastAsia="lt-LT"/>
        </w:rPr>
      </w:pPr>
    </w:p>
    <w:p w14:paraId="1BBD38E4" w14:textId="77777777" w:rsidR="00BE7149" w:rsidRDefault="00CA7DD8" w:rsidP="00EE1602">
      <w:pPr>
        <w:pStyle w:val="prastasis1"/>
        <w:numPr>
          <w:ilvl w:val="0"/>
          <w:numId w:val="8"/>
        </w:numPr>
        <w:ind w:left="567" w:hanging="142"/>
        <w:jc w:val="both"/>
        <w:rPr>
          <w:rFonts w:ascii="Times New Roman" w:eastAsia="Times New Roman" w:hAnsi="Times New Roman" w:cs="Times New Roman"/>
          <w:sz w:val="24"/>
          <w:szCs w:val="24"/>
          <w:lang w:val="lt-LT"/>
        </w:rPr>
      </w:pPr>
      <w:r w:rsidRPr="005E1434">
        <w:rPr>
          <w:rFonts w:ascii="Times New Roman" w:eastAsia="Times New Roman" w:hAnsi="Times New Roman" w:cs="Times New Roman"/>
          <w:sz w:val="24"/>
          <w:szCs w:val="24"/>
          <w:lang w:val="lt-LT"/>
        </w:rPr>
        <w:t xml:space="preserve">REKOMENDACIJOS MOKYKLOS VEIKLOS PLANUI PARENGTI [interaktyvus]. Prieiga per internetą: </w:t>
      </w:r>
      <w:hyperlink r:id="rId28">
        <w:r w:rsidRPr="005E1434">
          <w:rPr>
            <w:rFonts w:ascii="Times New Roman" w:eastAsia="Times New Roman" w:hAnsi="Times New Roman" w:cs="Times New Roman"/>
            <w:color w:val="1155CC"/>
            <w:sz w:val="24"/>
            <w:szCs w:val="24"/>
            <w:u w:val="single"/>
            <w:lang w:val="lt-LT"/>
          </w:rPr>
          <w:t>http://11a.lt/krsc/p/51/d/rekomendacijos.pdf</w:t>
        </w:r>
      </w:hyperlink>
    </w:p>
    <w:p w14:paraId="453C3B19" w14:textId="77777777" w:rsidR="00CA7DD8" w:rsidRPr="00BE7149" w:rsidRDefault="00AC69CA" w:rsidP="00EE1602">
      <w:pPr>
        <w:pStyle w:val="prastasis1"/>
        <w:numPr>
          <w:ilvl w:val="0"/>
          <w:numId w:val="8"/>
        </w:numPr>
        <w:ind w:left="567" w:hanging="142"/>
        <w:jc w:val="both"/>
        <w:rPr>
          <w:rFonts w:ascii="Times New Roman" w:eastAsia="Times New Roman" w:hAnsi="Times New Roman" w:cs="Times New Roman"/>
          <w:sz w:val="24"/>
          <w:szCs w:val="24"/>
          <w:lang w:val="lt-LT"/>
        </w:rPr>
      </w:pPr>
      <w:r w:rsidRPr="00BE7149">
        <w:rPr>
          <w:rFonts w:ascii="Times New Roman" w:eastAsia="Times New Roman" w:hAnsi="Times New Roman" w:cs="Times New Roman"/>
          <w:sz w:val="24"/>
          <w:szCs w:val="24"/>
          <w:lang w:val="lt-LT"/>
        </w:rPr>
        <w:t>VALSTYBĖS PAŽANGOS STRATEGIJA „LIETUVOS PAŽANGOS STRATEGIJA „LIETUVA 2030“</w:t>
      </w:r>
    </w:p>
    <w:p w14:paraId="32B417BB" w14:textId="77777777" w:rsidR="00BE7149" w:rsidRDefault="00691F25" w:rsidP="00BE7149">
      <w:pPr>
        <w:tabs>
          <w:tab w:val="left" w:pos="4065"/>
        </w:tabs>
        <w:spacing w:line="276" w:lineRule="auto"/>
        <w:ind w:left="567" w:firstLine="0"/>
        <w:rPr>
          <w:color w:val="1155CC"/>
          <w:u w:val="single"/>
        </w:rPr>
      </w:pPr>
      <w:hyperlink r:id="rId29">
        <w:r w:rsidR="00CA7DD8" w:rsidRPr="005E1434">
          <w:rPr>
            <w:color w:val="1155CC"/>
            <w:u w:val="single"/>
          </w:rPr>
          <w:t>https://www.e-tar.lt/portal/lt/legalAct/TAR.5EE74F9648A5</w:t>
        </w:r>
      </w:hyperlink>
    </w:p>
    <w:p w14:paraId="41FF3F1E" w14:textId="77777777" w:rsidR="00CA7DD8" w:rsidRPr="005E1434" w:rsidRDefault="00CA7DD8" w:rsidP="00EE1602">
      <w:pPr>
        <w:pStyle w:val="Sraopastraipa"/>
        <w:numPr>
          <w:ilvl w:val="0"/>
          <w:numId w:val="8"/>
        </w:numPr>
        <w:tabs>
          <w:tab w:val="left" w:pos="4065"/>
        </w:tabs>
        <w:spacing w:line="276" w:lineRule="auto"/>
        <w:ind w:left="567" w:hanging="142"/>
      </w:pPr>
      <w:r w:rsidRPr="005E1434">
        <w:t>VALSTYBINĖ ŠVIETIMO 2013-2022 METŲ STRATEGIJA (2013 m. gruodžio 23 d. Nr. XII-745)</w:t>
      </w:r>
    </w:p>
    <w:p w14:paraId="78254819" w14:textId="77777777" w:rsidR="00CA7DD8" w:rsidRPr="005E1434" w:rsidRDefault="00691F25" w:rsidP="00BE7149">
      <w:pPr>
        <w:pStyle w:val="prastasis1"/>
        <w:ind w:left="567"/>
        <w:jc w:val="both"/>
        <w:rPr>
          <w:rFonts w:ascii="Times New Roman" w:eastAsia="Times New Roman" w:hAnsi="Times New Roman" w:cs="Times New Roman"/>
          <w:sz w:val="24"/>
          <w:szCs w:val="24"/>
          <w:lang w:val="lt-LT"/>
        </w:rPr>
      </w:pPr>
      <w:hyperlink r:id="rId30">
        <w:r w:rsidR="00CA7DD8" w:rsidRPr="005E1434">
          <w:rPr>
            <w:rFonts w:ascii="Times New Roman" w:eastAsia="Times New Roman" w:hAnsi="Times New Roman" w:cs="Times New Roman"/>
            <w:color w:val="1155CC"/>
            <w:sz w:val="24"/>
            <w:szCs w:val="24"/>
            <w:u w:val="single"/>
            <w:lang w:val="lt-LT"/>
          </w:rPr>
          <w:t>https://www.e-tar.lt/portal/lt/legalAct/b1fb6cc089d911e397b5c02d3197f382</w:t>
        </w:r>
      </w:hyperlink>
    </w:p>
    <w:p w14:paraId="494BDDFE" w14:textId="77777777" w:rsidR="00CA7DD8" w:rsidRPr="005E1434" w:rsidRDefault="00691F25" w:rsidP="00BE7149">
      <w:pPr>
        <w:tabs>
          <w:tab w:val="left" w:pos="4065"/>
        </w:tabs>
        <w:spacing w:line="276" w:lineRule="auto"/>
        <w:ind w:left="567" w:firstLine="0"/>
      </w:pPr>
      <w:hyperlink r:id="rId31">
        <w:r w:rsidR="00CA7DD8" w:rsidRPr="005E1434">
          <w:rPr>
            <w:color w:val="1155CC"/>
            <w:u w:val="single"/>
          </w:rPr>
          <w:t>https://www.sac.smm.lt/wp-content/uploads/2016/02/Valstybine-svietimo-strategija-2013-2020_svietstrat.pdf</w:t>
        </w:r>
      </w:hyperlink>
    </w:p>
    <w:p w14:paraId="7E903D4D" w14:textId="77777777" w:rsidR="00CA7DD8" w:rsidRPr="005E1434" w:rsidRDefault="00CA7DD8" w:rsidP="00EE1602">
      <w:pPr>
        <w:pStyle w:val="prastasis1"/>
        <w:numPr>
          <w:ilvl w:val="0"/>
          <w:numId w:val="8"/>
        </w:numPr>
        <w:ind w:left="567" w:hanging="142"/>
        <w:jc w:val="both"/>
        <w:rPr>
          <w:rFonts w:ascii="Times New Roman" w:eastAsia="Times New Roman" w:hAnsi="Times New Roman" w:cs="Times New Roman"/>
          <w:sz w:val="24"/>
          <w:szCs w:val="24"/>
          <w:lang w:val="lt-LT"/>
        </w:rPr>
      </w:pPr>
      <w:r w:rsidRPr="005E1434">
        <w:rPr>
          <w:rFonts w:ascii="Times New Roman" w:eastAsia="Times New Roman" w:hAnsi="Times New Roman" w:cs="Times New Roman"/>
          <w:sz w:val="24"/>
          <w:szCs w:val="24"/>
          <w:lang w:val="lt-LT"/>
        </w:rPr>
        <w:t>ŠVIETIMO IR MOKSLO MINISTERIJOS 2020–2022 METŲ STRATEGINIS VEIKLOS PLANAS</w:t>
      </w:r>
    </w:p>
    <w:p w14:paraId="7E8C9F9D" w14:textId="77777777" w:rsidR="00CA7DD8" w:rsidRPr="005E1434" w:rsidRDefault="00691F25" w:rsidP="00BE7149">
      <w:pPr>
        <w:pStyle w:val="prastasis1"/>
        <w:ind w:left="567"/>
        <w:jc w:val="both"/>
        <w:rPr>
          <w:rFonts w:ascii="Times New Roman" w:eastAsia="Times New Roman" w:hAnsi="Times New Roman" w:cs="Times New Roman"/>
          <w:sz w:val="24"/>
          <w:szCs w:val="24"/>
          <w:lang w:val="lt-LT"/>
        </w:rPr>
      </w:pPr>
      <w:hyperlink r:id="rId32">
        <w:r w:rsidR="00CA7DD8" w:rsidRPr="005E1434">
          <w:rPr>
            <w:rFonts w:ascii="Times New Roman" w:eastAsia="Times New Roman" w:hAnsi="Times New Roman" w:cs="Times New Roman"/>
            <w:color w:val="1155CC"/>
            <w:sz w:val="24"/>
            <w:szCs w:val="24"/>
            <w:u w:val="single"/>
            <w:lang w:val="lt-LT"/>
          </w:rPr>
          <w:t>https://www.smm.lt/uploads/documents/veikla/strateginiai_planai/org_%C5%A0MSM%20SVP%202020_pdf_2020-02-06-.pdf</w:t>
        </w:r>
      </w:hyperlink>
    </w:p>
    <w:p w14:paraId="73D458EC" w14:textId="77777777" w:rsidR="00CA7DD8" w:rsidRPr="005E1434" w:rsidRDefault="005D2D2C" w:rsidP="00EE1602">
      <w:pPr>
        <w:pStyle w:val="prastasis1"/>
        <w:numPr>
          <w:ilvl w:val="0"/>
          <w:numId w:val="8"/>
        </w:numPr>
        <w:tabs>
          <w:tab w:val="left" w:pos="426"/>
        </w:tabs>
        <w:ind w:left="567" w:hanging="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CA7DD8" w:rsidRPr="005E1434">
        <w:rPr>
          <w:rFonts w:ascii="Times New Roman" w:eastAsia="Times New Roman" w:hAnsi="Times New Roman" w:cs="Times New Roman"/>
          <w:sz w:val="24"/>
          <w:szCs w:val="24"/>
          <w:lang w:val="lt-LT"/>
        </w:rPr>
        <w:t>Projektas (2020-12-02) LIETUVOS RESPUBLIKOS ŠVIETIMO, MOKSLO IR SPORTO MINISTERIJOS 2021–2023 METŲ STRATEGINIS VEIKLOS PLANAS (naujos vyriausybės)</w:t>
      </w:r>
    </w:p>
    <w:p w14:paraId="34643E8F" w14:textId="77777777" w:rsidR="00CA7DD8" w:rsidRPr="005E1434" w:rsidRDefault="00691F25" w:rsidP="00BE7149">
      <w:pPr>
        <w:tabs>
          <w:tab w:val="left" w:pos="4065"/>
        </w:tabs>
        <w:spacing w:line="276" w:lineRule="auto"/>
        <w:ind w:left="567" w:firstLine="0"/>
      </w:pPr>
      <w:hyperlink r:id="rId33">
        <w:r w:rsidR="00CA7DD8" w:rsidRPr="005E1434">
          <w:rPr>
            <w:color w:val="1155CC"/>
            <w:u w:val="single"/>
          </w:rPr>
          <w:t>https://www.smm.lt/uploads/documents/Administracine%20informacija/planavimo%20dokumentai/SVP%202021-2023%20projektas%20(SEIME)_2020-12-02.pdf</w:t>
        </w:r>
      </w:hyperlink>
    </w:p>
    <w:p w14:paraId="04C0D24A" w14:textId="77777777" w:rsidR="00CA7DD8" w:rsidRPr="005E1434" w:rsidRDefault="00CA7DD8" w:rsidP="00EE1602">
      <w:pPr>
        <w:pStyle w:val="prastasis1"/>
        <w:numPr>
          <w:ilvl w:val="0"/>
          <w:numId w:val="8"/>
        </w:numPr>
        <w:tabs>
          <w:tab w:val="left" w:pos="993"/>
        </w:tabs>
        <w:ind w:left="567" w:hanging="142"/>
        <w:jc w:val="both"/>
        <w:rPr>
          <w:rFonts w:ascii="Times New Roman" w:eastAsia="Times New Roman" w:hAnsi="Times New Roman" w:cs="Times New Roman"/>
          <w:sz w:val="24"/>
          <w:szCs w:val="24"/>
          <w:lang w:val="lt-LT"/>
        </w:rPr>
      </w:pPr>
      <w:r w:rsidRPr="005E1434">
        <w:rPr>
          <w:rFonts w:ascii="Times New Roman" w:eastAsia="Times New Roman" w:hAnsi="Times New Roman" w:cs="Times New Roman"/>
          <w:sz w:val="24"/>
          <w:szCs w:val="24"/>
          <w:lang w:val="lt-LT"/>
        </w:rPr>
        <w:t xml:space="preserve">VILNIAUS MIESTO SAVIVALDYBĖS 2020-2022 METŲ STRATEGINIS PLANAS </w:t>
      </w:r>
    </w:p>
    <w:p w14:paraId="7450084B" w14:textId="77777777" w:rsidR="00CA7DD8" w:rsidRPr="005E1434" w:rsidRDefault="00691F25" w:rsidP="00BE7149">
      <w:pPr>
        <w:pStyle w:val="prastasis1"/>
        <w:ind w:left="567"/>
        <w:jc w:val="both"/>
        <w:rPr>
          <w:rFonts w:ascii="Times New Roman" w:eastAsia="Times New Roman" w:hAnsi="Times New Roman" w:cs="Times New Roman"/>
          <w:sz w:val="24"/>
          <w:szCs w:val="24"/>
          <w:lang w:val="lt-LT"/>
        </w:rPr>
      </w:pPr>
      <w:hyperlink r:id="rId34">
        <w:r w:rsidR="00CA7DD8" w:rsidRPr="005E1434">
          <w:rPr>
            <w:rFonts w:ascii="Times New Roman" w:eastAsia="Times New Roman" w:hAnsi="Times New Roman" w:cs="Times New Roman"/>
            <w:color w:val="1155CC"/>
            <w:sz w:val="24"/>
            <w:szCs w:val="24"/>
            <w:u w:val="single"/>
            <w:lang w:val="lt-LT"/>
          </w:rPr>
          <w:t>https://vilnius.lt/wp-content/uploads/2020/04/VMS-2020-2022_strateginis-veiklos-planas.pdf</w:t>
        </w:r>
      </w:hyperlink>
    </w:p>
    <w:p w14:paraId="3D5B13EA" w14:textId="77777777" w:rsidR="00CA7DD8" w:rsidRPr="005E1434" w:rsidRDefault="00691F25" w:rsidP="00BE7149">
      <w:pPr>
        <w:pStyle w:val="prastasis1"/>
        <w:ind w:left="567"/>
        <w:jc w:val="both"/>
        <w:rPr>
          <w:rFonts w:ascii="Times New Roman" w:eastAsia="Times New Roman" w:hAnsi="Times New Roman" w:cs="Times New Roman"/>
          <w:sz w:val="24"/>
          <w:szCs w:val="24"/>
          <w:lang w:val="lt-LT"/>
        </w:rPr>
      </w:pPr>
      <w:hyperlink r:id="rId35">
        <w:r w:rsidR="00CA7DD8" w:rsidRPr="005E1434">
          <w:rPr>
            <w:rFonts w:ascii="Times New Roman" w:eastAsia="Times New Roman" w:hAnsi="Times New Roman" w:cs="Times New Roman"/>
            <w:color w:val="1155CC"/>
            <w:sz w:val="24"/>
            <w:szCs w:val="24"/>
            <w:u w:val="single"/>
            <w:lang w:val="lt-LT"/>
          </w:rPr>
          <w:t>https://vilnius.lt/lt/savivaldybe/nuostatai/planavimo-dokumentai/savivaldybes-strateginiai-veiklos-planai-ir-ju-vykdymo-ataskaitos/</w:t>
        </w:r>
      </w:hyperlink>
    </w:p>
    <w:p w14:paraId="6A17DCC9" w14:textId="77777777" w:rsidR="00CA7DD8" w:rsidRPr="005E1434" w:rsidRDefault="00691F25" w:rsidP="00BE7149">
      <w:pPr>
        <w:pStyle w:val="prastasis1"/>
        <w:ind w:left="567"/>
        <w:jc w:val="both"/>
        <w:rPr>
          <w:rFonts w:ascii="Times New Roman" w:eastAsia="Times New Roman" w:hAnsi="Times New Roman" w:cs="Times New Roman"/>
          <w:color w:val="0000FF"/>
          <w:sz w:val="24"/>
          <w:szCs w:val="24"/>
          <w:lang w:val="lt-LT"/>
        </w:rPr>
      </w:pPr>
      <w:hyperlink r:id="rId36">
        <w:r w:rsidR="00CA7DD8" w:rsidRPr="005E1434">
          <w:rPr>
            <w:rFonts w:ascii="Times New Roman" w:eastAsia="Times New Roman" w:hAnsi="Times New Roman" w:cs="Times New Roman"/>
            <w:color w:val="0000FF"/>
            <w:sz w:val="24"/>
            <w:szCs w:val="24"/>
            <w:u w:val="single"/>
            <w:lang w:val="lt-LT"/>
          </w:rPr>
          <w:t>https://aktai.vilnius.lt/document/30337185</w:t>
        </w:r>
      </w:hyperlink>
    </w:p>
    <w:p w14:paraId="307DF0A0" w14:textId="77777777" w:rsidR="00CA7DD8" w:rsidRPr="005E1434" w:rsidRDefault="00CA7DD8" w:rsidP="00EE1602">
      <w:pPr>
        <w:pStyle w:val="Sraopastraipa"/>
        <w:numPr>
          <w:ilvl w:val="0"/>
          <w:numId w:val="8"/>
        </w:numPr>
        <w:tabs>
          <w:tab w:val="left" w:pos="1134"/>
        </w:tabs>
        <w:spacing w:line="276" w:lineRule="auto"/>
        <w:ind w:left="567" w:hanging="142"/>
        <w:rPr>
          <w:lang w:eastAsia="lt-LT"/>
        </w:rPr>
      </w:pPr>
      <w:r w:rsidRPr="005E1434">
        <w:rPr>
          <w:lang w:eastAsia="lt-LT"/>
        </w:rPr>
        <w:t>Gimnazijo</w:t>
      </w:r>
      <w:r w:rsidR="00196F95">
        <w:rPr>
          <w:lang w:eastAsia="lt-LT"/>
        </w:rPr>
        <w:t xml:space="preserve">s veiklos kokybės įsivertinimo </w:t>
      </w:r>
      <w:r w:rsidRPr="005E1434">
        <w:rPr>
          <w:lang w:eastAsia="lt-LT"/>
        </w:rPr>
        <w:t>išvadomis,</w:t>
      </w:r>
      <w:r w:rsidR="00196F95">
        <w:rPr>
          <w:lang w:eastAsia="lt-LT"/>
        </w:rPr>
        <w:t xml:space="preserve"> </w:t>
      </w:r>
      <w:r w:rsidRPr="005E1434">
        <w:rPr>
          <w:lang w:eastAsia="lt-LT"/>
        </w:rPr>
        <w:t>Gimnazijos veiklos ataskaitomis, gimnazijos bendruomenės ir gimnazijos tarybos siūlymais ir rekomendacijomis,</w:t>
      </w:r>
      <w:r w:rsidRPr="005E1434">
        <w:t xml:space="preserve"> Gimnazijos </w:t>
      </w:r>
      <w:r w:rsidRPr="005E1434">
        <w:rPr>
          <w:lang w:eastAsia="lt-LT"/>
        </w:rPr>
        <w:t xml:space="preserve"> nuostatais, vidaus tvarkos taisyklėmis ir kitais dokumentais.</w:t>
      </w:r>
    </w:p>
    <w:p w14:paraId="6A84E94A" w14:textId="77777777" w:rsidR="0011137B" w:rsidRPr="005E1434" w:rsidRDefault="0011137B" w:rsidP="00AC69CA">
      <w:pPr>
        <w:spacing w:line="240" w:lineRule="auto"/>
        <w:ind w:left="720" w:firstLine="90"/>
      </w:pPr>
    </w:p>
    <w:p w14:paraId="07F69A72" w14:textId="77777777" w:rsidR="0039263B" w:rsidRPr="005E1434" w:rsidRDefault="0039263B" w:rsidP="005E1434">
      <w:pPr>
        <w:spacing w:line="240" w:lineRule="auto"/>
        <w:ind w:left="720" w:firstLine="90"/>
        <w:rPr>
          <w:b/>
          <w:color w:val="000000" w:themeColor="text1"/>
          <w:sz w:val="28"/>
          <w:szCs w:val="28"/>
        </w:rPr>
        <w:sectPr w:rsidR="0039263B" w:rsidRPr="005E1434" w:rsidSect="00AC69CA">
          <w:footerReference w:type="default" r:id="rId37"/>
          <w:pgSz w:w="11906" w:h="16838" w:code="9"/>
          <w:pgMar w:top="990" w:right="836" w:bottom="720" w:left="1276" w:header="709" w:footer="709" w:gutter="0"/>
          <w:pgNumType w:start="1"/>
          <w:cols w:space="708"/>
          <w:titlePg/>
          <w:docGrid w:linePitch="360"/>
        </w:sectPr>
      </w:pPr>
    </w:p>
    <w:p w14:paraId="1A8FC3BC" w14:textId="77777777" w:rsidR="00A62C12" w:rsidRPr="005E1434" w:rsidRDefault="00A62C12" w:rsidP="00A62C12">
      <w:pPr>
        <w:pStyle w:val="Antrat1"/>
        <w:numPr>
          <w:ilvl w:val="0"/>
          <w:numId w:val="0"/>
        </w:numPr>
        <w:ind w:left="360"/>
        <w:jc w:val="right"/>
        <w:rPr>
          <w:noProof w:val="0"/>
          <w:color w:val="000000" w:themeColor="text1"/>
          <w:sz w:val="24"/>
          <w:szCs w:val="24"/>
        </w:rPr>
      </w:pPr>
      <w:bookmarkStart w:id="11" w:name="_Toc453058398"/>
      <w:r w:rsidRPr="005E1434">
        <w:rPr>
          <w:noProof w:val="0"/>
          <w:color w:val="000000" w:themeColor="text1"/>
          <w:sz w:val="24"/>
          <w:szCs w:val="24"/>
        </w:rPr>
        <w:lastRenderedPageBreak/>
        <w:t>PRIEDAS</w:t>
      </w:r>
    </w:p>
    <w:p w14:paraId="1854BF3E" w14:textId="77777777" w:rsidR="00271DDC" w:rsidRPr="005E1434" w:rsidRDefault="00DB3F67" w:rsidP="00271DDC">
      <w:pPr>
        <w:pStyle w:val="Antrat1"/>
        <w:numPr>
          <w:ilvl w:val="0"/>
          <w:numId w:val="0"/>
        </w:numPr>
        <w:ind w:left="360"/>
        <w:rPr>
          <w:noProof w:val="0"/>
          <w:color w:val="000000" w:themeColor="text1"/>
          <w:sz w:val="24"/>
          <w:szCs w:val="24"/>
        </w:rPr>
      </w:pPr>
      <w:r w:rsidRPr="005E1434">
        <w:rPr>
          <w:noProof w:val="0"/>
          <w:color w:val="000000" w:themeColor="text1"/>
          <w:sz w:val="24"/>
          <w:szCs w:val="24"/>
        </w:rPr>
        <w:t xml:space="preserve">GIMNAZIJOS </w:t>
      </w:r>
      <w:r w:rsidR="00271DDC" w:rsidRPr="005E1434">
        <w:rPr>
          <w:noProof w:val="0"/>
          <w:color w:val="000000" w:themeColor="text1"/>
          <w:sz w:val="24"/>
          <w:szCs w:val="24"/>
        </w:rPr>
        <w:t>VIDAUS ĮSIVERTINIMO IŠVADOS</w:t>
      </w:r>
      <w:bookmarkEnd w:id="11"/>
    </w:p>
    <w:p w14:paraId="06396CFE" w14:textId="77777777" w:rsidR="00AA6031" w:rsidRPr="005E1434" w:rsidRDefault="00AA6031" w:rsidP="00D17E46">
      <w:pPr>
        <w:pStyle w:val="Sraopastraipa"/>
        <w:spacing w:after="200" w:line="240" w:lineRule="auto"/>
        <w:ind w:left="1035" w:firstLine="0"/>
        <w:rPr>
          <w:b/>
          <w:color w:val="000000" w:themeColor="text1"/>
        </w:rPr>
      </w:pPr>
      <w:r w:rsidRPr="005E1434">
        <w:rPr>
          <w:b/>
          <w:color w:val="000000" w:themeColor="text1"/>
        </w:rPr>
        <w:t>2017-2018</w:t>
      </w:r>
      <w:r w:rsidR="0012297C">
        <w:rPr>
          <w:b/>
          <w:color w:val="000000" w:themeColor="text1"/>
        </w:rPr>
        <w:t xml:space="preserve"> </w:t>
      </w:r>
      <w:r w:rsidRPr="005E1434">
        <w:rPr>
          <w:b/>
          <w:color w:val="000000" w:themeColor="text1"/>
        </w:rPr>
        <w:t>m. m. veiklos kokybės įsivertinimo ataskaita</w:t>
      </w:r>
    </w:p>
    <w:p w14:paraId="6416F9FA" w14:textId="77777777" w:rsidR="00AA6031" w:rsidRPr="005E1434" w:rsidRDefault="00AA6031" w:rsidP="00AA6031">
      <w:pPr>
        <w:spacing w:after="200" w:line="240" w:lineRule="auto"/>
        <w:ind w:left="1080" w:firstLine="0"/>
        <w:contextualSpacing/>
        <w:rPr>
          <w:color w:val="000000" w:themeColor="text1"/>
        </w:rPr>
      </w:pPr>
      <w:r w:rsidRPr="005E1434">
        <w:rPr>
          <w:b/>
          <w:color w:val="000000" w:themeColor="text1"/>
        </w:rPr>
        <w:t>Giluminis veiklos kokybės įsivertinimas</w:t>
      </w:r>
    </w:p>
    <w:p w14:paraId="6080E461" w14:textId="77777777" w:rsidR="00AA6031" w:rsidRPr="005E1434" w:rsidRDefault="00AA6031" w:rsidP="00AA6031">
      <w:pPr>
        <w:spacing w:line="240" w:lineRule="auto"/>
        <w:ind w:firstLine="0"/>
        <w:rPr>
          <w:color w:val="000000" w:themeColor="text1"/>
        </w:rPr>
      </w:pPr>
    </w:p>
    <w:tbl>
      <w:tblPr>
        <w:tblStyle w:val="TableGrid7"/>
        <w:tblpPr w:leftFromText="180" w:rightFromText="180" w:vertAnchor="text" w:horzAnchor="margin" w:tblpXSpec="center" w:tblpY="-14"/>
        <w:tblOverlap w:val="never"/>
        <w:tblW w:w="14283" w:type="dxa"/>
        <w:tblLook w:val="01E0" w:firstRow="1" w:lastRow="1" w:firstColumn="1" w:lastColumn="1" w:noHBand="0" w:noVBand="0"/>
      </w:tblPr>
      <w:tblGrid>
        <w:gridCol w:w="2093"/>
        <w:gridCol w:w="5670"/>
        <w:gridCol w:w="709"/>
        <w:gridCol w:w="5811"/>
      </w:tblGrid>
      <w:tr w:rsidR="00AA6031" w:rsidRPr="005E1434" w14:paraId="71A09308" w14:textId="77777777" w:rsidTr="00570E09">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4BC6410B" w14:textId="77777777" w:rsidR="00AA6031" w:rsidRPr="005E1434" w:rsidRDefault="009C0731" w:rsidP="009C0731">
            <w:pPr>
              <w:tabs>
                <w:tab w:val="left" w:pos="426"/>
                <w:tab w:val="left" w:pos="851"/>
              </w:tabs>
              <w:spacing w:line="240" w:lineRule="auto"/>
              <w:ind w:firstLine="0"/>
              <w:jc w:val="left"/>
              <w:rPr>
                <w:b/>
                <w:color w:val="000000" w:themeColor="text1"/>
              </w:rPr>
            </w:pPr>
            <w:r>
              <w:rPr>
                <w:b/>
                <w:color w:val="000000" w:themeColor="text1"/>
              </w:rPr>
              <w:t xml:space="preserve">Tirtos veiklos </w:t>
            </w:r>
            <w:r w:rsidR="00AA6031" w:rsidRPr="005E1434">
              <w:rPr>
                <w:b/>
                <w:color w:val="000000" w:themeColor="text1"/>
              </w:rPr>
              <w:t>sritys</w:t>
            </w:r>
          </w:p>
        </w:tc>
        <w:tc>
          <w:tcPr>
            <w:tcW w:w="12190" w:type="dxa"/>
            <w:gridSpan w:val="3"/>
            <w:tcBorders>
              <w:top w:val="single" w:sz="4" w:space="0" w:color="auto"/>
              <w:left w:val="single" w:sz="4" w:space="0" w:color="auto"/>
              <w:bottom w:val="single" w:sz="4" w:space="0" w:color="auto"/>
              <w:right w:val="single" w:sz="4" w:space="0" w:color="auto"/>
            </w:tcBorders>
            <w:hideMark/>
          </w:tcPr>
          <w:p w14:paraId="0FBA1ABE" w14:textId="77777777" w:rsidR="00AA6031" w:rsidRPr="005E1434" w:rsidRDefault="00AA6031" w:rsidP="00570E09">
            <w:pPr>
              <w:spacing w:line="240" w:lineRule="auto"/>
              <w:ind w:firstLine="0"/>
              <w:rPr>
                <w:b/>
                <w:color w:val="000000" w:themeColor="text1"/>
              </w:rPr>
            </w:pPr>
            <w:r w:rsidRPr="005E1434">
              <w:rPr>
                <w:b/>
                <w:color w:val="000000" w:themeColor="text1"/>
              </w:rPr>
              <w:t>Veiklos privalumai ir trūkumai</w:t>
            </w:r>
          </w:p>
        </w:tc>
      </w:tr>
      <w:tr w:rsidR="00AA6031" w:rsidRPr="005E1434" w14:paraId="0C60E7A3" w14:textId="77777777" w:rsidTr="00570E09">
        <w:tc>
          <w:tcPr>
            <w:tcW w:w="2093" w:type="dxa"/>
            <w:vMerge/>
            <w:tcBorders>
              <w:top w:val="single" w:sz="4" w:space="0" w:color="auto"/>
              <w:left w:val="single" w:sz="4" w:space="0" w:color="auto"/>
              <w:bottom w:val="single" w:sz="4" w:space="0" w:color="auto"/>
              <w:right w:val="single" w:sz="4" w:space="0" w:color="auto"/>
            </w:tcBorders>
            <w:vAlign w:val="center"/>
            <w:hideMark/>
          </w:tcPr>
          <w:p w14:paraId="383599F6" w14:textId="77777777" w:rsidR="00AA6031" w:rsidRPr="005E1434" w:rsidRDefault="00AA6031" w:rsidP="00570E09">
            <w:pPr>
              <w:spacing w:line="240" w:lineRule="auto"/>
              <w:ind w:firstLine="0"/>
              <w:rPr>
                <w:b/>
                <w:color w:val="000000" w:themeColor="text1"/>
              </w:rPr>
            </w:pPr>
          </w:p>
        </w:tc>
        <w:tc>
          <w:tcPr>
            <w:tcW w:w="6379" w:type="dxa"/>
            <w:gridSpan w:val="2"/>
            <w:tcBorders>
              <w:top w:val="single" w:sz="4" w:space="0" w:color="auto"/>
              <w:left w:val="single" w:sz="4" w:space="0" w:color="auto"/>
              <w:bottom w:val="single" w:sz="4" w:space="0" w:color="auto"/>
              <w:right w:val="single" w:sz="4" w:space="0" w:color="auto"/>
            </w:tcBorders>
            <w:hideMark/>
          </w:tcPr>
          <w:p w14:paraId="7B60362D" w14:textId="77777777" w:rsidR="00AA6031" w:rsidRPr="005E1434" w:rsidRDefault="00AA6031" w:rsidP="00570E09">
            <w:pPr>
              <w:spacing w:line="240" w:lineRule="auto"/>
              <w:ind w:firstLine="0"/>
              <w:rPr>
                <w:color w:val="000000" w:themeColor="text1"/>
              </w:rPr>
            </w:pPr>
            <w:r w:rsidRPr="005E1434">
              <w:rPr>
                <w:color w:val="000000" w:themeColor="text1"/>
              </w:rPr>
              <w:t>Aukščiausios vertės</w:t>
            </w:r>
          </w:p>
        </w:tc>
        <w:tc>
          <w:tcPr>
            <w:tcW w:w="5811" w:type="dxa"/>
            <w:tcBorders>
              <w:top w:val="single" w:sz="4" w:space="0" w:color="auto"/>
              <w:left w:val="single" w:sz="4" w:space="0" w:color="auto"/>
              <w:bottom w:val="single" w:sz="4" w:space="0" w:color="auto"/>
              <w:right w:val="single" w:sz="4" w:space="0" w:color="auto"/>
            </w:tcBorders>
            <w:hideMark/>
          </w:tcPr>
          <w:p w14:paraId="350B44F3" w14:textId="77777777" w:rsidR="00AA6031" w:rsidRPr="005E1434" w:rsidRDefault="00AA6031" w:rsidP="00570E09">
            <w:pPr>
              <w:spacing w:line="240" w:lineRule="auto"/>
              <w:ind w:firstLine="0"/>
              <w:rPr>
                <w:color w:val="000000" w:themeColor="text1"/>
              </w:rPr>
            </w:pPr>
            <w:r w:rsidRPr="005E1434">
              <w:rPr>
                <w:color w:val="000000" w:themeColor="text1"/>
              </w:rPr>
              <w:t>Žemiausios vertės</w:t>
            </w:r>
          </w:p>
        </w:tc>
      </w:tr>
      <w:tr w:rsidR="00AA6031" w:rsidRPr="005E1434" w14:paraId="6FDCBBE1" w14:textId="77777777" w:rsidTr="00570E09">
        <w:tc>
          <w:tcPr>
            <w:tcW w:w="2093" w:type="dxa"/>
            <w:tcBorders>
              <w:top w:val="single" w:sz="4" w:space="0" w:color="auto"/>
              <w:left w:val="single" w:sz="4" w:space="0" w:color="auto"/>
              <w:bottom w:val="single" w:sz="4" w:space="0" w:color="auto"/>
              <w:right w:val="single" w:sz="4" w:space="0" w:color="auto"/>
            </w:tcBorders>
            <w:hideMark/>
          </w:tcPr>
          <w:p w14:paraId="7CA30505" w14:textId="77777777" w:rsidR="00AA6031" w:rsidRPr="005E1434" w:rsidRDefault="00AA6031" w:rsidP="00570E09">
            <w:pPr>
              <w:spacing w:line="240" w:lineRule="auto"/>
              <w:ind w:left="360" w:firstLine="0"/>
              <w:rPr>
                <w:i/>
                <w:color w:val="000000" w:themeColor="text1"/>
              </w:rPr>
            </w:pPr>
            <w:r w:rsidRPr="005E1434">
              <w:rPr>
                <w:i/>
                <w:color w:val="000000" w:themeColor="text1"/>
              </w:rPr>
              <w:t>1</w:t>
            </w:r>
          </w:p>
        </w:tc>
        <w:tc>
          <w:tcPr>
            <w:tcW w:w="6379" w:type="dxa"/>
            <w:gridSpan w:val="2"/>
            <w:tcBorders>
              <w:top w:val="single" w:sz="4" w:space="0" w:color="auto"/>
              <w:left w:val="single" w:sz="4" w:space="0" w:color="auto"/>
              <w:bottom w:val="single" w:sz="4" w:space="0" w:color="auto"/>
              <w:right w:val="single" w:sz="4" w:space="0" w:color="auto"/>
            </w:tcBorders>
            <w:hideMark/>
          </w:tcPr>
          <w:p w14:paraId="1504827C" w14:textId="77777777" w:rsidR="00AA6031" w:rsidRPr="005E1434" w:rsidRDefault="00AA6031" w:rsidP="00570E09">
            <w:pPr>
              <w:spacing w:line="240" w:lineRule="auto"/>
              <w:ind w:left="360" w:firstLine="0"/>
              <w:rPr>
                <w:i/>
                <w:color w:val="000000" w:themeColor="text1"/>
              </w:rPr>
            </w:pPr>
            <w:r w:rsidRPr="005E1434">
              <w:rPr>
                <w:i/>
                <w:color w:val="000000" w:themeColor="text1"/>
              </w:rPr>
              <w:t>5</w:t>
            </w:r>
          </w:p>
        </w:tc>
        <w:tc>
          <w:tcPr>
            <w:tcW w:w="5811" w:type="dxa"/>
            <w:tcBorders>
              <w:top w:val="single" w:sz="4" w:space="0" w:color="auto"/>
              <w:left w:val="single" w:sz="4" w:space="0" w:color="auto"/>
              <w:bottom w:val="single" w:sz="4" w:space="0" w:color="auto"/>
              <w:right w:val="single" w:sz="4" w:space="0" w:color="auto"/>
            </w:tcBorders>
            <w:hideMark/>
          </w:tcPr>
          <w:p w14:paraId="690E97A6" w14:textId="77777777" w:rsidR="00AA6031" w:rsidRPr="005E1434" w:rsidRDefault="00AA6031" w:rsidP="00570E09">
            <w:pPr>
              <w:spacing w:line="240" w:lineRule="auto"/>
              <w:ind w:left="360" w:firstLine="0"/>
              <w:rPr>
                <w:i/>
                <w:color w:val="000000" w:themeColor="text1"/>
              </w:rPr>
            </w:pPr>
            <w:r w:rsidRPr="005E1434">
              <w:rPr>
                <w:i/>
                <w:color w:val="000000" w:themeColor="text1"/>
              </w:rPr>
              <w:t>5</w:t>
            </w:r>
          </w:p>
        </w:tc>
      </w:tr>
      <w:tr w:rsidR="00AA6031" w:rsidRPr="005E1434" w14:paraId="2CA0E607" w14:textId="77777777" w:rsidTr="00570E09">
        <w:trPr>
          <w:trHeight w:val="317"/>
        </w:trPr>
        <w:tc>
          <w:tcPr>
            <w:tcW w:w="2093" w:type="dxa"/>
            <w:tcBorders>
              <w:top w:val="single" w:sz="4" w:space="0" w:color="auto"/>
              <w:left w:val="single" w:sz="4" w:space="0" w:color="auto"/>
              <w:bottom w:val="single" w:sz="4" w:space="0" w:color="auto"/>
              <w:right w:val="single" w:sz="4" w:space="0" w:color="auto"/>
            </w:tcBorders>
            <w:hideMark/>
          </w:tcPr>
          <w:p w14:paraId="02209B42" w14:textId="77777777" w:rsidR="00AA6031" w:rsidRPr="005E1434" w:rsidRDefault="00AA6031" w:rsidP="00570E09">
            <w:pPr>
              <w:spacing w:line="240" w:lineRule="auto"/>
              <w:ind w:firstLine="0"/>
              <w:rPr>
                <w:color w:val="000000" w:themeColor="text1"/>
                <w:sz w:val="20"/>
                <w:szCs w:val="20"/>
              </w:rPr>
            </w:pPr>
          </w:p>
        </w:tc>
        <w:tc>
          <w:tcPr>
            <w:tcW w:w="12190" w:type="dxa"/>
            <w:gridSpan w:val="3"/>
            <w:tcBorders>
              <w:top w:val="single" w:sz="4" w:space="0" w:color="auto"/>
              <w:left w:val="single" w:sz="4" w:space="0" w:color="auto"/>
              <w:bottom w:val="single" w:sz="4" w:space="0" w:color="auto"/>
              <w:right w:val="single" w:sz="4" w:space="0" w:color="auto"/>
            </w:tcBorders>
            <w:hideMark/>
          </w:tcPr>
          <w:p w14:paraId="37F0D179" w14:textId="77777777" w:rsidR="00AA6031" w:rsidRPr="005E1434" w:rsidRDefault="00AA6031" w:rsidP="00570E09">
            <w:pPr>
              <w:spacing w:line="240" w:lineRule="auto"/>
              <w:ind w:left="360" w:firstLine="0"/>
              <w:rPr>
                <w:b/>
                <w:i/>
                <w:color w:val="000000" w:themeColor="text1"/>
              </w:rPr>
            </w:pPr>
            <w:r w:rsidRPr="005E1434">
              <w:rPr>
                <w:b/>
                <w:i/>
                <w:color w:val="000000" w:themeColor="text1"/>
              </w:rPr>
              <w:t>Mokytojų atsakymai</w:t>
            </w:r>
          </w:p>
        </w:tc>
      </w:tr>
      <w:tr w:rsidR="00AA6031" w:rsidRPr="005E1434" w14:paraId="23FE6A40" w14:textId="77777777" w:rsidTr="00570E09">
        <w:trPr>
          <w:trHeight w:val="3059"/>
        </w:trPr>
        <w:tc>
          <w:tcPr>
            <w:tcW w:w="2093" w:type="dxa"/>
            <w:tcBorders>
              <w:top w:val="single" w:sz="4" w:space="0" w:color="auto"/>
              <w:left w:val="single" w:sz="4" w:space="0" w:color="auto"/>
              <w:bottom w:val="single" w:sz="4" w:space="0" w:color="auto"/>
              <w:right w:val="single" w:sz="4" w:space="0" w:color="auto"/>
            </w:tcBorders>
            <w:hideMark/>
          </w:tcPr>
          <w:p w14:paraId="33A56792" w14:textId="77777777" w:rsidR="00AA6031" w:rsidRPr="005E1434" w:rsidRDefault="00AA6031" w:rsidP="00570E09">
            <w:pPr>
              <w:tabs>
                <w:tab w:val="left" w:pos="336"/>
                <w:tab w:val="left" w:pos="612"/>
              </w:tabs>
              <w:spacing w:line="240" w:lineRule="auto"/>
              <w:ind w:firstLine="0"/>
              <w:rPr>
                <w:caps/>
                <w:color w:val="000000" w:themeColor="text1"/>
              </w:rPr>
            </w:pPr>
            <w:r w:rsidRPr="005E1434">
              <w:rPr>
                <w:color w:val="000000"/>
              </w:rPr>
              <w:t>Ugdymas ir mokymas</w:t>
            </w:r>
          </w:p>
        </w:tc>
        <w:tc>
          <w:tcPr>
            <w:tcW w:w="6379" w:type="dxa"/>
            <w:gridSpan w:val="2"/>
            <w:tcBorders>
              <w:top w:val="single" w:sz="4" w:space="0" w:color="auto"/>
              <w:left w:val="single" w:sz="4" w:space="0" w:color="auto"/>
              <w:bottom w:val="single" w:sz="4" w:space="0" w:color="auto"/>
              <w:right w:val="single" w:sz="4" w:space="0" w:color="auto"/>
            </w:tcBorders>
          </w:tcPr>
          <w:p w14:paraId="6B831B63" w14:textId="77777777" w:rsidR="00AA6031" w:rsidRPr="005E1434" w:rsidRDefault="00AA6031" w:rsidP="00570E09">
            <w:pPr>
              <w:spacing w:line="240" w:lineRule="auto"/>
              <w:ind w:firstLine="0"/>
              <w:jc w:val="left"/>
            </w:pPr>
            <w:r w:rsidRPr="005E1434">
              <w:rPr>
                <w:color w:val="000000"/>
              </w:rPr>
              <w:t>Mokytojai planuoja ir vertina mokinių pažangą bei pasiekimus ugdymo procese. 3.7</w:t>
            </w:r>
          </w:p>
          <w:p w14:paraId="1FBE8C85" w14:textId="77777777" w:rsidR="00AA6031" w:rsidRPr="005E1434" w:rsidRDefault="00AA6031" w:rsidP="00570E09">
            <w:pPr>
              <w:spacing w:line="240" w:lineRule="auto"/>
              <w:ind w:firstLine="0"/>
              <w:jc w:val="left"/>
            </w:pPr>
            <w:r w:rsidRPr="005E1434">
              <w:rPr>
                <w:color w:val="000000"/>
              </w:rPr>
              <w:t>Mokytojai jaučia atsakomybę už ugdymo proceso kokybę. 3.6</w:t>
            </w:r>
          </w:p>
          <w:p w14:paraId="6C217EFD" w14:textId="77777777" w:rsidR="00AA6031" w:rsidRPr="005E1434" w:rsidRDefault="00AA6031" w:rsidP="00570E09">
            <w:pPr>
              <w:spacing w:line="240" w:lineRule="auto"/>
              <w:ind w:firstLine="0"/>
              <w:jc w:val="left"/>
            </w:pPr>
            <w:r w:rsidRPr="005E1434">
              <w:rPr>
                <w:color w:val="000000"/>
              </w:rPr>
              <w:t>Mokytojai jaučia atsakomybę už ugdymo proceso rezultatus. 3.5</w:t>
            </w:r>
          </w:p>
          <w:p w14:paraId="5C11A459" w14:textId="77777777" w:rsidR="00AA6031" w:rsidRPr="005E1434" w:rsidRDefault="00AA6031" w:rsidP="00570E09">
            <w:pPr>
              <w:spacing w:line="240" w:lineRule="auto"/>
              <w:ind w:firstLine="0"/>
              <w:jc w:val="left"/>
            </w:pPr>
            <w:r w:rsidRPr="005E1434">
              <w:rPr>
                <w:color w:val="000000"/>
              </w:rPr>
              <w:t>Mokytojai informuoja mokinių tėvus apie mokinių mokymąsi, pasiekimus ir spragas. 3.5</w:t>
            </w:r>
          </w:p>
          <w:p w14:paraId="2BDACEAA" w14:textId="77777777" w:rsidR="00AA6031" w:rsidRPr="005E1434" w:rsidRDefault="00AA6031" w:rsidP="00570E09">
            <w:pPr>
              <w:spacing w:line="240" w:lineRule="auto"/>
              <w:ind w:firstLine="0"/>
              <w:rPr>
                <w:color w:val="000000" w:themeColor="text1"/>
              </w:rPr>
            </w:pPr>
            <w:r w:rsidRPr="005E1434">
              <w:rPr>
                <w:color w:val="000000"/>
              </w:rPr>
              <w:t>Mokytojai planuoja pamoką taip, kad į užduočių atlikimą būtų įtraukti visi klasės mokiniai. 3.4</w:t>
            </w:r>
          </w:p>
        </w:tc>
        <w:tc>
          <w:tcPr>
            <w:tcW w:w="5811" w:type="dxa"/>
            <w:tcBorders>
              <w:top w:val="single" w:sz="4" w:space="0" w:color="auto"/>
              <w:left w:val="single" w:sz="4" w:space="0" w:color="auto"/>
              <w:bottom w:val="single" w:sz="4" w:space="0" w:color="auto"/>
              <w:right w:val="single" w:sz="4" w:space="0" w:color="auto"/>
            </w:tcBorders>
          </w:tcPr>
          <w:p w14:paraId="04370B8E" w14:textId="77777777" w:rsidR="00AA6031" w:rsidRPr="005E1434" w:rsidRDefault="00AA6031" w:rsidP="00570E09">
            <w:pPr>
              <w:spacing w:line="240" w:lineRule="auto"/>
              <w:ind w:firstLine="0"/>
              <w:jc w:val="left"/>
              <w:rPr>
                <w:color w:val="000000"/>
              </w:rPr>
            </w:pPr>
            <w:r w:rsidRPr="005E1434">
              <w:rPr>
                <w:color w:val="000000"/>
              </w:rPr>
              <w:t>Mokytojai vieni su kitais derina namų darbų</w:t>
            </w:r>
            <w:r w:rsidRPr="005E1434">
              <w:rPr>
                <w:color w:val="000000"/>
              </w:rPr>
              <w:br/>
              <w:t>skyrimą tos pačios klasės mokiniams. 2.2</w:t>
            </w:r>
          </w:p>
          <w:p w14:paraId="4EC2F81D" w14:textId="77777777" w:rsidR="00AA6031" w:rsidRPr="005E1434" w:rsidRDefault="00AA6031" w:rsidP="00570E09">
            <w:pPr>
              <w:spacing w:line="240" w:lineRule="auto"/>
              <w:ind w:firstLine="0"/>
              <w:jc w:val="left"/>
            </w:pPr>
            <w:r w:rsidRPr="005E1434">
              <w:rPr>
                <w:color w:val="000000"/>
              </w:rPr>
              <w:t>Mokytojai numato, o mokiniai pasirenka, kiek jie</w:t>
            </w:r>
            <w:r w:rsidRPr="005E1434">
              <w:rPr>
                <w:color w:val="000000"/>
              </w:rPr>
              <w:br/>
              <w:t>sugebės išmokti žodžių ar atlikti pratimų. 2.4</w:t>
            </w:r>
          </w:p>
          <w:p w14:paraId="28B54CD9" w14:textId="77777777" w:rsidR="00AA6031" w:rsidRPr="005E1434" w:rsidRDefault="00AA6031" w:rsidP="00570E09">
            <w:pPr>
              <w:spacing w:line="240" w:lineRule="auto"/>
              <w:ind w:firstLine="0"/>
              <w:jc w:val="left"/>
            </w:pPr>
            <w:r w:rsidRPr="005E1434">
              <w:rPr>
                <w:color w:val="000000"/>
              </w:rPr>
              <w:t>Mokytojai leidžia vieniems mokiniams atlikti</w:t>
            </w:r>
            <w:r w:rsidRPr="005E1434">
              <w:rPr>
                <w:color w:val="000000"/>
              </w:rPr>
              <w:br/>
              <w:t>užduotį raštu, o kitiems – žodžiu. 2.8</w:t>
            </w:r>
          </w:p>
          <w:p w14:paraId="4E51F247" w14:textId="77777777" w:rsidR="00AA6031" w:rsidRPr="005E1434" w:rsidRDefault="00AA6031" w:rsidP="00570E09">
            <w:pPr>
              <w:spacing w:line="240" w:lineRule="auto"/>
              <w:ind w:firstLine="0"/>
              <w:jc w:val="left"/>
            </w:pPr>
            <w:r w:rsidRPr="005E1434">
              <w:rPr>
                <w:color w:val="000000"/>
              </w:rPr>
              <w:t>Mokytojai vieni su kitais tariasi dėl geresnio</w:t>
            </w:r>
            <w:r w:rsidRPr="005E1434">
              <w:rPr>
                <w:color w:val="000000"/>
              </w:rPr>
              <w:br/>
              <w:t>ugdymo turinio pritaikymo mokinių poreikiams. 2.9</w:t>
            </w:r>
          </w:p>
          <w:p w14:paraId="38C878A4" w14:textId="77777777" w:rsidR="00AA6031" w:rsidRPr="005E1434" w:rsidRDefault="00AA6031" w:rsidP="00570E09">
            <w:pPr>
              <w:spacing w:line="240" w:lineRule="auto"/>
              <w:ind w:firstLine="0"/>
              <w:jc w:val="left"/>
            </w:pPr>
            <w:r w:rsidRPr="005E1434">
              <w:rPr>
                <w:color w:val="000000"/>
              </w:rPr>
              <w:t>Jei mokytojai nesupranta kokio nors mokykloje</w:t>
            </w:r>
            <w:r w:rsidRPr="005E1434">
              <w:rPr>
                <w:color w:val="000000"/>
              </w:rPr>
              <w:br/>
              <w:t>priimto sprendimo, šis sprendimas būna</w:t>
            </w:r>
            <w:r w:rsidRPr="005E1434">
              <w:rPr>
                <w:color w:val="000000"/>
              </w:rPr>
              <w:br/>
              <w:t>išsamiai išaiškinamas. 2.9</w:t>
            </w:r>
          </w:p>
          <w:p w14:paraId="7DC9062A" w14:textId="77777777" w:rsidR="00AA6031" w:rsidRPr="005E1434" w:rsidRDefault="00AA6031" w:rsidP="00570E09">
            <w:pPr>
              <w:spacing w:line="240" w:lineRule="auto"/>
              <w:ind w:firstLine="0"/>
              <w:rPr>
                <w:color w:val="000000" w:themeColor="text1"/>
              </w:rPr>
            </w:pPr>
          </w:p>
        </w:tc>
      </w:tr>
      <w:tr w:rsidR="00AA6031" w:rsidRPr="005E1434" w14:paraId="5FC831E4" w14:textId="77777777" w:rsidTr="00570E09">
        <w:trPr>
          <w:trHeight w:val="301"/>
        </w:trPr>
        <w:tc>
          <w:tcPr>
            <w:tcW w:w="2093" w:type="dxa"/>
            <w:tcBorders>
              <w:top w:val="single" w:sz="4" w:space="0" w:color="auto"/>
              <w:left w:val="single" w:sz="4" w:space="0" w:color="auto"/>
              <w:bottom w:val="single" w:sz="4" w:space="0" w:color="auto"/>
              <w:right w:val="single" w:sz="4" w:space="0" w:color="auto"/>
            </w:tcBorders>
          </w:tcPr>
          <w:p w14:paraId="723EEFCA" w14:textId="77777777" w:rsidR="00AA6031" w:rsidRPr="005E1434" w:rsidRDefault="00AA6031" w:rsidP="00570E09">
            <w:pPr>
              <w:tabs>
                <w:tab w:val="left" w:pos="336"/>
                <w:tab w:val="left" w:pos="612"/>
              </w:tabs>
              <w:spacing w:line="240" w:lineRule="auto"/>
              <w:ind w:firstLine="0"/>
              <w:contextualSpacing/>
              <w:rPr>
                <w:color w:val="000000" w:themeColor="text1"/>
              </w:rPr>
            </w:pPr>
          </w:p>
        </w:tc>
        <w:tc>
          <w:tcPr>
            <w:tcW w:w="12190" w:type="dxa"/>
            <w:gridSpan w:val="3"/>
            <w:tcBorders>
              <w:top w:val="single" w:sz="4" w:space="0" w:color="auto"/>
              <w:left w:val="single" w:sz="4" w:space="0" w:color="auto"/>
              <w:bottom w:val="single" w:sz="4" w:space="0" w:color="auto"/>
              <w:right w:val="single" w:sz="4" w:space="0" w:color="auto"/>
            </w:tcBorders>
          </w:tcPr>
          <w:p w14:paraId="738210B7" w14:textId="77777777" w:rsidR="00AA6031" w:rsidRPr="005E1434" w:rsidRDefault="00AA6031" w:rsidP="00570E09">
            <w:pPr>
              <w:spacing w:line="240" w:lineRule="auto"/>
              <w:ind w:firstLine="0"/>
              <w:rPr>
                <w:b/>
                <w:color w:val="000000" w:themeColor="text1"/>
              </w:rPr>
            </w:pPr>
            <w:r w:rsidRPr="005E1434">
              <w:rPr>
                <w:b/>
                <w:color w:val="000000" w:themeColor="text1"/>
              </w:rPr>
              <w:t>Mokinių atsakymai</w:t>
            </w:r>
          </w:p>
        </w:tc>
      </w:tr>
      <w:tr w:rsidR="00AA6031" w:rsidRPr="005E1434" w14:paraId="36A844E0" w14:textId="77777777" w:rsidTr="00570E09">
        <w:trPr>
          <w:trHeight w:val="3407"/>
        </w:trPr>
        <w:tc>
          <w:tcPr>
            <w:tcW w:w="2093" w:type="dxa"/>
            <w:tcBorders>
              <w:top w:val="single" w:sz="4" w:space="0" w:color="auto"/>
              <w:left w:val="single" w:sz="4" w:space="0" w:color="auto"/>
              <w:bottom w:val="single" w:sz="4" w:space="0" w:color="auto"/>
              <w:right w:val="single" w:sz="4" w:space="0" w:color="auto"/>
            </w:tcBorders>
          </w:tcPr>
          <w:p w14:paraId="1E2EE9F2" w14:textId="77777777" w:rsidR="00AA6031" w:rsidRPr="005E1434" w:rsidRDefault="00AA6031" w:rsidP="00570E09">
            <w:pPr>
              <w:tabs>
                <w:tab w:val="left" w:pos="336"/>
                <w:tab w:val="left" w:pos="612"/>
              </w:tabs>
              <w:spacing w:line="240" w:lineRule="auto"/>
              <w:ind w:firstLine="0"/>
              <w:contextualSpacing/>
              <w:rPr>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08D1B4E5" w14:textId="77777777" w:rsidR="00AA6031" w:rsidRPr="005E1434" w:rsidRDefault="00AA6031" w:rsidP="00570E09">
            <w:pPr>
              <w:tabs>
                <w:tab w:val="left" w:pos="1935"/>
              </w:tabs>
              <w:spacing w:line="240" w:lineRule="auto"/>
              <w:ind w:firstLine="0"/>
              <w:jc w:val="left"/>
            </w:pPr>
            <w:r w:rsidRPr="005E1434">
              <w:rPr>
                <w:color w:val="000000"/>
              </w:rPr>
              <w:t>Tėvams ir kitiems namiškiams įdomu, kaip man sekasi mokykloje. 3.2</w:t>
            </w:r>
          </w:p>
          <w:p w14:paraId="70156FB5" w14:textId="77777777" w:rsidR="00AA6031" w:rsidRPr="005E1434" w:rsidRDefault="00AA6031" w:rsidP="00570E09">
            <w:pPr>
              <w:tabs>
                <w:tab w:val="left" w:pos="1935"/>
              </w:tabs>
              <w:spacing w:line="240" w:lineRule="auto"/>
              <w:ind w:firstLine="0"/>
              <w:jc w:val="left"/>
            </w:pPr>
            <w:r w:rsidRPr="005E1434">
              <w:rPr>
                <w:color w:val="000000"/>
              </w:rPr>
              <w:t>Jei ko nors per pamoką nesuprantu, aš galiu paklausti savo mokytojų. 3.2</w:t>
            </w:r>
          </w:p>
          <w:p w14:paraId="016B6DA4" w14:textId="77777777" w:rsidR="00AA6031" w:rsidRPr="005E1434" w:rsidRDefault="00AA6031" w:rsidP="00570E09">
            <w:pPr>
              <w:spacing w:line="240" w:lineRule="auto"/>
              <w:ind w:firstLine="0"/>
              <w:jc w:val="left"/>
            </w:pPr>
            <w:r w:rsidRPr="005E1434">
              <w:rPr>
                <w:color w:val="000000"/>
              </w:rPr>
              <w:t>Gabesni klasės mokiniai, kurie per pamoką greitai atlieka užduotis, gauna papildomų užduočių. 3.2</w:t>
            </w:r>
          </w:p>
          <w:p w14:paraId="1159DBDC" w14:textId="77777777" w:rsidR="00AA6031" w:rsidRPr="005E1434" w:rsidRDefault="00AA6031" w:rsidP="00570E09">
            <w:pPr>
              <w:spacing w:line="240" w:lineRule="auto"/>
              <w:ind w:firstLine="0"/>
              <w:jc w:val="left"/>
            </w:pPr>
            <w:r w:rsidRPr="005E1434">
              <w:rPr>
                <w:color w:val="000000"/>
              </w:rPr>
              <w:t>Mokytojai stengiasi kuo geriau mus išmokyti. 3.1</w:t>
            </w:r>
          </w:p>
          <w:p w14:paraId="3F545200" w14:textId="77777777" w:rsidR="00AA6031" w:rsidRPr="005E1434" w:rsidRDefault="00AA6031" w:rsidP="00570E09">
            <w:pPr>
              <w:spacing w:line="240" w:lineRule="auto"/>
              <w:ind w:firstLine="0"/>
              <w:jc w:val="left"/>
            </w:pPr>
            <w:r w:rsidRPr="005E1434">
              <w:rPr>
                <w:color w:val="000000"/>
              </w:rPr>
              <w:t>Mokytojų rašomi kontrolinių darbų įvertinimai yra pelnyti. 3.0</w:t>
            </w:r>
          </w:p>
          <w:p w14:paraId="20DAAF7E" w14:textId="77777777" w:rsidR="00AA6031" w:rsidRPr="005E1434" w:rsidRDefault="00AA6031" w:rsidP="00570E09">
            <w:pPr>
              <w:spacing w:line="240" w:lineRule="auto"/>
              <w:ind w:firstLine="0"/>
              <w:rPr>
                <w:color w:val="000000" w:themeColor="text1"/>
              </w:rPr>
            </w:pPr>
          </w:p>
        </w:tc>
        <w:tc>
          <w:tcPr>
            <w:tcW w:w="6520" w:type="dxa"/>
            <w:gridSpan w:val="2"/>
            <w:tcBorders>
              <w:top w:val="single" w:sz="4" w:space="0" w:color="auto"/>
              <w:left w:val="single" w:sz="4" w:space="0" w:color="auto"/>
              <w:bottom w:val="single" w:sz="4" w:space="0" w:color="auto"/>
              <w:right w:val="single" w:sz="4" w:space="0" w:color="auto"/>
            </w:tcBorders>
          </w:tcPr>
          <w:p w14:paraId="008B3CB5" w14:textId="77777777" w:rsidR="00AA6031" w:rsidRPr="005E1434" w:rsidRDefault="00AA6031" w:rsidP="00570E09">
            <w:pPr>
              <w:spacing w:line="240" w:lineRule="auto"/>
              <w:ind w:firstLine="0"/>
              <w:jc w:val="left"/>
            </w:pPr>
            <w:r w:rsidRPr="005E1434">
              <w:rPr>
                <w:color w:val="000000"/>
              </w:rPr>
              <w:t>Nebūna taip, kad tą pačią dieną kelių pamokų metu reikia rašyti kontrolinį darbą. 1.6</w:t>
            </w:r>
          </w:p>
          <w:p w14:paraId="78A4AD9D" w14:textId="77777777" w:rsidR="00AA6031" w:rsidRPr="005E1434" w:rsidRDefault="00AA6031" w:rsidP="00570E09">
            <w:pPr>
              <w:spacing w:line="240" w:lineRule="auto"/>
              <w:ind w:firstLine="0"/>
              <w:jc w:val="left"/>
            </w:pPr>
            <w:r w:rsidRPr="005E1434">
              <w:rPr>
                <w:color w:val="000000"/>
              </w:rPr>
              <w:t>Pamokų metu mokyklos mokytojai leidžia, jei mokiniai nori, vieniems atlikti užduotį raštu, o kitiems – žodžiu. 1.7</w:t>
            </w:r>
          </w:p>
          <w:p w14:paraId="60A55346" w14:textId="77777777" w:rsidR="00AA6031" w:rsidRPr="005E1434" w:rsidRDefault="00AA6031" w:rsidP="00570E09">
            <w:pPr>
              <w:spacing w:line="240" w:lineRule="auto"/>
              <w:ind w:firstLine="0"/>
              <w:jc w:val="left"/>
            </w:pPr>
            <w:r w:rsidRPr="005E1434">
              <w:rPr>
                <w:color w:val="000000"/>
              </w:rPr>
              <w:t>Nebūna taip, kad mokytojai kontrolinį darbą pavadina savarankišku ir tada rašome kelis kontrolinius darbus per dieną. 1.7</w:t>
            </w:r>
          </w:p>
          <w:p w14:paraId="417897BF" w14:textId="77777777" w:rsidR="00AA6031" w:rsidRPr="005E1434" w:rsidRDefault="00AA6031" w:rsidP="00570E09">
            <w:pPr>
              <w:spacing w:line="240" w:lineRule="auto"/>
              <w:ind w:firstLine="0"/>
              <w:jc w:val="left"/>
            </w:pPr>
            <w:r w:rsidRPr="005E1434">
              <w:rPr>
                <w:color w:val="000000"/>
              </w:rPr>
              <w:t>Mokiniai pamokos metu gali pasirinkti, kiek jie sugebės išmokti žodžių ar atlikti pratimų. 1.7</w:t>
            </w:r>
          </w:p>
          <w:p w14:paraId="4A6242C4" w14:textId="77777777" w:rsidR="00AA6031" w:rsidRPr="005E1434" w:rsidRDefault="00AA6031" w:rsidP="00D17E46">
            <w:pPr>
              <w:spacing w:line="240" w:lineRule="auto"/>
              <w:ind w:firstLine="0"/>
              <w:jc w:val="left"/>
            </w:pPr>
            <w:r w:rsidRPr="005E1434">
              <w:rPr>
                <w:color w:val="000000"/>
              </w:rPr>
              <w:t>Nebūna taip, kad vienomis dienomis mūsų klasei užduoda labai daug namų darbų, o kitomis – labai mažai arba apskritai nieko. 1.9</w:t>
            </w:r>
          </w:p>
        </w:tc>
      </w:tr>
      <w:tr w:rsidR="00AA6031" w:rsidRPr="005E1434" w14:paraId="765A6325" w14:textId="77777777" w:rsidTr="00570E09">
        <w:trPr>
          <w:trHeight w:val="373"/>
        </w:trPr>
        <w:tc>
          <w:tcPr>
            <w:tcW w:w="2093" w:type="dxa"/>
            <w:tcBorders>
              <w:top w:val="single" w:sz="4" w:space="0" w:color="auto"/>
              <w:left w:val="single" w:sz="4" w:space="0" w:color="auto"/>
              <w:bottom w:val="single" w:sz="4" w:space="0" w:color="auto"/>
              <w:right w:val="single" w:sz="4" w:space="0" w:color="auto"/>
            </w:tcBorders>
          </w:tcPr>
          <w:p w14:paraId="70671FE3" w14:textId="77777777" w:rsidR="00AA6031" w:rsidRPr="005E1434" w:rsidRDefault="00AA6031" w:rsidP="00570E09">
            <w:pPr>
              <w:tabs>
                <w:tab w:val="left" w:pos="336"/>
                <w:tab w:val="left" w:pos="612"/>
              </w:tabs>
              <w:spacing w:line="240" w:lineRule="auto"/>
              <w:ind w:left="1080" w:firstLine="0"/>
              <w:contextualSpacing/>
              <w:rPr>
                <w:color w:val="000000" w:themeColor="text1"/>
              </w:rPr>
            </w:pPr>
          </w:p>
        </w:tc>
        <w:tc>
          <w:tcPr>
            <w:tcW w:w="12190" w:type="dxa"/>
            <w:gridSpan w:val="3"/>
            <w:tcBorders>
              <w:top w:val="single" w:sz="4" w:space="0" w:color="auto"/>
              <w:left w:val="single" w:sz="4" w:space="0" w:color="auto"/>
              <w:bottom w:val="single" w:sz="4" w:space="0" w:color="auto"/>
              <w:right w:val="single" w:sz="4" w:space="0" w:color="auto"/>
            </w:tcBorders>
          </w:tcPr>
          <w:p w14:paraId="3F3F317D" w14:textId="77777777" w:rsidR="00AA6031" w:rsidRPr="005E1434" w:rsidRDefault="00AA6031" w:rsidP="00570E09">
            <w:pPr>
              <w:spacing w:line="240" w:lineRule="auto"/>
              <w:ind w:firstLine="0"/>
              <w:rPr>
                <w:b/>
                <w:color w:val="000000" w:themeColor="text1"/>
              </w:rPr>
            </w:pPr>
            <w:r w:rsidRPr="005E1434">
              <w:rPr>
                <w:b/>
                <w:color w:val="000000" w:themeColor="text1"/>
              </w:rPr>
              <w:t>Tėvų atsakymai</w:t>
            </w:r>
          </w:p>
        </w:tc>
      </w:tr>
      <w:tr w:rsidR="00AA6031" w:rsidRPr="005E1434" w14:paraId="29D18BE2" w14:textId="77777777" w:rsidTr="00570E09">
        <w:trPr>
          <w:trHeight w:val="3768"/>
        </w:trPr>
        <w:tc>
          <w:tcPr>
            <w:tcW w:w="2093" w:type="dxa"/>
            <w:tcBorders>
              <w:top w:val="single" w:sz="4" w:space="0" w:color="auto"/>
              <w:left w:val="single" w:sz="4" w:space="0" w:color="auto"/>
              <w:bottom w:val="single" w:sz="4" w:space="0" w:color="auto"/>
              <w:right w:val="single" w:sz="4" w:space="0" w:color="auto"/>
            </w:tcBorders>
          </w:tcPr>
          <w:p w14:paraId="049A8160" w14:textId="77777777" w:rsidR="00AA6031" w:rsidRPr="005E1434" w:rsidRDefault="00AA6031" w:rsidP="00570E09">
            <w:pPr>
              <w:tabs>
                <w:tab w:val="left" w:pos="336"/>
                <w:tab w:val="left" w:pos="612"/>
              </w:tabs>
              <w:spacing w:line="240" w:lineRule="auto"/>
              <w:ind w:left="1080" w:firstLine="0"/>
              <w:contextualSpacing/>
              <w:rPr>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3661E7F6" w14:textId="77777777" w:rsidR="00AA6031" w:rsidRPr="005E1434" w:rsidRDefault="00AA6031" w:rsidP="00570E09">
            <w:pPr>
              <w:spacing w:line="240" w:lineRule="auto"/>
              <w:ind w:firstLine="0"/>
              <w:jc w:val="left"/>
            </w:pPr>
            <w:r w:rsidRPr="005E1434">
              <w:rPr>
                <w:color w:val="000000"/>
              </w:rPr>
              <w:t>Per klasės tėvų susirinkimus, kitų susitikimų su mokytojais metu mūsų vaiko pasiekimai ir pažymiai nėra lyginami su kitų klasės mokinių pasiekimais</w:t>
            </w:r>
            <w:r w:rsidRPr="005E1434">
              <w:rPr>
                <w:color w:val="000000"/>
              </w:rPr>
              <w:br/>
              <w:t>ir pažymiais, o yra palyginami vaiko ankstesni pasiekimai su dabartiniais pasiekimais. 3.2</w:t>
            </w:r>
          </w:p>
          <w:p w14:paraId="650CA906" w14:textId="77777777" w:rsidR="00AA6031" w:rsidRPr="005E1434" w:rsidRDefault="00AA6031" w:rsidP="00570E09">
            <w:pPr>
              <w:spacing w:line="240" w:lineRule="auto"/>
              <w:ind w:firstLine="0"/>
              <w:jc w:val="left"/>
            </w:pPr>
            <w:r w:rsidRPr="005E1434">
              <w:rPr>
                <w:color w:val="000000"/>
              </w:rPr>
              <w:t>Mūsų šeima pakankamai informuojama apie mokyklos veiklą. 3.2</w:t>
            </w:r>
          </w:p>
          <w:p w14:paraId="31BD3129" w14:textId="77777777" w:rsidR="00AA6031" w:rsidRPr="005E1434" w:rsidRDefault="00AA6031" w:rsidP="00570E09">
            <w:pPr>
              <w:spacing w:line="240" w:lineRule="auto"/>
              <w:ind w:firstLine="0"/>
              <w:jc w:val="left"/>
            </w:pPr>
            <w:r w:rsidRPr="005E1434">
              <w:rPr>
                <w:color w:val="000000"/>
              </w:rPr>
              <w:t>Mes gauname aiškią informaciją apie mūsų vaiko mokymąsi, pažangą</w:t>
            </w:r>
            <w:r w:rsidRPr="005E1434">
              <w:rPr>
                <w:color w:val="000000"/>
              </w:rPr>
              <w:br/>
              <w:t>bei pasiekimus, mokymosi spragas. 3.1</w:t>
            </w:r>
          </w:p>
          <w:p w14:paraId="4213AD8A" w14:textId="77777777" w:rsidR="00AA6031" w:rsidRPr="005E1434" w:rsidRDefault="00AA6031" w:rsidP="00570E09">
            <w:pPr>
              <w:spacing w:line="240" w:lineRule="auto"/>
              <w:ind w:firstLine="0"/>
              <w:jc w:val="left"/>
            </w:pPr>
            <w:r w:rsidRPr="005E1434">
              <w:rPr>
                <w:color w:val="000000"/>
              </w:rPr>
              <w:t>Mūsų vaikas dažnai pasakoja, ko jis mokėsi mokykloje. 3.1</w:t>
            </w:r>
          </w:p>
          <w:p w14:paraId="07F55117" w14:textId="77777777" w:rsidR="00AA6031" w:rsidRPr="005E1434" w:rsidRDefault="00AA6031" w:rsidP="00570E09">
            <w:pPr>
              <w:spacing w:line="240" w:lineRule="auto"/>
              <w:ind w:firstLine="0"/>
              <w:jc w:val="left"/>
            </w:pPr>
            <w:r w:rsidRPr="005E1434">
              <w:rPr>
                <w:color w:val="000000"/>
              </w:rPr>
              <w:t>Mes gauname išsamią informaciją apie mokinių pasiekimų vertinimo</w:t>
            </w:r>
            <w:r w:rsidRPr="005E1434">
              <w:rPr>
                <w:color w:val="000000"/>
              </w:rPr>
              <w:br/>
              <w:t>tvarką. 3.0</w:t>
            </w:r>
          </w:p>
          <w:p w14:paraId="69349D8B" w14:textId="77777777" w:rsidR="00AA6031" w:rsidRPr="005E1434" w:rsidRDefault="00AA6031" w:rsidP="00570E09">
            <w:pPr>
              <w:spacing w:line="240" w:lineRule="auto"/>
              <w:ind w:firstLine="0"/>
              <w:rPr>
                <w:color w:val="000000" w:themeColor="text1"/>
              </w:rPr>
            </w:pPr>
          </w:p>
        </w:tc>
        <w:tc>
          <w:tcPr>
            <w:tcW w:w="6520" w:type="dxa"/>
            <w:gridSpan w:val="2"/>
            <w:tcBorders>
              <w:top w:val="single" w:sz="4" w:space="0" w:color="auto"/>
              <w:left w:val="single" w:sz="4" w:space="0" w:color="auto"/>
              <w:bottom w:val="single" w:sz="4" w:space="0" w:color="auto"/>
              <w:right w:val="single" w:sz="4" w:space="0" w:color="auto"/>
            </w:tcBorders>
          </w:tcPr>
          <w:p w14:paraId="228CD48F" w14:textId="77777777" w:rsidR="00AA6031" w:rsidRPr="005E1434" w:rsidRDefault="00AA6031" w:rsidP="00570E09">
            <w:pPr>
              <w:spacing w:line="240" w:lineRule="auto"/>
              <w:ind w:firstLine="0"/>
              <w:jc w:val="left"/>
            </w:pPr>
            <w:r w:rsidRPr="005E1434">
              <w:rPr>
                <w:color w:val="000000"/>
              </w:rPr>
              <w:t>Nebūna taip, kad mūsų vaikui tą pačią dieną kelių pamokų metu reikia rašyti kontrolinį darbą. 2.2</w:t>
            </w:r>
          </w:p>
          <w:p w14:paraId="0FC33D7B" w14:textId="77777777" w:rsidR="00AA6031" w:rsidRPr="005E1434" w:rsidRDefault="00AA6031" w:rsidP="00570E09">
            <w:pPr>
              <w:spacing w:line="240" w:lineRule="auto"/>
              <w:ind w:firstLine="0"/>
              <w:jc w:val="left"/>
            </w:pPr>
            <w:r w:rsidRPr="005E1434">
              <w:rPr>
                <w:color w:val="000000"/>
              </w:rPr>
              <w:t>Nebūna taip, kad mūsų vaikui vienomis dienomis užduoda labai daug namų darbų, o kitomis – labai mažai arba apskritai nieko. 2.5</w:t>
            </w:r>
          </w:p>
          <w:p w14:paraId="501A4EC1" w14:textId="77777777" w:rsidR="00AA6031" w:rsidRPr="005E1434" w:rsidRDefault="00AA6031" w:rsidP="00570E09">
            <w:pPr>
              <w:spacing w:line="240" w:lineRule="auto"/>
              <w:ind w:firstLine="0"/>
              <w:jc w:val="left"/>
            </w:pPr>
            <w:r w:rsidRPr="005E1434">
              <w:rPr>
                <w:color w:val="000000"/>
              </w:rPr>
              <w:t>Jei mūsų vaikui iškyla mokymosi sunkumų, mokytojai randa laiko tiems neaiškumams paaiškinti.2.6</w:t>
            </w:r>
          </w:p>
          <w:p w14:paraId="1C4C2F5C" w14:textId="77777777" w:rsidR="00AA6031" w:rsidRPr="005E1434" w:rsidRDefault="00AA6031" w:rsidP="00570E09">
            <w:pPr>
              <w:spacing w:line="240" w:lineRule="auto"/>
              <w:ind w:firstLine="0"/>
              <w:jc w:val="left"/>
            </w:pPr>
            <w:r w:rsidRPr="005E1434">
              <w:rPr>
                <w:color w:val="000000"/>
              </w:rPr>
              <w:t>Mokytojai laikosi vienodos mūsų vaiko pažangos ir pasiekimų vertinimo tvarkos. 2.7</w:t>
            </w:r>
          </w:p>
          <w:p w14:paraId="31C1AFD1" w14:textId="77777777" w:rsidR="00AA6031" w:rsidRPr="005E1434" w:rsidRDefault="00AA6031" w:rsidP="00570E09">
            <w:pPr>
              <w:spacing w:line="240" w:lineRule="auto"/>
              <w:ind w:firstLine="0"/>
              <w:jc w:val="left"/>
            </w:pPr>
            <w:r w:rsidRPr="005E1434">
              <w:rPr>
                <w:color w:val="000000"/>
              </w:rPr>
              <w:t>Mūsų vaikui per įvairių dalykų pamokas užduodamas tinkamas namų darbų krūvis. 2.7</w:t>
            </w:r>
          </w:p>
          <w:p w14:paraId="6E82C522" w14:textId="77777777" w:rsidR="00AA6031" w:rsidRPr="005E1434" w:rsidRDefault="00AA6031" w:rsidP="00570E09">
            <w:pPr>
              <w:spacing w:line="240" w:lineRule="auto"/>
              <w:ind w:firstLine="0"/>
              <w:rPr>
                <w:color w:val="000000" w:themeColor="text1"/>
              </w:rPr>
            </w:pPr>
          </w:p>
        </w:tc>
      </w:tr>
    </w:tbl>
    <w:p w14:paraId="66F0318B" w14:textId="77777777" w:rsidR="00AA6031" w:rsidRPr="005E1434" w:rsidRDefault="00AA6031" w:rsidP="00D17E46">
      <w:pPr>
        <w:spacing w:line="240" w:lineRule="auto"/>
        <w:ind w:firstLine="0"/>
        <w:rPr>
          <w:b/>
          <w:color w:val="000000" w:themeColor="text1"/>
        </w:rPr>
      </w:pPr>
      <w:r w:rsidRPr="005E1434">
        <w:rPr>
          <w:b/>
          <w:color w:val="000000" w:themeColor="text1"/>
        </w:rPr>
        <w:t>Išvados:</w:t>
      </w:r>
    </w:p>
    <w:p w14:paraId="27A99689" w14:textId="77777777" w:rsidR="00AA6031" w:rsidRPr="005E1434" w:rsidRDefault="00AA6031" w:rsidP="00D17E46">
      <w:pPr>
        <w:spacing w:line="276" w:lineRule="auto"/>
        <w:ind w:firstLine="0"/>
        <w:rPr>
          <w:color w:val="000000" w:themeColor="text1"/>
        </w:rPr>
      </w:pPr>
      <w:r w:rsidRPr="005E1434">
        <w:rPr>
          <w:color w:val="000000" w:themeColor="text1"/>
        </w:rPr>
        <w:t>2018</w:t>
      </w:r>
      <w:r w:rsidR="009C0731">
        <w:rPr>
          <w:color w:val="000000" w:themeColor="text1"/>
        </w:rPr>
        <w:t xml:space="preserve"> </w:t>
      </w:r>
      <w:r w:rsidRPr="005E1434">
        <w:rPr>
          <w:color w:val="000000" w:themeColor="text1"/>
        </w:rPr>
        <w:t xml:space="preserve">m. kovo – balandžio mėn. atliekant gimnazijos veiklos kokybės įsivertinimą apklausoje dalyvavo gimnazijos mokiniai ir jų tėvai/globėjai ir mokytojai. </w:t>
      </w:r>
    </w:p>
    <w:p w14:paraId="3000D4F8" w14:textId="77777777" w:rsidR="00AA6031" w:rsidRPr="005E1434" w:rsidRDefault="00AA6031" w:rsidP="00D17E46">
      <w:pPr>
        <w:spacing w:line="276" w:lineRule="auto"/>
        <w:ind w:firstLine="0"/>
        <w:rPr>
          <w:color w:val="000000" w:themeColor="text1"/>
        </w:rPr>
      </w:pPr>
      <w:r w:rsidRPr="005E1434">
        <w:rPr>
          <w:color w:val="000000" w:themeColor="text1"/>
        </w:rPr>
        <w:t>Iš viso pakvie</w:t>
      </w:r>
      <w:r w:rsidR="009C0731">
        <w:rPr>
          <w:color w:val="000000" w:themeColor="text1"/>
        </w:rPr>
        <w:t xml:space="preserve">stų dalyvių (mokinių) skaičius </w:t>
      </w:r>
      <w:r w:rsidRPr="005E1434">
        <w:rPr>
          <w:color w:val="000000" w:themeColor="text1"/>
        </w:rPr>
        <w:t>420 (visiškai atsakyti klausimynai 401). Atsakytų klausimynų (įskaitant iš dalies atsakytus)</w:t>
      </w:r>
      <w:r w:rsidRPr="005E1434">
        <w:rPr>
          <w:color w:val="000000" w:themeColor="text1"/>
        </w:rPr>
        <w:br/>
        <w:t>skaičius: 96,9%</w:t>
      </w:r>
    </w:p>
    <w:p w14:paraId="2AF707B6" w14:textId="77777777" w:rsidR="00AA6031" w:rsidRPr="005E1434" w:rsidRDefault="00AA6031" w:rsidP="00D17E46">
      <w:pPr>
        <w:spacing w:line="276" w:lineRule="auto"/>
        <w:ind w:firstLine="0"/>
        <w:rPr>
          <w:color w:val="000000" w:themeColor="text1"/>
        </w:rPr>
      </w:pPr>
      <w:r w:rsidRPr="005E1434">
        <w:rPr>
          <w:color w:val="000000" w:themeColor="text1"/>
        </w:rPr>
        <w:lastRenderedPageBreak/>
        <w:t>Iš viso pakviestų dalyvių (tėvų) skaičius 487. (visiškai atsakyti klausimynai 104). Atsakytų klausimynų (įskaitant iš dalies atsakytus)</w:t>
      </w:r>
      <w:r w:rsidRPr="005E1434">
        <w:rPr>
          <w:color w:val="000000" w:themeColor="text1"/>
        </w:rPr>
        <w:br/>
        <w:t>skaičius: 28,5%</w:t>
      </w:r>
    </w:p>
    <w:p w14:paraId="61EF8DE2" w14:textId="77777777" w:rsidR="00AA6031" w:rsidRPr="005E1434" w:rsidRDefault="00AA6031" w:rsidP="00D17E46">
      <w:pPr>
        <w:spacing w:line="276" w:lineRule="auto"/>
        <w:ind w:firstLine="0"/>
        <w:rPr>
          <w:color w:val="000000" w:themeColor="text1"/>
        </w:rPr>
      </w:pPr>
      <w:r w:rsidRPr="005E1434">
        <w:rPr>
          <w:color w:val="000000" w:themeColor="text1"/>
        </w:rPr>
        <w:t>Iš viso pakviestų dalyvių (mokytojų) skaičius 40 (visiškai atsakyti klausimynai 40). Atsakytų klausimynų (įskaitant iš dalies atsakytus)</w:t>
      </w:r>
      <w:r w:rsidRPr="005E1434">
        <w:rPr>
          <w:color w:val="000000" w:themeColor="text1"/>
        </w:rPr>
        <w:br/>
        <w:t>skaičius: 100,0%</w:t>
      </w:r>
    </w:p>
    <w:p w14:paraId="3E22FCDB" w14:textId="77777777" w:rsidR="00AA6031" w:rsidRPr="005E1434" w:rsidRDefault="00AA6031" w:rsidP="00D17E46">
      <w:pPr>
        <w:spacing w:line="276" w:lineRule="auto"/>
        <w:ind w:firstLine="0"/>
        <w:rPr>
          <w:color w:val="000000" w:themeColor="text1"/>
        </w:rPr>
      </w:pPr>
      <w:r w:rsidRPr="005E1434">
        <w:rPr>
          <w:color w:val="000000" w:themeColor="text1"/>
        </w:rPr>
        <w:t xml:space="preserve">Nedidelis (28,5 proc.) atsakiusių tėvų procentas rodo neaktyvų jų dalyvavimą gimnazijos bendruomenės gyvenime. Aktyviausiai apklausoje dalyvavo gimnazijos mokytojai ir mokiniai, atitinkamai 100,0% ir 96,9%. Šiems veiklos rodikliams tirti buvo pasinaudota IQES online Lietuva sistema.  </w:t>
      </w:r>
    </w:p>
    <w:p w14:paraId="5F4B2AA9" w14:textId="77777777" w:rsidR="00AA6031" w:rsidRPr="005E1434" w:rsidRDefault="00AA6031" w:rsidP="00D17E46">
      <w:pPr>
        <w:spacing w:line="276" w:lineRule="auto"/>
        <w:ind w:firstLine="0"/>
        <w:jc w:val="left"/>
        <w:rPr>
          <w:b/>
          <w:i/>
          <w:color w:val="000000" w:themeColor="text1"/>
        </w:rPr>
      </w:pPr>
      <w:r w:rsidRPr="005E1434">
        <w:rPr>
          <w:b/>
          <w:i/>
          <w:color w:val="000000" w:themeColor="text1"/>
        </w:rPr>
        <w:t xml:space="preserve">Apibendrinamoji išvada. </w:t>
      </w:r>
    </w:p>
    <w:p w14:paraId="61B06BB6" w14:textId="77777777" w:rsidR="00AA6031" w:rsidRPr="005E1434" w:rsidRDefault="00AA6031" w:rsidP="00D17E46">
      <w:pPr>
        <w:spacing w:line="276" w:lineRule="auto"/>
        <w:ind w:firstLine="0"/>
        <w:jc w:val="left"/>
        <w:rPr>
          <w:i/>
          <w:color w:val="000000"/>
        </w:rPr>
      </w:pPr>
      <w:r w:rsidRPr="005E1434">
        <w:rPr>
          <w:b/>
          <w:i/>
          <w:color w:val="000000" w:themeColor="text1"/>
        </w:rPr>
        <w:t>Išanalizavus 2017-2018 m. m. anketų duomenis mokiniai ir jų tėvai įvardija tas pačias problemas</w:t>
      </w:r>
      <w:r w:rsidRPr="005E1434">
        <w:rPr>
          <w:color w:val="000000" w:themeColor="text1"/>
        </w:rPr>
        <w:t xml:space="preserve">: </w:t>
      </w:r>
      <w:r w:rsidRPr="005E1434">
        <w:rPr>
          <w:b/>
          <w:color w:val="000000" w:themeColor="text1"/>
        </w:rPr>
        <w:t>Mokiniai ir mokytojai</w:t>
      </w:r>
      <w:r w:rsidRPr="005E1434">
        <w:rPr>
          <w:color w:val="000000" w:themeColor="text1"/>
        </w:rPr>
        <w:t xml:space="preserve"> daugiausia dėmesio skiria ugdymo procesui ir pamokos kokybės gerinimui. Pamoka planuojama taip, kad pamokos veiklą būtų įtraukta kuo daugiau mokinių ir mokiniai bei mokytojai jaučia atsakomybę u- mokymosi rezultatus. </w:t>
      </w:r>
      <w:r w:rsidRPr="005E1434">
        <w:rPr>
          <w:b/>
          <w:color w:val="000000" w:themeColor="text1"/>
        </w:rPr>
        <w:t>Mokinių ir tėvų</w:t>
      </w:r>
      <w:r w:rsidRPr="005E1434">
        <w:rPr>
          <w:color w:val="000000" w:themeColor="text1"/>
        </w:rPr>
        <w:t xml:space="preserve"> nuomonės sutampa dėl mokymosi rezultatų, mokiniai sako, kad tėvams rūpi jų pasiekimai, panašūs atsakymai yra ir tėvų. </w:t>
      </w:r>
      <w:r w:rsidRPr="005E1434">
        <w:rPr>
          <w:b/>
          <w:color w:val="000000" w:themeColor="text1"/>
        </w:rPr>
        <w:t>Mokytojų ir tėvų</w:t>
      </w:r>
      <w:r w:rsidRPr="005E1434">
        <w:rPr>
          <w:color w:val="000000" w:themeColor="text1"/>
        </w:rPr>
        <w:t xml:space="preserve"> nuomonės sutampa dėl  informacijos pateikimo apie mokinių mokymosi pasiekimus. Mokytojų atsakymas: </w:t>
      </w:r>
      <w:r w:rsidRPr="005E1434">
        <w:rPr>
          <w:i/>
          <w:color w:val="000000"/>
        </w:rPr>
        <w:t>Mokytojai informuoja mokinių tėvus apie mokinių mokymąsi, pasiekimus ir spragas.</w:t>
      </w:r>
      <w:r w:rsidRPr="005E1434">
        <w:rPr>
          <w:color w:val="000000" w:themeColor="text1"/>
        </w:rPr>
        <w:t xml:space="preserve"> Tėvų atsakymai: </w:t>
      </w:r>
      <w:r w:rsidRPr="005E1434">
        <w:rPr>
          <w:i/>
          <w:color w:val="000000"/>
        </w:rPr>
        <w:t>Mūsų šeima pakankamai informuojama apie mokyklos veiklą. Mes gauname aiškią informaciją apie mūsų vaiko mokymąsi, pažangą</w:t>
      </w:r>
      <w:r w:rsidRPr="005E1434">
        <w:rPr>
          <w:i/>
          <w:color w:val="000000"/>
        </w:rPr>
        <w:br/>
        <w:t xml:space="preserve">bei pasiekimus, mokymosi spragas.  </w:t>
      </w:r>
    </w:p>
    <w:p w14:paraId="4821088C" w14:textId="77777777" w:rsidR="00AA6031" w:rsidRPr="005E1434" w:rsidRDefault="00AA6031" w:rsidP="00D17E46">
      <w:pPr>
        <w:spacing w:line="276" w:lineRule="auto"/>
        <w:ind w:firstLine="0"/>
        <w:jc w:val="left"/>
        <w:rPr>
          <w:b/>
          <w:i/>
          <w:color w:val="000000"/>
        </w:rPr>
      </w:pPr>
      <w:r w:rsidRPr="005E1434">
        <w:rPr>
          <w:b/>
          <w:i/>
          <w:color w:val="000000"/>
        </w:rPr>
        <w:t>Poreikis keistis:</w:t>
      </w:r>
    </w:p>
    <w:p w14:paraId="3651BE1F" w14:textId="77777777" w:rsidR="00AA6031" w:rsidRPr="005E1434" w:rsidRDefault="00AA6031" w:rsidP="00D17E46">
      <w:pPr>
        <w:spacing w:line="276" w:lineRule="auto"/>
        <w:ind w:firstLine="0"/>
        <w:jc w:val="left"/>
      </w:pPr>
      <w:r w:rsidRPr="005E1434">
        <w:rPr>
          <w:b/>
          <w:color w:val="000000"/>
        </w:rPr>
        <w:t xml:space="preserve">Tėvai </w:t>
      </w:r>
      <w:r w:rsidRPr="005E1434">
        <w:rPr>
          <w:color w:val="000000"/>
        </w:rPr>
        <w:t xml:space="preserve">kaip didžiausią poreikį keistis nurodo mokymosi krūvio reguliavimą ir mokinių pasiekimų vertinimą, o </w:t>
      </w:r>
      <w:r w:rsidRPr="005E1434">
        <w:rPr>
          <w:i/>
          <w:color w:val="000000"/>
        </w:rPr>
        <w:t>mokytojai</w:t>
      </w:r>
      <w:r w:rsidRPr="005E1434">
        <w:rPr>
          <w:color w:val="000000"/>
        </w:rPr>
        <w:t xml:space="preserve"> tarpusavio bendradarbiavimą organizuojant ugdymo procesą. </w:t>
      </w:r>
    </w:p>
    <w:p w14:paraId="78F78E3D" w14:textId="77777777" w:rsidR="00AA6031" w:rsidRPr="005E1434" w:rsidRDefault="00AA6031" w:rsidP="00D17E46">
      <w:pPr>
        <w:spacing w:line="276" w:lineRule="auto"/>
        <w:ind w:firstLine="0"/>
        <w:jc w:val="left"/>
        <w:rPr>
          <w:color w:val="000000" w:themeColor="text1"/>
        </w:rPr>
      </w:pPr>
      <w:r w:rsidRPr="005E1434">
        <w:rPr>
          <w:color w:val="000000" w:themeColor="text1"/>
        </w:rPr>
        <w:t>Gimnazijos bendruomenė remdamasi veiklos kokybės įsivertinimo išvadomis daro pakeitimus  2017-2018 m. m. ugdymo plane.</w:t>
      </w:r>
    </w:p>
    <w:p w14:paraId="4C18B857" w14:textId="77777777" w:rsidR="00AA6031" w:rsidRPr="005E1434" w:rsidRDefault="00AA6031" w:rsidP="00D17E46">
      <w:pPr>
        <w:spacing w:line="276" w:lineRule="auto"/>
        <w:ind w:firstLine="0"/>
        <w:rPr>
          <w:color w:val="000000" w:themeColor="text1"/>
        </w:rPr>
      </w:pPr>
      <w:r w:rsidRPr="005E1434">
        <w:rPr>
          <w:b/>
          <w:color w:val="000000" w:themeColor="text1"/>
        </w:rPr>
        <w:t>2018-2019 m.</w:t>
      </w:r>
      <w:r w:rsidR="0012297C">
        <w:rPr>
          <w:b/>
          <w:color w:val="000000" w:themeColor="text1"/>
        </w:rPr>
        <w:t xml:space="preserve"> </w:t>
      </w:r>
      <w:r w:rsidRPr="005E1434">
        <w:rPr>
          <w:b/>
          <w:color w:val="000000" w:themeColor="text1"/>
        </w:rPr>
        <w:t>m veiklos kokybės įsivertinimo ataskaita</w:t>
      </w:r>
    </w:p>
    <w:p w14:paraId="6B64B6F2" w14:textId="77777777" w:rsidR="00AA6031" w:rsidRPr="005E1434" w:rsidRDefault="00AA6031" w:rsidP="00D17E46">
      <w:pPr>
        <w:spacing w:line="276" w:lineRule="auto"/>
        <w:ind w:firstLine="0"/>
        <w:rPr>
          <w:color w:val="000000" w:themeColor="text1"/>
        </w:rPr>
      </w:pPr>
    </w:p>
    <w:p w14:paraId="11CB5DD9" w14:textId="77777777" w:rsidR="00AA6031" w:rsidRPr="005E1434" w:rsidRDefault="00AA6031" w:rsidP="00D17E46">
      <w:pPr>
        <w:spacing w:line="276" w:lineRule="auto"/>
        <w:ind w:left="1080" w:firstLine="0"/>
        <w:contextualSpacing/>
        <w:rPr>
          <w:color w:val="000000" w:themeColor="text1"/>
        </w:rPr>
      </w:pPr>
      <w:r w:rsidRPr="005E1434">
        <w:rPr>
          <w:b/>
          <w:color w:val="000000" w:themeColor="text1"/>
        </w:rPr>
        <w:t>Giluminis veiklos kokybės įsivertinimas</w:t>
      </w:r>
    </w:p>
    <w:tbl>
      <w:tblPr>
        <w:tblStyle w:val="TableGrid5"/>
        <w:tblpPr w:leftFromText="180" w:rightFromText="180" w:vertAnchor="text" w:horzAnchor="margin" w:tblpXSpec="center" w:tblpY="554"/>
        <w:tblOverlap w:val="never"/>
        <w:tblW w:w="15452" w:type="dxa"/>
        <w:tblLook w:val="01E0" w:firstRow="1" w:lastRow="1" w:firstColumn="1" w:lastColumn="1" w:noHBand="0" w:noVBand="0"/>
      </w:tblPr>
      <w:tblGrid>
        <w:gridCol w:w="1951"/>
        <w:gridCol w:w="3152"/>
        <w:gridCol w:w="285"/>
        <w:gridCol w:w="3260"/>
        <w:gridCol w:w="3402"/>
        <w:gridCol w:w="3402"/>
      </w:tblGrid>
      <w:tr w:rsidR="00AA6031" w:rsidRPr="005E1434" w14:paraId="2B622790" w14:textId="77777777" w:rsidTr="009C0731">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41DC1218" w14:textId="77777777" w:rsidR="00AA6031" w:rsidRPr="005E1434" w:rsidRDefault="00AA6031" w:rsidP="009C0731">
            <w:pPr>
              <w:spacing w:line="276" w:lineRule="auto"/>
              <w:ind w:firstLine="0"/>
              <w:jc w:val="left"/>
              <w:rPr>
                <w:b/>
                <w:color w:val="000000" w:themeColor="text1"/>
              </w:rPr>
            </w:pPr>
            <w:r w:rsidRPr="005E1434">
              <w:rPr>
                <w:b/>
                <w:color w:val="000000" w:themeColor="text1"/>
              </w:rPr>
              <w:t>Tirtos veiklos sritys</w:t>
            </w:r>
          </w:p>
        </w:tc>
        <w:tc>
          <w:tcPr>
            <w:tcW w:w="6697" w:type="dxa"/>
            <w:gridSpan w:val="3"/>
            <w:tcBorders>
              <w:top w:val="single" w:sz="4" w:space="0" w:color="auto"/>
              <w:left w:val="single" w:sz="4" w:space="0" w:color="auto"/>
              <w:right w:val="single" w:sz="4" w:space="0" w:color="auto"/>
            </w:tcBorders>
            <w:vAlign w:val="center"/>
            <w:hideMark/>
          </w:tcPr>
          <w:p w14:paraId="32AEE867" w14:textId="77777777" w:rsidR="00AA6031" w:rsidRPr="005E1434" w:rsidRDefault="00AA6031" w:rsidP="00D17E46">
            <w:pPr>
              <w:spacing w:line="276" w:lineRule="auto"/>
              <w:ind w:firstLine="0"/>
              <w:rPr>
                <w:b/>
                <w:color w:val="000000" w:themeColor="text1"/>
              </w:rPr>
            </w:pPr>
            <w:r w:rsidRPr="005E1434">
              <w:rPr>
                <w:b/>
                <w:color w:val="000000" w:themeColor="text1"/>
              </w:rPr>
              <w:t>Veiklos privalumai ir trūkumai</w:t>
            </w:r>
          </w:p>
        </w:tc>
        <w:tc>
          <w:tcPr>
            <w:tcW w:w="6804" w:type="dxa"/>
            <w:gridSpan w:val="2"/>
            <w:tcBorders>
              <w:top w:val="single" w:sz="4" w:space="0" w:color="auto"/>
              <w:left w:val="single" w:sz="4" w:space="0" w:color="auto"/>
              <w:bottom w:val="single" w:sz="4" w:space="0" w:color="auto"/>
              <w:right w:val="single" w:sz="4" w:space="0" w:color="auto"/>
            </w:tcBorders>
            <w:hideMark/>
          </w:tcPr>
          <w:p w14:paraId="7B168E68" w14:textId="77777777" w:rsidR="00AA6031" w:rsidRPr="005E1434" w:rsidRDefault="00AA6031" w:rsidP="00D17E46">
            <w:pPr>
              <w:spacing w:line="276" w:lineRule="auto"/>
              <w:ind w:firstLine="0"/>
              <w:rPr>
                <w:b/>
                <w:color w:val="000000" w:themeColor="text1"/>
              </w:rPr>
            </w:pPr>
            <w:r w:rsidRPr="005E1434">
              <w:rPr>
                <w:b/>
                <w:color w:val="000000" w:themeColor="text1"/>
              </w:rPr>
              <w:t>Veiklos privalumai ir trūkumai</w:t>
            </w:r>
          </w:p>
        </w:tc>
      </w:tr>
      <w:tr w:rsidR="00AA6031" w:rsidRPr="005E1434" w14:paraId="7EE26B25" w14:textId="77777777" w:rsidTr="009C0731">
        <w:tc>
          <w:tcPr>
            <w:tcW w:w="1951" w:type="dxa"/>
            <w:vMerge/>
            <w:tcBorders>
              <w:top w:val="single" w:sz="4" w:space="0" w:color="auto"/>
              <w:left w:val="single" w:sz="4" w:space="0" w:color="auto"/>
              <w:bottom w:val="single" w:sz="4" w:space="0" w:color="auto"/>
              <w:right w:val="single" w:sz="4" w:space="0" w:color="auto"/>
            </w:tcBorders>
            <w:vAlign w:val="center"/>
            <w:hideMark/>
          </w:tcPr>
          <w:p w14:paraId="6F949BD9" w14:textId="77777777" w:rsidR="00AA6031" w:rsidRPr="005E1434" w:rsidRDefault="00AA6031" w:rsidP="00D17E46">
            <w:pPr>
              <w:spacing w:line="276" w:lineRule="auto"/>
              <w:ind w:firstLine="0"/>
              <w:rPr>
                <w:b/>
                <w:color w:val="000000" w:themeColor="text1"/>
              </w:rPr>
            </w:pPr>
          </w:p>
        </w:tc>
        <w:tc>
          <w:tcPr>
            <w:tcW w:w="3437" w:type="dxa"/>
            <w:gridSpan w:val="2"/>
            <w:tcBorders>
              <w:left w:val="single" w:sz="4" w:space="0" w:color="auto"/>
              <w:bottom w:val="single" w:sz="4" w:space="0" w:color="auto"/>
              <w:right w:val="single" w:sz="4" w:space="0" w:color="auto"/>
            </w:tcBorders>
            <w:vAlign w:val="center"/>
            <w:hideMark/>
          </w:tcPr>
          <w:p w14:paraId="332BBA2F" w14:textId="77777777" w:rsidR="00AA6031" w:rsidRPr="005E1434" w:rsidRDefault="00AA6031" w:rsidP="00D17E46">
            <w:pPr>
              <w:spacing w:line="276" w:lineRule="auto"/>
              <w:ind w:firstLine="0"/>
              <w:rPr>
                <w:color w:val="000000" w:themeColor="text1"/>
              </w:rPr>
            </w:pPr>
            <w:r w:rsidRPr="005E1434">
              <w:rPr>
                <w:color w:val="000000" w:themeColor="text1"/>
              </w:rPr>
              <w:t>Aukščiausios vertės</w:t>
            </w:r>
          </w:p>
        </w:tc>
        <w:tc>
          <w:tcPr>
            <w:tcW w:w="3260" w:type="dxa"/>
            <w:tcBorders>
              <w:left w:val="single" w:sz="4" w:space="0" w:color="auto"/>
              <w:bottom w:val="single" w:sz="4" w:space="0" w:color="auto"/>
              <w:right w:val="single" w:sz="4" w:space="0" w:color="auto"/>
            </w:tcBorders>
            <w:vAlign w:val="center"/>
          </w:tcPr>
          <w:p w14:paraId="2F927BB6" w14:textId="77777777" w:rsidR="00AA6031" w:rsidRPr="005E1434" w:rsidRDefault="00AA6031" w:rsidP="00D17E46">
            <w:pPr>
              <w:spacing w:line="276" w:lineRule="auto"/>
              <w:ind w:firstLine="0"/>
              <w:rPr>
                <w:color w:val="000000" w:themeColor="text1"/>
              </w:rPr>
            </w:pPr>
            <w:r w:rsidRPr="005E1434">
              <w:rPr>
                <w:color w:val="000000" w:themeColor="text1"/>
              </w:rPr>
              <w:t>Žemiausios vertės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A0B868" w14:textId="77777777" w:rsidR="00AA6031" w:rsidRPr="005E1434" w:rsidRDefault="00AA6031" w:rsidP="00D17E46">
            <w:pPr>
              <w:spacing w:line="276" w:lineRule="auto"/>
              <w:ind w:firstLine="0"/>
              <w:jc w:val="center"/>
              <w:rPr>
                <w:color w:val="000000" w:themeColor="text1"/>
              </w:rPr>
            </w:pPr>
            <w:r w:rsidRPr="005E1434">
              <w:rPr>
                <w:color w:val="000000" w:themeColor="text1"/>
              </w:rPr>
              <w:t>Aukščiausios vertės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CF259B" w14:textId="77777777" w:rsidR="00AA6031" w:rsidRPr="005E1434" w:rsidRDefault="00AA6031" w:rsidP="00D17E46">
            <w:pPr>
              <w:spacing w:line="276" w:lineRule="auto"/>
              <w:ind w:firstLine="0"/>
              <w:jc w:val="center"/>
              <w:rPr>
                <w:color w:val="000000" w:themeColor="text1"/>
              </w:rPr>
            </w:pPr>
            <w:r w:rsidRPr="005E1434">
              <w:rPr>
                <w:color w:val="000000" w:themeColor="text1"/>
              </w:rPr>
              <w:t>Žemiausios vertės</w:t>
            </w:r>
          </w:p>
        </w:tc>
      </w:tr>
      <w:tr w:rsidR="00AA6031" w:rsidRPr="005E1434" w14:paraId="425F4ABB" w14:textId="77777777" w:rsidTr="009C0731">
        <w:tc>
          <w:tcPr>
            <w:tcW w:w="1951" w:type="dxa"/>
            <w:tcBorders>
              <w:top w:val="single" w:sz="4" w:space="0" w:color="auto"/>
              <w:left w:val="single" w:sz="4" w:space="0" w:color="auto"/>
              <w:bottom w:val="single" w:sz="4" w:space="0" w:color="auto"/>
              <w:right w:val="single" w:sz="4" w:space="0" w:color="auto"/>
            </w:tcBorders>
            <w:hideMark/>
          </w:tcPr>
          <w:p w14:paraId="4F35615A" w14:textId="77777777" w:rsidR="00AA6031" w:rsidRPr="005E1434" w:rsidRDefault="00AA6031" w:rsidP="00D17E46">
            <w:pPr>
              <w:spacing w:line="276" w:lineRule="auto"/>
              <w:ind w:left="360" w:firstLine="0"/>
              <w:rPr>
                <w:i/>
                <w:color w:val="000000" w:themeColor="text1"/>
              </w:rPr>
            </w:pPr>
            <w:r w:rsidRPr="005E1434">
              <w:rPr>
                <w:i/>
                <w:color w:val="000000" w:themeColor="text1"/>
              </w:rPr>
              <w:t>1</w:t>
            </w:r>
          </w:p>
        </w:tc>
        <w:tc>
          <w:tcPr>
            <w:tcW w:w="3437" w:type="dxa"/>
            <w:gridSpan w:val="2"/>
            <w:tcBorders>
              <w:top w:val="single" w:sz="4" w:space="0" w:color="auto"/>
              <w:left w:val="single" w:sz="4" w:space="0" w:color="auto"/>
              <w:bottom w:val="single" w:sz="4" w:space="0" w:color="auto"/>
              <w:right w:val="single" w:sz="4" w:space="0" w:color="auto"/>
            </w:tcBorders>
            <w:hideMark/>
          </w:tcPr>
          <w:p w14:paraId="4DE49DB9" w14:textId="77777777" w:rsidR="00AA6031" w:rsidRPr="005E1434" w:rsidRDefault="00AA6031" w:rsidP="00D17E46">
            <w:pPr>
              <w:spacing w:line="276" w:lineRule="auto"/>
              <w:ind w:left="360" w:firstLine="0"/>
              <w:rPr>
                <w:i/>
                <w:color w:val="000000" w:themeColor="text1"/>
              </w:rPr>
            </w:pPr>
            <w:r w:rsidRPr="005E1434">
              <w:rPr>
                <w:i/>
                <w:color w:val="000000" w:themeColor="text1"/>
              </w:rPr>
              <w:t>2</w:t>
            </w:r>
          </w:p>
        </w:tc>
        <w:tc>
          <w:tcPr>
            <w:tcW w:w="3260" w:type="dxa"/>
            <w:tcBorders>
              <w:top w:val="single" w:sz="4" w:space="0" w:color="auto"/>
              <w:left w:val="single" w:sz="4" w:space="0" w:color="auto"/>
              <w:bottom w:val="single" w:sz="4" w:space="0" w:color="auto"/>
              <w:right w:val="single" w:sz="4" w:space="0" w:color="auto"/>
            </w:tcBorders>
            <w:hideMark/>
          </w:tcPr>
          <w:p w14:paraId="5683AEDA" w14:textId="77777777" w:rsidR="00AA6031" w:rsidRPr="005E1434" w:rsidRDefault="00AA6031" w:rsidP="00D17E46">
            <w:pPr>
              <w:spacing w:line="276" w:lineRule="auto"/>
              <w:ind w:left="360" w:firstLine="0"/>
              <w:rPr>
                <w:i/>
                <w:color w:val="000000" w:themeColor="text1"/>
              </w:rPr>
            </w:pPr>
            <w:r w:rsidRPr="005E1434">
              <w:rPr>
                <w:i/>
                <w:color w:val="000000" w:themeColor="text1"/>
              </w:rPr>
              <w:t>3</w:t>
            </w:r>
          </w:p>
        </w:tc>
        <w:tc>
          <w:tcPr>
            <w:tcW w:w="3402" w:type="dxa"/>
            <w:tcBorders>
              <w:top w:val="single" w:sz="4" w:space="0" w:color="auto"/>
              <w:left w:val="single" w:sz="4" w:space="0" w:color="auto"/>
              <w:bottom w:val="single" w:sz="4" w:space="0" w:color="auto"/>
              <w:right w:val="single" w:sz="4" w:space="0" w:color="auto"/>
            </w:tcBorders>
            <w:hideMark/>
          </w:tcPr>
          <w:p w14:paraId="14D7C993" w14:textId="77777777" w:rsidR="00AA6031" w:rsidRPr="005E1434" w:rsidRDefault="00AA6031" w:rsidP="00D17E46">
            <w:pPr>
              <w:spacing w:line="276" w:lineRule="auto"/>
              <w:ind w:left="360" w:firstLine="0"/>
              <w:rPr>
                <w:i/>
                <w:color w:val="000000" w:themeColor="text1"/>
              </w:rPr>
            </w:pPr>
            <w:r w:rsidRPr="005E1434">
              <w:rPr>
                <w:i/>
                <w:color w:val="000000" w:themeColor="text1"/>
              </w:rPr>
              <w:t>4</w:t>
            </w:r>
          </w:p>
        </w:tc>
        <w:tc>
          <w:tcPr>
            <w:tcW w:w="3402" w:type="dxa"/>
            <w:tcBorders>
              <w:top w:val="single" w:sz="4" w:space="0" w:color="auto"/>
              <w:left w:val="single" w:sz="4" w:space="0" w:color="auto"/>
              <w:bottom w:val="single" w:sz="4" w:space="0" w:color="auto"/>
              <w:right w:val="single" w:sz="4" w:space="0" w:color="auto"/>
            </w:tcBorders>
            <w:hideMark/>
          </w:tcPr>
          <w:p w14:paraId="355CC0DA" w14:textId="77777777" w:rsidR="00AA6031" w:rsidRPr="005E1434" w:rsidRDefault="00AA6031" w:rsidP="00D17E46">
            <w:pPr>
              <w:spacing w:line="276" w:lineRule="auto"/>
              <w:ind w:left="360" w:firstLine="0"/>
              <w:rPr>
                <w:i/>
                <w:color w:val="000000" w:themeColor="text1"/>
              </w:rPr>
            </w:pPr>
            <w:r w:rsidRPr="005E1434">
              <w:rPr>
                <w:i/>
                <w:color w:val="000000" w:themeColor="text1"/>
              </w:rPr>
              <w:t>5</w:t>
            </w:r>
          </w:p>
        </w:tc>
      </w:tr>
      <w:tr w:rsidR="00AA6031" w:rsidRPr="005E1434" w14:paraId="1A423A17" w14:textId="77777777" w:rsidTr="009C0731">
        <w:trPr>
          <w:trHeight w:val="317"/>
        </w:trPr>
        <w:tc>
          <w:tcPr>
            <w:tcW w:w="1951" w:type="dxa"/>
            <w:tcBorders>
              <w:top w:val="single" w:sz="4" w:space="0" w:color="auto"/>
              <w:left w:val="single" w:sz="4" w:space="0" w:color="auto"/>
              <w:bottom w:val="single" w:sz="4" w:space="0" w:color="auto"/>
              <w:right w:val="single" w:sz="4" w:space="0" w:color="auto"/>
            </w:tcBorders>
            <w:hideMark/>
          </w:tcPr>
          <w:p w14:paraId="5CC2B21C" w14:textId="77777777" w:rsidR="00AA6031" w:rsidRPr="005E1434" w:rsidRDefault="00AA6031" w:rsidP="00D17E46">
            <w:pPr>
              <w:spacing w:line="276" w:lineRule="auto"/>
              <w:ind w:firstLine="0"/>
              <w:rPr>
                <w:color w:val="000000" w:themeColor="text1"/>
                <w:sz w:val="20"/>
                <w:szCs w:val="20"/>
              </w:rPr>
            </w:pPr>
          </w:p>
        </w:tc>
        <w:tc>
          <w:tcPr>
            <w:tcW w:w="6697" w:type="dxa"/>
            <w:gridSpan w:val="3"/>
            <w:tcBorders>
              <w:top w:val="single" w:sz="4" w:space="0" w:color="auto"/>
              <w:left w:val="single" w:sz="4" w:space="0" w:color="auto"/>
              <w:bottom w:val="single" w:sz="4" w:space="0" w:color="auto"/>
              <w:right w:val="single" w:sz="4" w:space="0" w:color="auto"/>
            </w:tcBorders>
            <w:hideMark/>
          </w:tcPr>
          <w:p w14:paraId="3437D5A2" w14:textId="77777777" w:rsidR="00AA6031" w:rsidRPr="005E1434" w:rsidRDefault="00AA6031" w:rsidP="00D17E46">
            <w:pPr>
              <w:spacing w:line="276" w:lineRule="auto"/>
              <w:ind w:firstLine="0"/>
              <w:rPr>
                <w:b/>
                <w:i/>
                <w:color w:val="000000" w:themeColor="text1"/>
              </w:rPr>
            </w:pPr>
            <w:r w:rsidRPr="005E1434">
              <w:rPr>
                <w:b/>
                <w:i/>
                <w:color w:val="000000" w:themeColor="text1"/>
              </w:rPr>
              <w:t>Mokinių atsakymai</w:t>
            </w:r>
          </w:p>
        </w:tc>
        <w:tc>
          <w:tcPr>
            <w:tcW w:w="6804" w:type="dxa"/>
            <w:gridSpan w:val="2"/>
            <w:tcBorders>
              <w:top w:val="single" w:sz="4" w:space="0" w:color="auto"/>
              <w:left w:val="single" w:sz="4" w:space="0" w:color="auto"/>
              <w:bottom w:val="single" w:sz="4" w:space="0" w:color="auto"/>
              <w:right w:val="single" w:sz="4" w:space="0" w:color="auto"/>
            </w:tcBorders>
            <w:hideMark/>
          </w:tcPr>
          <w:p w14:paraId="5D0B6C2F" w14:textId="77777777" w:rsidR="00AA6031" w:rsidRPr="005E1434" w:rsidRDefault="00AA6031" w:rsidP="00D17E46">
            <w:pPr>
              <w:spacing w:line="276" w:lineRule="auto"/>
              <w:ind w:left="360" w:firstLine="0"/>
              <w:rPr>
                <w:b/>
                <w:i/>
                <w:color w:val="000000" w:themeColor="text1"/>
              </w:rPr>
            </w:pPr>
            <w:r w:rsidRPr="005E1434">
              <w:rPr>
                <w:b/>
                <w:i/>
                <w:color w:val="000000" w:themeColor="text1"/>
              </w:rPr>
              <w:t>Tėvų/globėjų atsakymai</w:t>
            </w:r>
          </w:p>
        </w:tc>
      </w:tr>
      <w:tr w:rsidR="00AA6031" w:rsidRPr="005E1434" w14:paraId="3D50684D" w14:textId="77777777" w:rsidTr="009C0731">
        <w:trPr>
          <w:trHeight w:val="4840"/>
        </w:trPr>
        <w:tc>
          <w:tcPr>
            <w:tcW w:w="1951" w:type="dxa"/>
            <w:tcBorders>
              <w:top w:val="single" w:sz="4" w:space="0" w:color="auto"/>
              <w:left w:val="single" w:sz="4" w:space="0" w:color="auto"/>
              <w:bottom w:val="single" w:sz="4" w:space="0" w:color="auto"/>
              <w:right w:val="single" w:sz="4" w:space="0" w:color="auto"/>
            </w:tcBorders>
            <w:hideMark/>
          </w:tcPr>
          <w:p w14:paraId="79BB5739" w14:textId="77777777" w:rsidR="00AA6031" w:rsidRPr="005E1434" w:rsidRDefault="00AA6031" w:rsidP="009C0731">
            <w:pPr>
              <w:tabs>
                <w:tab w:val="left" w:pos="336"/>
                <w:tab w:val="left" w:pos="612"/>
              </w:tabs>
              <w:spacing w:line="240" w:lineRule="auto"/>
              <w:ind w:firstLine="0"/>
              <w:jc w:val="left"/>
              <w:rPr>
                <w:caps/>
                <w:color w:val="000000" w:themeColor="text1"/>
              </w:rPr>
            </w:pPr>
            <w:r w:rsidRPr="005E1434">
              <w:rPr>
                <w:color w:val="000000" w:themeColor="text1"/>
              </w:rPr>
              <w:lastRenderedPageBreak/>
              <w:t>Ugdymas ir mokymas</w:t>
            </w:r>
          </w:p>
        </w:tc>
        <w:tc>
          <w:tcPr>
            <w:tcW w:w="3152" w:type="dxa"/>
            <w:tcBorders>
              <w:top w:val="single" w:sz="4" w:space="0" w:color="auto"/>
              <w:left w:val="single" w:sz="4" w:space="0" w:color="auto"/>
              <w:bottom w:val="single" w:sz="4" w:space="0" w:color="auto"/>
              <w:right w:val="single" w:sz="4" w:space="0" w:color="auto"/>
            </w:tcBorders>
          </w:tcPr>
          <w:p w14:paraId="230E21DE" w14:textId="77777777" w:rsidR="00AA6031" w:rsidRPr="005E1434" w:rsidRDefault="00AA6031" w:rsidP="00570E09">
            <w:pPr>
              <w:spacing w:line="240" w:lineRule="auto"/>
              <w:ind w:firstLine="0"/>
              <w:jc w:val="left"/>
            </w:pPr>
            <w:r w:rsidRPr="005E1434">
              <w:t xml:space="preserve">Man yra svarbu mokytis 3,5 </w:t>
            </w:r>
          </w:p>
          <w:p w14:paraId="7035F45F" w14:textId="77777777" w:rsidR="00AA6031" w:rsidRPr="005E1434" w:rsidRDefault="00AA6031" w:rsidP="00570E09">
            <w:pPr>
              <w:spacing w:line="240" w:lineRule="auto"/>
              <w:ind w:firstLine="0"/>
              <w:jc w:val="left"/>
            </w:pPr>
            <w:r w:rsidRPr="005E1434">
              <w:t xml:space="preserve">Per paskutinius 2 mėnesius iš manęs mokykloje niekas nesijuokė, nesišaipė 3,1 </w:t>
            </w:r>
          </w:p>
          <w:p w14:paraId="60ECDF97" w14:textId="77777777" w:rsidR="00AA6031" w:rsidRPr="005E1434" w:rsidRDefault="00AA6031" w:rsidP="00570E09">
            <w:pPr>
              <w:spacing w:line="240" w:lineRule="auto"/>
              <w:ind w:firstLine="0"/>
              <w:jc w:val="left"/>
            </w:pPr>
            <w:r w:rsidRPr="005E1434">
              <w:t xml:space="preserve">Per paskutinius 2 mėnesius aš iš kitų mokinių nesijuokiau, nesišaipiau 3,1 </w:t>
            </w:r>
          </w:p>
          <w:p w14:paraId="7A4A8017" w14:textId="77777777" w:rsidR="00AA6031" w:rsidRPr="005E1434" w:rsidRDefault="00AA6031" w:rsidP="00570E09">
            <w:pPr>
              <w:spacing w:line="240" w:lineRule="auto"/>
              <w:ind w:firstLine="0"/>
              <w:jc w:val="left"/>
            </w:pPr>
            <w:r w:rsidRPr="005E1434">
              <w:t xml:space="preserve">Mokykloje esame skatinami bendradarbiauti, padėti vieni kitiems 2,9 </w:t>
            </w:r>
          </w:p>
          <w:p w14:paraId="1720E333" w14:textId="77777777" w:rsidR="00AA6031" w:rsidRPr="005E1434" w:rsidRDefault="00AA6031" w:rsidP="00570E09">
            <w:pPr>
              <w:spacing w:line="240" w:lineRule="auto"/>
              <w:ind w:firstLine="0"/>
              <w:jc w:val="left"/>
              <w:rPr>
                <w:color w:val="000000" w:themeColor="text1"/>
              </w:rPr>
            </w:pPr>
            <w:r w:rsidRPr="005E1434">
              <w:t>Visų dalykų mokymasis tik gimtąja kalba sustiprintų ir praturtintų gimtosios kalbos mokėjimą 2,9</w:t>
            </w:r>
          </w:p>
        </w:tc>
        <w:tc>
          <w:tcPr>
            <w:tcW w:w="3545" w:type="dxa"/>
            <w:gridSpan w:val="2"/>
            <w:tcBorders>
              <w:top w:val="single" w:sz="4" w:space="0" w:color="auto"/>
              <w:left w:val="single" w:sz="4" w:space="0" w:color="auto"/>
              <w:bottom w:val="single" w:sz="4" w:space="0" w:color="auto"/>
              <w:right w:val="single" w:sz="4" w:space="0" w:color="auto"/>
            </w:tcBorders>
          </w:tcPr>
          <w:p w14:paraId="63B8E448" w14:textId="77777777" w:rsidR="00AA6031" w:rsidRPr="005E1434" w:rsidRDefault="00AA6031" w:rsidP="00570E09">
            <w:pPr>
              <w:spacing w:line="240" w:lineRule="auto"/>
              <w:ind w:firstLine="0"/>
              <w:jc w:val="left"/>
              <w:rPr>
                <w:color w:val="000000" w:themeColor="text1"/>
              </w:rPr>
            </w:pPr>
            <w:r w:rsidRPr="005E1434">
              <w:rPr>
                <w:color w:val="000000" w:themeColor="text1"/>
              </w:rPr>
              <w:t xml:space="preserve">Į mokyklą einu su džiaugsmu 2,0 </w:t>
            </w:r>
          </w:p>
          <w:p w14:paraId="471A864E" w14:textId="77777777" w:rsidR="00AA6031" w:rsidRPr="005E1434" w:rsidRDefault="00AA6031" w:rsidP="00570E09">
            <w:pPr>
              <w:spacing w:line="240" w:lineRule="auto"/>
              <w:ind w:firstLine="0"/>
              <w:jc w:val="left"/>
              <w:rPr>
                <w:color w:val="000000" w:themeColor="text1"/>
              </w:rPr>
            </w:pPr>
            <w:r w:rsidRPr="005E1434">
              <w:rPr>
                <w:color w:val="000000" w:themeColor="text1"/>
              </w:rPr>
              <w:t xml:space="preserve">Su mokytoju planuojame mano mokymosi tikslus ir žingsnius jiems pasiekti 2,0 </w:t>
            </w:r>
          </w:p>
          <w:p w14:paraId="5F9F4A9B" w14:textId="77777777" w:rsidR="00AA6031" w:rsidRPr="005E1434" w:rsidRDefault="00AA6031" w:rsidP="00570E09">
            <w:pPr>
              <w:spacing w:line="240" w:lineRule="auto"/>
              <w:ind w:firstLine="0"/>
              <w:jc w:val="left"/>
              <w:rPr>
                <w:color w:val="000000" w:themeColor="text1"/>
              </w:rPr>
            </w:pPr>
            <w:r w:rsidRPr="005E1434">
              <w:rPr>
                <w:color w:val="000000" w:themeColor="text1"/>
              </w:rPr>
              <w:t xml:space="preserve">Per pamokas aš turiu galimybę pasirinkti įvairaus sunkumo užduotis 2,1 </w:t>
            </w:r>
          </w:p>
          <w:p w14:paraId="7CFE0834" w14:textId="77777777" w:rsidR="00AA6031" w:rsidRPr="005E1434" w:rsidRDefault="00AA6031" w:rsidP="00570E09">
            <w:pPr>
              <w:spacing w:line="240" w:lineRule="auto"/>
              <w:ind w:firstLine="0"/>
              <w:jc w:val="left"/>
              <w:rPr>
                <w:color w:val="000000" w:themeColor="text1"/>
              </w:rPr>
            </w:pPr>
            <w:r w:rsidRPr="005E1434">
              <w:rPr>
                <w:color w:val="000000" w:themeColor="text1"/>
              </w:rPr>
              <w:t>Mano mokykloje atsižvelgiama į kiekvieno mokinio nuomonę, apsvarstomi teikiami pasiūlymai 2,3 Su manimi aptariamos mokymosi sėkmės 2,3</w:t>
            </w:r>
          </w:p>
        </w:tc>
        <w:tc>
          <w:tcPr>
            <w:tcW w:w="3402" w:type="dxa"/>
            <w:tcBorders>
              <w:top w:val="single" w:sz="4" w:space="0" w:color="auto"/>
              <w:left w:val="single" w:sz="4" w:space="0" w:color="auto"/>
              <w:bottom w:val="single" w:sz="4" w:space="0" w:color="auto"/>
              <w:right w:val="single" w:sz="4" w:space="0" w:color="auto"/>
            </w:tcBorders>
          </w:tcPr>
          <w:p w14:paraId="388DA24F" w14:textId="77777777" w:rsidR="00AA6031" w:rsidRPr="005E1434" w:rsidRDefault="00AA6031" w:rsidP="00570E09">
            <w:pPr>
              <w:spacing w:line="240" w:lineRule="auto"/>
              <w:ind w:firstLine="0"/>
              <w:jc w:val="left"/>
              <w:rPr>
                <w:color w:val="000000" w:themeColor="text1"/>
              </w:rPr>
            </w:pPr>
            <w:r w:rsidRPr="005E1434">
              <w:rPr>
                <w:color w:val="000000" w:themeColor="text1"/>
              </w:rPr>
              <w:t xml:space="preserve">Per paskutinius 2 mėnesius mano vaikas iš kitų mokinių nesijuokė, nesišaipė 3,7 </w:t>
            </w:r>
          </w:p>
          <w:p w14:paraId="2C988E70" w14:textId="77777777" w:rsidR="00AA6031" w:rsidRPr="005E1434" w:rsidRDefault="00AA6031" w:rsidP="00570E09">
            <w:pPr>
              <w:spacing w:line="240" w:lineRule="auto"/>
              <w:ind w:firstLine="0"/>
              <w:jc w:val="left"/>
              <w:rPr>
                <w:color w:val="000000" w:themeColor="text1"/>
              </w:rPr>
            </w:pPr>
            <w:r w:rsidRPr="005E1434">
              <w:rPr>
                <w:color w:val="000000" w:themeColor="text1"/>
              </w:rPr>
              <w:t xml:space="preserve">Per paskutinius 2 mėnesius iš mano vaiko mokykloje niekas nesijuokė, nesišaipė 3,3 </w:t>
            </w:r>
          </w:p>
          <w:p w14:paraId="739D1B14" w14:textId="77777777" w:rsidR="00AA6031" w:rsidRPr="005E1434" w:rsidRDefault="00AA6031" w:rsidP="00570E09">
            <w:pPr>
              <w:spacing w:line="240" w:lineRule="auto"/>
              <w:ind w:firstLine="0"/>
              <w:jc w:val="left"/>
              <w:rPr>
                <w:color w:val="000000" w:themeColor="text1"/>
              </w:rPr>
            </w:pPr>
            <w:r w:rsidRPr="005E1434">
              <w:rPr>
                <w:color w:val="000000" w:themeColor="text1"/>
              </w:rPr>
              <w:t xml:space="preserve">Jei kai kurių dalykų (muzikos, istorijos, biologijos ir pan.) pamokose būtų mokoma užsienio (anglų, vokiečių, prancūzų) kalba, noriai leisčiau savo vaiką į tokias pamokas 3,1 </w:t>
            </w:r>
          </w:p>
          <w:p w14:paraId="6D24B78A" w14:textId="77777777" w:rsidR="00AA6031" w:rsidRPr="005E1434" w:rsidRDefault="00AA6031" w:rsidP="00570E09">
            <w:pPr>
              <w:spacing w:line="240" w:lineRule="auto"/>
              <w:ind w:firstLine="0"/>
              <w:jc w:val="left"/>
              <w:rPr>
                <w:color w:val="000000" w:themeColor="text1"/>
              </w:rPr>
            </w:pPr>
            <w:r w:rsidRPr="005E1434">
              <w:rPr>
                <w:color w:val="000000" w:themeColor="text1"/>
              </w:rPr>
              <w:t>Mano manymu yra labai gerai, kai vienoje pamokoje mokoma kelių dalykų (pavyzdžiui, užsienio kalbos ir geografijos, istorijos ir lietuvių kalbos, dailės ir muzikos, ir pan.) 3,0 Mokykloje mokytojai mokinius moko bendradarbiauti, padėti vienas kitam 2,9</w:t>
            </w:r>
          </w:p>
        </w:tc>
        <w:tc>
          <w:tcPr>
            <w:tcW w:w="3402" w:type="dxa"/>
            <w:tcBorders>
              <w:top w:val="single" w:sz="4" w:space="0" w:color="auto"/>
              <w:left w:val="single" w:sz="4" w:space="0" w:color="auto"/>
              <w:bottom w:val="single" w:sz="4" w:space="0" w:color="auto"/>
              <w:right w:val="single" w:sz="4" w:space="0" w:color="auto"/>
            </w:tcBorders>
          </w:tcPr>
          <w:p w14:paraId="34A20AEA" w14:textId="77777777" w:rsidR="00AA6031" w:rsidRPr="005E1434" w:rsidRDefault="00AA6031" w:rsidP="00570E09">
            <w:pPr>
              <w:spacing w:line="240" w:lineRule="auto"/>
              <w:ind w:firstLine="0"/>
              <w:jc w:val="left"/>
              <w:rPr>
                <w:color w:val="000000" w:themeColor="text1"/>
              </w:rPr>
            </w:pPr>
            <w:r w:rsidRPr="005E1434">
              <w:rPr>
                <w:color w:val="000000" w:themeColor="text1"/>
              </w:rPr>
              <w:t>Mano vaikas gali pasirinkti užduotis pagal savo gebėjimus 2,2 Į mokyklą mano vaikas eina su džiaugsmu 2,3</w:t>
            </w:r>
          </w:p>
          <w:p w14:paraId="47898E7F" w14:textId="77777777" w:rsidR="00AA6031" w:rsidRPr="005E1434" w:rsidRDefault="00AA6031" w:rsidP="00570E09">
            <w:pPr>
              <w:spacing w:line="240" w:lineRule="auto"/>
              <w:ind w:firstLine="0"/>
              <w:jc w:val="left"/>
              <w:rPr>
                <w:color w:val="000000" w:themeColor="text1"/>
              </w:rPr>
            </w:pPr>
            <w:r w:rsidRPr="005E1434">
              <w:rPr>
                <w:color w:val="000000" w:themeColor="text1"/>
              </w:rPr>
              <w:t xml:space="preserve"> Į mano vaiko klaidas per pamokas yra žiūrima kaip į mokymosi galimybę 2,4 </w:t>
            </w:r>
          </w:p>
          <w:p w14:paraId="032C6FAA" w14:textId="77777777" w:rsidR="00AA6031" w:rsidRPr="005E1434" w:rsidRDefault="00AA6031" w:rsidP="00570E09">
            <w:pPr>
              <w:spacing w:line="240" w:lineRule="auto"/>
              <w:ind w:firstLine="0"/>
              <w:jc w:val="left"/>
              <w:rPr>
                <w:color w:val="000000" w:themeColor="text1"/>
              </w:rPr>
            </w:pPr>
            <w:r w:rsidRPr="005E1434">
              <w:rPr>
                <w:color w:val="000000" w:themeColor="text1"/>
              </w:rPr>
              <w:t xml:space="preserve">Mokykloje mano vaikas mokomas planuoti savo mokymąsi 2,4 </w:t>
            </w:r>
          </w:p>
          <w:p w14:paraId="5AC471D9" w14:textId="77777777" w:rsidR="00AA6031" w:rsidRPr="005E1434" w:rsidRDefault="00AA6031" w:rsidP="00570E09">
            <w:pPr>
              <w:spacing w:line="240" w:lineRule="auto"/>
              <w:ind w:firstLine="0"/>
              <w:jc w:val="left"/>
              <w:rPr>
                <w:color w:val="000000" w:themeColor="text1"/>
              </w:rPr>
            </w:pPr>
            <w:r w:rsidRPr="005E1434">
              <w:rPr>
                <w:color w:val="000000" w:themeColor="text1"/>
              </w:rPr>
              <w:t>Dalykų mokymas anglų, vokiečių, prancūzų kalba būtų naudingas tik popamokinėje veikloje, projektuose, būreliuose, bet ne pamokose 2,5</w:t>
            </w:r>
          </w:p>
        </w:tc>
      </w:tr>
      <w:tr w:rsidR="00AA6031" w:rsidRPr="005E1434" w14:paraId="2BDCEE24" w14:textId="77777777" w:rsidTr="00570E0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trPr>
        <w:tc>
          <w:tcPr>
            <w:tcW w:w="15452" w:type="dxa"/>
            <w:gridSpan w:val="6"/>
          </w:tcPr>
          <w:p w14:paraId="50BE33FA" w14:textId="77777777" w:rsidR="00AA6031" w:rsidRPr="005E1434" w:rsidRDefault="00AA6031" w:rsidP="00570E09">
            <w:pPr>
              <w:ind w:firstLine="0"/>
              <w:rPr>
                <w:b/>
                <w:color w:val="000000" w:themeColor="text1"/>
              </w:rPr>
            </w:pPr>
          </w:p>
        </w:tc>
      </w:tr>
    </w:tbl>
    <w:p w14:paraId="55A89945" w14:textId="77777777" w:rsidR="00AA6031" w:rsidRPr="005E1434" w:rsidRDefault="00AA6031" w:rsidP="00D17E46">
      <w:pPr>
        <w:spacing w:line="276" w:lineRule="auto"/>
        <w:ind w:firstLine="0"/>
        <w:rPr>
          <w:b/>
          <w:color w:val="000000" w:themeColor="text1"/>
        </w:rPr>
      </w:pPr>
      <w:r w:rsidRPr="005E1434">
        <w:rPr>
          <w:b/>
          <w:color w:val="000000" w:themeColor="text1"/>
        </w:rPr>
        <w:t>Išvados:</w:t>
      </w:r>
    </w:p>
    <w:p w14:paraId="400CBCC4" w14:textId="77777777" w:rsidR="00AA6031" w:rsidRPr="005E1434" w:rsidRDefault="0012297C" w:rsidP="00D17E46">
      <w:pPr>
        <w:spacing w:line="276" w:lineRule="auto"/>
        <w:ind w:firstLine="0"/>
        <w:rPr>
          <w:color w:val="000000" w:themeColor="text1"/>
        </w:rPr>
      </w:pPr>
      <w:r>
        <w:rPr>
          <w:color w:val="000000" w:themeColor="text1"/>
        </w:rPr>
        <w:t>2019 m</w:t>
      </w:r>
      <w:r w:rsidR="00AA6031" w:rsidRPr="005E1434">
        <w:rPr>
          <w:color w:val="000000" w:themeColor="text1"/>
        </w:rPr>
        <w:t>.</w:t>
      </w:r>
      <w:r>
        <w:rPr>
          <w:color w:val="000000" w:themeColor="text1"/>
        </w:rPr>
        <w:t xml:space="preserve"> </w:t>
      </w:r>
      <w:r w:rsidR="00AA6031" w:rsidRPr="005E1434">
        <w:rPr>
          <w:color w:val="000000" w:themeColor="text1"/>
        </w:rPr>
        <w:t>vasario mėn. atliekant gimnazijos veiklos kokybės įsivertinimą apklausoje dalyvavo gimnazijos mokiniai ir jų tėvai/globėjai.</w:t>
      </w:r>
    </w:p>
    <w:p w14:paraId="43B276BB" w14:textId="77777777" w:rsidR="00AA6031" w:rsidRPr="005E1434" w:rsidRDefault="00AA6031" w:rsidP="00D17E46">
      <w:pPr>
        <w:spacing w:line="276" w:lineRule="auto"/>
        <w:ind w:firstLine="0"/>
        <w:rPr>
          <w:color w:val="000000" w:themeColor="text1"/>
        </w:rPr>
      </w:pPr>
      <w:r w:rsidRPr="005E1434">
        <w:rPr>
          <w:color w:val="000000" w:themeColor="text1"/>
        </w:rPr>
        <w:t>Iš viso pakviestų dalyvių (mokinių) skaičius  420 (visiškai atsakyti klausimynai 230). Atsakytų klausimynų (įskaitant iš dalies atsakytus 6 anketos)</w:t>
      </w:r>
      <w:r w:rsidRPr="005E1434">
        <w:rPr>
          <w:color w:val="000000" w:themeColor="text1"/>
        </w:rPr>
        <w:br/>
        <w:t>skaičius: 98,3%</w:t>
      </w:r>
    </w:p>
    <w:p w14:paraId="3081C15F" w14:textId="77777777" w:rsidR="00AA6031" w:rsidRPr="005E1434" w:rsidRDefault="00AA6031" w:rsidP="00D17E46">
      <w:pPr>
        <w:spacing w:line="276" w:lineRule="auto"/>
        <w:ind w:firstLine="0"/>
        <w:rPr>
          <w:color w:val="000000" w:themeColor="text1"/>
        </w:rPr>
      </w:pPr>
      <w:r w:rsidRPr="005E1434">
        <w:rPr>
          <w:color w:val="000000" w:themeColor="text1"/>
        </w:rPr>
        <w:t>Iš viso pakviestų dalyvių (tėvų) skaičius 493. (visiškai atsakyti klausimynai 80). Atsakytų klausimynų (įskaitant iš dalies atsakytus 63 anketos)</w:t>
      </w:r>
      <w:r w:rsidRPr="005E1434">
        <w:rPr>
          <w:color w:val="000000" w:themeColor="text1"/>
        </w:rPr>
        <w:br/>
        <w:t>skaičius: 29,0%</w:t>
      </w:r>
    </w:p>
    <w:p w14:paraId="7CE42064" w14:textId="77777777" w:rsidR="00AA6031" w:rsidRPr="005E1434" w:rsidRDefault="00AA6031" w:rsidP="00D17E46">
      <w:pPr>
        <w:spacing w:line="276" w:lineRule="auto"/>
        <w:ind w:firstLine="0"/>
        <w:rPr>
          <w:color w:val="000000" w:themeColor="text1"/>
        </w:rPr>
      </w:pPr>
      <w:r w:rsidRPr="005E1434">
        <w:rPr>
          <w:color w:val="000000" w:themeColor="text1"/>
        </w:rPr>
        <w:t xml:space="preserve">Nedidelis (29,0%atsakiusių tėvų procentas rodo neaktyvų jų dalyvavimą gimnazijos bendruomenės gyvenime. Šiems veiklos rodikliams tirti buvo pasinaudota IQES online Lietuva sistema.  </w:t>
      </w:r>
    </w:p>
    <w:p w14:paraId="56BB9616" w14:textId="77777777" w:rsidR="00AA6031" w:rsidRPr="005E1434" w:rsidRDefault="00AA6031" w:rsidP="00D17E46">
      <w:pPr>
        <w:spacing w:line="276" w:lineRule="auto"/>
        <w:rPr>
          <w:b/>
          <w:i/>
        </w:rPr>
      </w:pPr>
      <w:r w:rsidRPr="005E1434">
        <w:rPr>
          <w:b/>
          <w:i/>
        </w:rPr>
        <w:t>Didžiausias poreikis keistis:</w:t>
      </w:r>
    </w:p>
    <w:p w14:paraId="7579AA46" w14:textId="77777777" w:rsidR="00AA6031" w:rsidRPr="005E1434" w:rsidRDefault="00AA6031" w:rsidP="00EE1602">
      <w:pPr>
        <w:pStyle w:val="Sraopastraipa"/>
        <w:numPr>
          <w:ilvl w:val="0"/>
          <w:numId w:val="7"/>
        </w:numPr>
        <w:spacing w:line="276" w:lineRule="auto"/>
        <w:contextualSpacing/>
        <w:jc w:val="left"/>
      </w:pPr>
      <w:r w:rsidRPr="005E1434">
        <w:t xml:space="preserve"> Individualios pažangos stebėsena</w:t>
      </w:r>
    </w:p>
    <w:p w14:paraId="578628ED" w14:textId="77777777" w:rsidR="00AA6031" w:rsidRPr="005E1434" w:rsidRDefault="00AA6031" w:rsidP="00EE1602">
      <w:pPr>
        <w:pStyle w:val="Sraopastraipa"/>
        <w:numPr>
          <w:ilvl w:val="0"/>
          <w:numId w:val="7"/>
        </w:numPr>
        <w:spacing w:line="276" w:lineRule="auto"/>
        <w:contextualSpacing/>
        <w:jc w:val="left"/>
      </w:pPr>
      <w:r w:rsidRPr="005E1434">
        <w:lastRenderedPageBreak/>
        <w:t>Mokymosi užduočių individualizavimas</w:t>
      </w:r>
    </w:p>
    <w:p w14:paraId="50DD02B5" w14:textId="77777777" w:rsidR="00AA6031" w:rsidRPr="005E1434" w:rsidRDefault="00AA6031" w:rsidP="00EE1602">
      <w:pPr>
        <w:pStyle w:val="Sraopastraipa"/>
        <w:numPr>
          <w:ilvl w:val="0"/>
          <w:numId w:val="7"/>
        </w:numPr>
        <w:spacing w:line="276" w:lineRule="auto"/>
        <w:contextualSpacing/>
        <w:jc w:val="left"/>
      </w:pPr>
      <w:r w:rsidRPr="005E1434">
        <w:t xml:space="preserve">Mokymosi aplinkos gerinimas                                                                                                                                                                                                                                                                                                                                                                                                                                                                                                                                                                                                                                                                                                                                                                                                                                                                                                                 </w:t>
      </w:r>
    </w:p>
    <w:p w14:paraId="49BDC833" w14:textId="77777777" w:rsidR="00D17E46" w:rsidRPr="005E1434" w:rsidRDefault="00AA6031" w:rsidP="00D17E46">
      <w:pPr>
        <w:spacing w:line="276" w:lineRule="auto"/>
        <w:rPr>
          <w:i/>
          <w:color w:val="000000" w:themeColor="text1"/>
        </w:rPr>
      </w:pPr>
      <w:r w:rsidRPr="005E1434">
        <w:rPr>
          <w:b/>
          <w:i/>
          <w:color w:val="000000" w:themeColor="text1"/>
        </w:rPr>
        <w:t xml:space="preserve">Apibendrinamoji išvada. </w:t>
      </w:r>
      <w:r w:rsidRPr="005E1434">
        <w:rPr>
          <w:i/>
          <w:color w:val="000000" w:themeColor="text1"/>
        </w:rPr>
        <w:t xml:space="preserve">Išanalizavus 2018-2019 m. m. anketų duomenis mokiniai ir jų tėvai įvardija, kad mokykloje vyrauja saugi aplinka. Tiek tėvai, tiek mokiniai teigia, kad nei jie nei iš jų niekas gimnazijoje nesityčioja. Nurodo , kad </w:t>
      </w:r>
      <w:r w:rsidRPr="005E1434">
        <w:t xml:space="preserve"> </w:t>
      </w:r>
      <w:r w:rsidRPr="005E1434">
        <w:rPr>
          <w:i/>
          <w:color w:val="000000" w:themeColor="text1"/>
        </w:rPr>
        <w:t>mokykloje yra skatinami bendradarbiauti, padėti vieni kitiems . Kaip didžiausią problemą ir mokiniai ir jų tėvai nurodo, kad mokiniai į mokyklą neina su džiaugsmu. Pastebi, kad per mažai yra diferencijuojamas darbas pamokose ir per mažai skiria laiko mokinio individualiai pažangai stebėti.</w:t>
      </w:r>
    </w:p>
    <w:p w14:paraId="10B61C54" w14:textId="77777777" w:rsidR="00AA6031" w:rsidRPr="005E1434" w:rsidRDefault="00AA6031" w:rsidP="00D17E46">
      <w:pPr>
        <w:spacing w:line="276" w:lineRule="auto"/>
        <w:rPr>
          <w:i/>
          <w:color w:val="000000" w:themeColor="text1"/>
        </w:rPr>
      </w:pPr>
      <w:r w:rsidRPr="005E1434">
        <w:rPr>
          <w:i/>
          <w:color w:val="000000" w:themeColor="text1"/>
        </w:rPr>
        <w:t xml:space="preserve"> Lyginant su 2017—2018 metų anketos atsakymais namų darbų krūvis sureguliuotas, tik pasigendama užduočių individualizavimo. Tai matoma ir iš 2017-2018 ir 2018—2019 metų anketavimo.</w:t>
      </w:r>
    </w:p>
    <w:p w14:paraId="35698727" w14:textId="77777777" w:rsidR="00AA6031" w:rsidRPr="005E1434" w:rsidRDefault="00AA6031" w:rsidP="00D17E46">
      <w:pPr>
        <w:spacing w:line="276" w:lineRule="auto"/>
        <w:ind w:firstLine="0"/>
        <w:rPr>
          <w:color w:val="000000" w:themeColor="text1"/>
        </w:rPr>
      </w:pPr>
      <w:r w:rsidRPr="005E1434">
        <w:rPr>
          <w:color w:val="000000" w:themeColor="text1"/>
        </w:rPr>
        <w:t>Gimnazijos bendruomenė remdamasi veiklos kokybės įsivertinimo išvadomis daro pakeitimus  2019-2020 m. m. ir 2020-2021 m. m. Ugdymo plane.</w:t>
      </w:r>
    </w:p>
    <w:p w14:paraId="2C72A555" w14:textId="77777777" w:rsidR="007671F1" w:rsidRPr="005E1434" w:rsidRDefault="007671F1" w:rsidP="00451016">
      <w:pPr>
        <w:tabs>
          <w:tab w:val="left" w:pos="1665"/>
        </w:tabs>
        <w:spacing w:line="240" w:lineRule="auto"/>
        <w:ind w:firstLine="0"/>
        <w:rPr>
          <w:color w:val="000000" w:themeColor="text1"/>
          <w:sz w:val="22"/>
          <w:szCs w:val="22"/>
          <w:lang w:eastAsia="lt-LT"/>
        </w:rPr>
      </w:pPr>
    </w:p>
    <w:sectPr w:rsidR="007671F1" w:rsidRPr="005E1434" w:rsidSect="00BC5B82">
      <w:pgSz w:w="16838" w:h="11906" w:orient="landscape" w:code="9"/>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99461" w14:textId="77777777" w:rsidR="00691F25" w:rsidRDefault="00691F25" w:rsidP="0077600F">
      <w:r>
        <w:separator/>
      </w:r>
    </w:p>
  </w:endnote>
  <w:endnote w:type="continuationSeparator" w:id="0">
    <w:p w14:paraId="2430EC5D" w14:textId="77777777" w:rsidR="00691F25" w:rsidRDefault="00691F25" w:rsidP="0077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009795"/>
      <w:docPartObj>
        <w:docPartGallery w:val="Page Numbers (Bottom of Page)"/>
        <w:docPartUnique/>
      </w:docPartObj>
    </w:sdtPr>
    <w:sdtEndPr/>
    <w:sdtContent>
      <w:p w14:paraId="0DCCB9C0" w14:textId="77777777" w:rsidR="00513C08" w:rsidRDefault="0041065C" w:rsidP="00BE5935">
        <w:pPr>
          <w:pStyle w:val="Porat"/>
          <w:jc w:val="center"/>
        </w:pPr>
        <w:r>
          <w:fldChar w:fldCharType="begin"/>
        </w:r>
        <w:r>
          <w:instrText xml:space="preserve"> PAGE   \* MERGEFORMAT </w:instrText>
        </w:r>
        <w:r>
          <w:fldChar w:fldCharType="separate"/>
        </w:r>
        <w:r w:rsidR="008978E0">
          <w:rPr>
            <w:noProof/>
          </w:rPr>
          <w:t>38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BD391" w14:textId="77777777" w:rsidR="00691F25" w:rsidRDefault="00691F25" w:rsidP="0077600F">
      <w:r>
        <w:separator/>
      </w:r>
    </w:p>
  </w:footnote>
  <w:footnote w:type="continuationSeparator" w:id="0">
    <w:p w14:paraId="5C18F0E7" w14:textId="77777777" w:rsidR="00691F25" w:rsidRDefault="00691F25" w:rsidP="00776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32F"/>
    <w:multiLevelType w:val="multilevel"/>
    <w:tmpl w:val="759204FC"/>
    <w:lvl w:ilvl="0">
      <w:start w:val="1"/>
      <w:numFmt w:val="upperRoman"/>
      <w:lvlText w:val="%1."/>
      <w:lvlJc w:val="right"/>
      <w:pPr>
        <w:ind w:left="708" w:hanging="283"/>
      </w:pPr>
      <w:rPr>
        <w:rFonts w:ascii="Times New Roman" w:eastAsia="Times New Roman" w:hAnsi="Times New Roman" w:cs="Times New Roman"/>
        <w:b/>
        <w:u w:val="none"/>
      </w:rPr>
    </w:lvl>
    <w:lvl w:ilvl="1">
      <w:start w:val="1"/>
      <w:numFmt w:val="upperLetter"/>
      <w:lvlText w:val="%2."/>
      <w:lvlJc w:val="left"/>
      <w:pPr>
        <w:ind w:left="1842" w:hanging="283"/>
      </w:pPr>
      <w:rPr>
        <w:rFonts w:hint="default"/>
        <w:u w:val="none"/>
      </w:rPr>
    </w:lvl>
    <w:lvl w:ilvl="2">
      <w:start w:val="1"/>
      <w:numFmt w:val="decimal"/>
      <w:lvlText w:val="%3."/>
      <w:lvlJc w:val="left"/>
      <w:pPr>
        <w:ind w:left="2976" w:hanging="283"/>
      </w:pPr>
      <w:rPr>
        <w:rFonts w:hint="default"/>
        <w:u w:val="none"/>
      </w:rPr>
    </w:lvl>
    <w:lvl w:ilvl="3">
      <w:start w:val="1"/>
      <w:numFmt w:val="lowerLetter"/>
      <w:lvlText w:val="%4)"/>
      <w:lvlJc w:val="left"/>
      <w:pPr>
        <w:ind w:left="4110" w:hanging="283"/>
      </w:pPr>
      <w:rPr>
        <w:rFonts w:hint="default"/>
        <w:u w:val="none"/>
      </w:rPr>
    </w:lvl>
    <w:lvl w:ilvl="4">
      <w:start w:val="1"/>
      <w:numFmt w:val="decimal"/>
      <w:lvlText w:val="(%5)"/>
      <w:lvlJc w:val="left"/>
      <w:pPr>
        <w:ind w:left="5244" w:hanging="283"/>
      </w:pPr>
      <w:rPr>
        <w:rFonts w:hint="default"/>
        <w:u w:val="none"/>
      </w:rPr>
    </w:lvl>
    <w:lvl w:ilvl="5">
      <w:start w:val="1"/>
      <w:numFmt w:val="lowerLetter"/>
      <w:lvlText w:val="(%6)"/>
      <w:lvlJc w:val="left"/>
      <w:pPr>
        <w:ind w:left="6378" w:hanging="283"/>
      </w:pPr>
      <w:rPr>
        <w:rFonts w:hint="default"/>
        <w:u w:val="none"/>
      </w:rPr>
    </w:lvl>
    <w:lvl w:ilvl="6">
      <w:start w:val="1"/>
      <w:numFmt w:val="lowerRoman"/>
      <w:lvlText w:val="(%7)"/>
      <w:lvlJc w:val="right"/>
      <w:pPr>
        <w:ind w:left="7512" w:hanging="283"/>
      </w:pPr>
      <w:rPr>
        <w:rFonts w:hint="default"/>
        <w:u w:val="none"/>
      </w:rPr>
    </w:lvl>
    <w:lvl w:ilvl="7">
      <w:start w:val="1"/>
      <w:numFmt w:val="lowerLetter"/>
      <w:lvlText w:val="(%8)"/>
      <w:lvlJc w:val="left"/>
      <w:pPr>
        <w:ind w:left="8646" w:hanging="283"/>
      </w:pPr>
      <w:rPr>
        <w:rFonts w:hint="default"/>
        <w:u w:val="none"/>
      </w:rPr>
    </w:lvl>
    <w:lvl w:ilvl="8">
      <w:start w:val="1"/>
      <w:numFmt w:val="lowerRoman"/>
      <w:lvlText w:val="(%9)"/>
      <w:lvlJc w:val="right"/>
      <w:pPr>
        <w:ind w:left="9780" w:hanging="283"/>
      </w:pPr>
      <w:rPr>
        <w:rFonts w:hint="default"/>
        <w:u w:val="none"/>
      </w:rPr>
    </w:lvl>
  </w:abstractNum>
  <w:abstractNum w:abstractNumId="1">
    <w:nsid w:val="075B6DA8"/>
    <w:multiLevelType w:val="hybridMultilevel"/>
    <w:tmpl w:val="4ABC7F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9B382E"/>
    <w:multiLevelType w:val="hybridMultilevel"/>
    <w:tmpl w:val="009CA270"/>
    <w:lvl w:ilvl="0" w:tplc="3B50BD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97ED9"/>
    <w:multiLevelType w:val="hybridMultilevel"/>
    <w:tmpl w:val="17FC6EAA"/>
    <w:lvl w:ilvl="0" w:tplc="04190001">
      <w:start w:val="1"/>
      <w:numFmt w:val="bullet"/>
      <w:lvlText w:val=""/>
      <w:lvlJc w:val="left"/>
      <w:pPr>
        <w:ind w:left="1591" w:hanging="360"/>
      </w:pPr>
      <w:rPr>
        <w:rFonts w:ascii="Symbol" w:hAnsi="Symbol" w:hint="default"/>
      </w:rPr>
    </w:lvl>
    <w:lvl w:ilvl="1" w:tplc="04190003" w:tentative="1">
      <w:start w:val="1"/>
      <w:numFmt w:val="bullet"/>
      <w:lvlText w:val="o"/>
      <w:lvlJc w:val="left"/>
      <w:pPr>
        <w:ind w:left="2311" w:hanging="360"/>
      </w:pPr>
      <w:rPr>
        <w:rFonts w:ascii="Courier New" w:hAnsi="Courier New" w:cs="Courier New" w:hint="default"/>
      </w:rPr>
    </w:lvl>
    <w:lvl w:ilvl="2" w:tplc="04190005" w:tentative="1">
      <w:start w:val="1"/>
      <w:numFmt w:val="bullet"/>
      <w:lvlText w:val=""/>
      <w:lvlJc w:val="left"/>
      <w:pPr>
        <w:ind w:left="3031" w:hanging="360"/>
      </w:pPr>
      <w:rPr>
        <w:rFonts w:ascii="Wingdings" w:hAnsi="Wingdings" w:hint="default"/>
      </w:rPr>
    </w:lvl>
    <w:lvl w:ilvl="3" w:tplc="04190001" w:tentative="1">
      <w:start w:val="1"/>
      <w:numFmt w:val="bullet"/>
      <w:lvlText w:val=""/>
      <w:lvlJc w:val="left"/>
      <w:pPr>
        <w:ind w:left="3751" w:hanging="360"/>
      </w:pPr>
      <w:rPr>
        <w:rFonts w:ascii="Symbol" w:hAnsi="Symbol" w:hint="default"/>
      </w:rPr>
    </w:lvl>
    <w:lvl w:ilvl="4" w:tplc="04190003" w:tentative="1">
      <w:start w:val="1"/>
      <w:numFmt w:val="bullet"/>
      <w:lvlText w:val="o"/>
      <w:lvlJc w:val="left"/>
      <w:pPr>
        <w:ind w:left="4471" w:hanging="360"/>
      </w:pPr>
      <w:rPr>
        <w:rFonts w:ascii="Courier New" w:hAnsi="Courier New" w:cs="Courier New" w:hint="default"/>
      </w:rPr>
    </w:lvl>
    <w:lvl w:ilvl="5" w:tplc="04190005" w:tentative="1">
      <w:start w:val="1"/>
      <w:numFmt w:val="bullet"/>
      <w:lvlText w:val=""/>
      <w:lvlJc w:val="left"/>
      <w:pPr>
        <w:ind w:left="5191" w:hanging="360"/>
      </w:pPr>
      <w:rPr>
        <w:rFonts w:ascii="Wingdings" w:hAnsi="Wingdings" w:hint="default"/>
      </w:rPr>
    </w:lvl>
    <w:lvl w:ilvl="6" w:tplc="04190001" w:tentative="1">
      <w:start w:val="1"/>
      <w:numFmt w:val="bullet"/>
      <w:lvlText w:val=""/>
      <w:lvlJc w:val="left"/>
      <w:pPr>
        <w:ind w:left="5911" w:hanging="360"/>
      </w:pPr>
      <w:rPr>
        <w:rFonts w:ascii="Symbol" w:hAnsi="Symbol" w:hint="default"/>
      </w:rPr>
    </w:lvl>
    <w:lvl w:ilvl="7" w:tplc="04190003" w:tentative="1">
      <w:start w:val="1"/>
      <w:numFmt w:val="bullet"/>
      <w:lvlText w:val="o"/>
      <w:lvlJc w:val="left"/>
      <w:pPr>
        <w:ind w:left="6631" w:hanging="360"/>
      </w:pPr>
      <w:rPr>
        <w:rFonts w:ascii="Courier New" w:hAnsi="Courier New" w:cs="Courier New" w:hint="default"/>
      </w:rPr>
    </w:lvl>
    <w:lvl w:ilvl="8" w:tplc="04190005" w:tentative="1">
      <w:start w:val="1"/>
      <w:numFmt w:val="bullet"/>
      <w:lvlText w:val=""/>
      <w:lvlJc w:val="left"/>
      <w:pPr>
        <w:ind w:left="7351" w:hanging="360"/>
      </w:pPr>
      <w:rPr>
        <w:rFonts w:ascii="Wingdings" w:hAnsi="Wingdings" w:hint="default"/>
      </w:rPr>
    </w:lvl>
  </w:abstractNum>
  <w:abstractNum w:abstractNumId="4">
    <w:nsid w:val="11E64AB1"/>
    <w:multiLevelType w:val="hybridMultilevel"/>
    <w:tmpl w:val="F294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E3FFC"/>
    <w:multiLevelType w:val="hybridMultilevel"/>
    <w:tmpl w:val="3376BC6E"/>
    <w:lvl w:ilvl="0" w:tplc="9FCAB084">
      <w:start w:val="1"/>
      <w:numFmt w:val="decimal"/>
      <w:lvlText w:val="%1."/>
      <w:lvlJc w:val="left"/>
      <w:pPr>
        <w:ind w:left="567" w:hanging="495"/>
      </w:pPr>
      <w:rPr>
        <w:rFonts w:ascii="Times New Roman" w:hAnsi="Times New Roman"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203D0C23"/>
    <w:multiLevelType w:val="hybridMultilevel"/>
    <w:tmpl w:val="37121300"/>
    <w:lvl w:ilvl="0" w:tplc="051C4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CE0393"/>
    <w:multiLevelType w:val="hybridMultilevel"/>
    <w:tmpl w:val="7DEAF81C"/>
    <w:lvl w:ilvl="0" w:tplc="C7A46B2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2985090F"/>
    <w:multiLevelType w:val="hybridMultilevel"/>
    <w:tmpl w:val="D97AD1A4"/>
    <w:lvl w:ilvl="0" w:tplc="7ADEF8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2FEB0CBC"/>
    <w:multiLevelType w:val="hybridMultilevel"/>
    <w:tmpl w:val="8BE203B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nsid w:val="360231DE"/>
    <w:multiLevelType w:val="hybridMultilevel"/>
    <w:tmpl w:val="3D36C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CA313A"/>
    <w:multiLevelType w:val="hybridMultilevel"/>
    <w:tmpl w:val="CF8CEB56"/>
    <w:lvl w:ilvl="0" w:tplc="EC842F74">
      <w:start w:val="1"/>
      <w:numFmt w:val="decimal"/>
      <w:lvlText w:val="%1."/>
      <w:lvlJc w:val="left"/>
      <w:pPr>
        <w:ind w:left="375" w:hanging="360"/>
      </w:pPr>
      <w:rPr>
        <w:rFonts w:hint="default"/>
        <w:color w:val="auto"/>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2">
    <w:nsid w:val="380013D9"/>
    <w:multiLevelType w:val="hybridMultilevel"/>
    <w:tmpl w:val="BA606C4E"/>
    <w:lvl w:ilvl="0" w:tplc="7B96A2A8">
      <w:start w:val="1"/>
      <w:numFmt w:val="decimal"/>
      <w:lvlText w:val="%1."/>
      <w:lvlJc w:val="left"/>
      <w:pPr>
        <w:ind w:left="270" w:hanging="360"/>
      </w:pPr>
      <w:rPr>
        <w:rFonts w:hint="default"/>
        <w:b w:val="0"/>
        <w:color w:val="00000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39442A98"/>
    <w:multiLevelType w:val="hybridMultilevel"/>
    <w:tmpl w:val="8A346FB2"/>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nsid w:val="3EDD6FF4"/>
    <w:multiLevelType w:val="hybridMultilevel"/>
    <w:tmpl w:val="90BCF22C"/>
    <w:lvl w:ilvl="0" w:tplc="0E66CDE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F53C07"/>
    <w:multiLevelType w:val="hybridMultilevel"/>
    <w:tmpl w:val="EAA2C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25DCC"/>
    <w:multiLevelType w:val="hybridMultilevel"/>
    <w:tmpl w:val="79DE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400380"/>
    <w:multiLevelType w:val="hybridMultilevel"/>
    <w:tmpl w:val="BB6E2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C2430"/>
    <w:multiLevelType w:val="hybridMultilevel"/>
    <w:tmpl w:val="F216BED0"/>
    <w:lvl w:ilvl="0" w:tplc="CFE86C2A">
      <w:start w:val="1"/>
      <w:numFmt w:val="decimal"/>
      <w:lvlText w:val="%1."/>
      <w:lvlJc w:val="left"/>
      <w:pPr>
        <w:ind w:left="375" w:hanging="360"/>
      </w:pPr>
      <w:rPr>
        <w:rFonts w:hint="default"/>
        <w:color w:val="auto"/>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9">
    <w:nsid w:val="5A6D56FA"/>
    <w:multiLevelType w:val="hybridMultilevel"/>
    <w:tmpl w:val="8FFE89B8"/>
    <w:lvl w:ilvl="0" w:tplc="7980A9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9F0457"/>
    <w:multiLevelType w:val="hybridMultilevel"/>
    <w:tmpl w:val="B92E8C8C"/>
    <w:lvl w:ilvl="0" w:tplc="9C8EA176">
      <w:start w:val="1"/>
      <w:numFmt w:val="decimal"/>
      <w:lvlText w:val="%1."/>
      <w:lvlJc w:val="left"/>
      <w:pPr>
        <w:ind w:left="270" w:hanging="360"/>
      </w:pPr>
      <w:rPr>
        <w:rFonts w:hint="default"/>
        <w:b w:val="0"/>
        <w:color w:val="00000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64A61384"/>
    <w:multiLevelType w:val="hybridMultilevel"/>
    <w:tmpl w:val="A68A8358"/>
    <w:lvl w:ilvl="0" w:tplc="40EE37CE">
      <w:start w:val="1"/>
      <w:numFmt w:val="upperRoman"/>
      <w:pStyle w:val="Antrat1"/>
      <w:lvlText w:val="%1."/>
      <w:lvlJc w:val="left"/>
      <w:pPr>
        <w:ind w:left="1080" w:hanging="720"/>
      </w:pPr>
      <w:rPr>
        <w:rFonts w:hint="default"/>
        <w:b/>
        <w:color w:val="000000" w:themeColor="text1"/>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344850"/>
    <w:multiLevelType w:val="hybridMultilevel"/>
    <w:tmpl w:val="AAFE7F18"/>
    <w:lvl w:ilvl="0" w:tplc="9A9A7838">
      <w:start w:val="1"/>
      <w:numFmt w:val="decimal"/>
      <w:lvlText w:val="%1."/>
      <w:lvlJc w:val="left"/>
      <w:pPr>
        <w:tabs>
          <w:tab w:val="num" w:pos="720"/>
        </w:tabs>
        <w:ind w:left="720" w:hanging="360"/>
      </w:pPr>
      <w:rPr>
        <w:rFonts w:hint="default"/>
      </w:rPr>
    </w:lvl>
    <w:lvl w:ilvl="1" w:tplc="5CB865B6">
      <w:start w:val="1"/>
      <w:numFmt w:val="decimal"/>
      <w:lvlText w:val="%2)"/>
      <w:lvlJc w:val="left"/>
      <w:pPr>
        <w:tabs>
          <w:tab w:val="num" w:pos="960"/>
        </w:tabs>
        <w:ind w:left="960" w:hanging="360"/>
      </w:pPr>
      <w:rPr>
        <w:rFonts w:hint="default"/>
      </w:rPr>
    </w:lvl>
    <w:lvl w:ilvl="2" w:tplc="B75CE85C">
      <w:start w:val="1"/>
      <w:numFmt w:val="bullet"/>
      <w:lvlText w:val=""/>
      <w:lvlJc w:val="left"/>
      <w:pPr>
        <w:tabs>
          <w:tab w:val="num" w:pos="2660"/>
        </w:tabs>
        <w:ind w:left="2717" w:hanging="737"/>
      </w:pPr>
      <w:rPr>
        <w:rFonts w:ascii="Symbol" w:hAnsi="Symbol" w:hint="default"/>
      </w:rPr>
    </w:lvl>
    <w:lvl w:ilvl="3" w:tplc="2280D512">
      <w:start w:val="4"/>
      <w:numFmt w:val="upperRoman"/>
      <w:lvlText w:val="%4."/>
      <w:lvlJc w:val="left"/>
      <w:pPr>
        <w:ind w:left="3240" w:hanging="720"/>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6C833341"/>
    <w:multiLevelType w:val="hybridMultilevel"/>
    <w:tmpl w:val="780A85E2"/>
    <w:lvl w:ilvl="0" w:tplc="6BC4B1B8">
      <w:start w:val="1"/>
      <w:numFmt w:val="decimal"/>
      <w:lvlText w:val="%1."/>
      <w:lvlJc w:val="left"/>
      <w:pPr>
        <w:ind w:left="470" w:hanging="360"/>
      </w:pPr>
      <w:rPr>
        <w:rFonts w:hint="default"/>
        <w:color w:val="auto"/>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4">
    <w:nsid w:val="70E13FC2"/>
    <w:multiLevelType w:val="hybridMultilevel"/>
    <w:tmpl w:val="85FC75D8"/>
    <w:lvl w:ilvl="0" w:tplc="A29A9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D336C8"/>
    <w:multiLevelType w:val="hybridMultilevel"/>
    <w:tmpl w:val="640EE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420335F"/>
    <w:multiLevelType w:val="hybridMultilevel"/>
    <w:tmpl w:val="DECCF87E"/>
    <w:lvl w:ilvl="0" w:tplc="30F6A718">
      <w:start w:val="1"/>
      <w:numFmt w:val="decimal"/>
      <w:lvlText w:val="%1."/>
      <w:lvlJc w:val="left"/>
      <w:pPr>
        <w:ind w:left="270" w:hanging="360"/>
      </w:pPr>
      <w:rPr>
        <w:rFonts w:hint="default"/>
        <w:color w:val="00000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nsid w:val="7F4A072E"/>
    <w:multiLevelType w:val="hybridMultilevel"/>
    <w:tmpl w:val="04C2E242"/>
    <w:lvl w:ilvl="0" w:tplc="C2466BF4">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1"/>
  </w:num>
  <w:num w:numId="3">
    <w:abstractNumId w:val="22"/>
  </w:num>
  <w:num w:numId="4">
    <w:abstractNumId w:val="13"/>
  </w:num>
  <w:num w:numId="5">
    <w:abstractNumId w:val="24"/>
  </w:num>
  <w:num w:numId="6">
    <w:abstractNumId w:val="2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6"/>
  </w:num>
  <w:num w:numId="10">
    <w:abstractNumId w:val="2"/>
  </w:num>
  <w:num w:numId="11">
    <w:abstractNumId w:val="17"/>
  </w:num>
  <w:num w:numId="12">
    <w:abstractNumId w:val="7"/>
  </w:num>
  <w:num w:numId="13">
    <w:abstractNumId w:val="8"/>
  </w:num>
  <w:num w:numId="14">
    <w:abstractNumId w:val="11"/>
  </w:num>
  <w:num w:numId="15">
    <w:abstractNumId w:val="5"/>
  </w:num>
  <w:num w:numId="16">
    <w:abstractNumId w:val="18"/>
  </w:num>
  <w:num w:numId="17">
    <w:abstractNumId w:val="6"/>
  </w:num>
  <w:num w:numId="18">
    <w:abstractNumId w:val="14"/>
  </w:num>
  <w:num w:numId="19">
    <w:abstractNumId w:val="25"/>
  </w:num>
  <w:num w:numId="20">
    <w:abstractNumId w:val="1"/>
  </w:num>
  <w:num w:numId="21">
    <w:abstractNumId w:val="15"/>
  </w:num>
  <w:num w:numId="22">
    <w:abstractNumId w:val="10"/>
  </w:num>
  <w:num w:numId="23">
    <w:abstractNumId w:val="23"/>
  </w:num>
  <w:num w:numId="24">
    <w:abstractNumId w:val="4"/>
  </w:num>
  <w:num w:numId="25">
    <w:abstractNumId w:val="26"/>
  </w:num>
  <w:num w:numId="26">
    <w:abstractNumId w:val="19"/>
  </w:num>
  <w:num w:numId="27">
    <w:abstractNumId w:val="12"/>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7F"/>
    <w:rsid w:val="0000152B"/>
    <w:rsid w:val="00005418"/>
    <w:rsid w:val="0000623F"/>
    <w:rsid w:val="0000781C"/>
    <w:rsid w:val="00007A69"/>
    <w:rsid w:val="00007B14"/>
    <w:rsid w:val="000126F8"/>
    <w:rsid w:val="00013E92"/>
    <w:rsid w:val="00014584"/>
    <w:rsid w:val="000151F5"/>
    <w:rsid w:val="00015EA3"/>
    <w:rsid w:val="000164CE"/>
    <w:rsid w:val="00016F8A"/>
    <w:rsid w:val="00020434"/>
    <w:rsid w:val="00021043"/>
    <w:rsid w:val="000211E9"/>
    <w:rsid w:val="00022B76"/>
    <w:rsid w:val="0002313A"/>
    <w:rsid w:val="000233BA"/>
    <w:rsid w:val="00023DAC"/>
    <w:rsid w:val="00023F92"/>
    <w:rsid w:val="00025CCA"/>
    <w:rsid w:val="00025D4F"/>
    <w:rsid w:val="000277F3"/>
    <w:rsid w:val="00027AD8"/>
    <w:rsid w:val="00027E59"/>
    <w:rsid w:val="00030AA7"/>
    <w:rsid w:val="00031124"/>
    <w:rsid w:val="000337B1"/>
    <w:rsid w:val="00033D26"/>
    <w:rsid w:val="00036191"/>
    <w:rsid w:val="000363B0"/>
    <w:rsid w:val="00036C38"/>
    <w:rsid w:val="0003713D"/>
    <w:rsid w:val="00042F5D"/>
    <w:rsid w:val="00044DF1"/>
    <w:rsid w:val="000468AA"/>
    <w:rsid w:val="000511E3"/>
    <w:rsid w:val="00051809"/>
    <w:rsid w:val="00052401"/>
    <w:rsid w:val="000534EF"/>
    <w:rsid w:val="000556E4"/>
    <w:rsid w:val="000568B7"/>
    <w:rsid w:val="00060BC9"/>
    <w:rsid w:val="00061468"/>
    <w:rsid w:val="00061D26"/>
    <w:rsid w:val="00061DB8"/>
    <w:rsid w:val="000627CB"/>
    <w:rsid w:val="00064577"/>
    <w:rsid w:val="00065645"/>
    <w:rsid w:val="00065E10"/>
    <w:rsid w:val="000671A5"/>
    <w:rsid w:val="00074B60"/>
    <w:rsid w:val="00075EE9"/>
    <w:rsid w:val="00076C5C"/>
    <w:rsid w:val="00076EEF"/>
    <w:rsid w:val="000806E2"/>
    <w:rsid w:val="00080BC0"/>
    <w:rsid w:val="00082C50"/>
    <w:rsid w:val="000830E4"/>
    <w:rsid w:val="00083FFC"/>
    <w:rsid w:val="00090008"/>
    <w:rsid w:val="00090228"/>
    <w:rsid w:val="000940DF"/>
    <w:rsid w:val="00095627"/>
    <w:rsid w:val="00097A96"/>
    <w:rsid w:val="000A1938"/>
    <w:rsid w:val="000A19FB"/>
    <w:rsid w:val="000A2D0E"/>
    <w:rsid w:val="000A3849"/>
    <w:rsid w:val="000B1D0B"/>
    <w:rsid w:val="000B1DD9"/>
    <w:rsid w:val="000B7E58"/>
    <w:rsid w:val="000C1B0F"/>
    <w:rsid w:val="000C282E"/>
    <w:rsid w:val="000C3EC7"/>
    <w:rsid w:val="000C46C6"/>
    <w:rsid w:val="000C5858"/>
    <w:rsid w:val="000D250C"/>
    <w:rsid w:val="000D29FC"/>
    <w:rsid w:val="000D570E"/>
    <w:rsid w:val="000D5C9D"/>
    <w:rsid w:val="000D707E"/>
    <w:rsid w:val="000E032D"/>
    <w:rsid w:val="000E0430"/>
    <w:rsid w:val="000E1B03"/>
    <w:rsid w:val="000E3A4B"/>
    <w:rsid w:val="000E4934"/>
    <w:rsid w:val="000E75C2"/>
    <w:rsid w:val="000E7CC8"/>
    <w:rsid w:val="000F0C63"/>
    <w:rsid w:val="000F1385"/>
    <w:rsid w:val="000F3002"/>
    <w:rsid w:val="000F39D8"/>
    <w:rsid w:val="000F5095"/>
    <w:rsid w:val="000F5FC7"/>
    <w:rsid w:val="000F602D"/>
    <w:rsid w:val="000F6B4A"/>
    <w:rsid w:val="00100394"/>
    <w:rsid w:val="00101674"/>
    <w:rsid w:val="00102F02"/>
    <w:rsid w:val="001032FE"/>
    <w:rsid w:val="00106DE8"/>
    <w:rsid w:val="00107315"/>
    <w:rsid w:val="0010788F"/>
    <w:rsid w:val="001103E2"/>
    <w:rsid w:val="0011137B"/>
    <w:rsid w:val="001119B7"/>
    <w:rsid w:val="00114CA8"/>
    <w:rsid w:val="00116CA8"/>
    <w:rsid w:val="00121746"/>
    <w:rsid w:val="0012297C"/>
    <w:rsid w:val="001234D9"/>
    <w:rsid w:val="0012582B"/>
    <w:rsid w:val="00125C38"/>
    <w:rsid w:val="00127C35"/>
    <w:rsid w:val="00130FE5"/>
    <w:rsid w:val="0013164E"/>
    <w:rsid w:val="001316FD"/>
    <w:rsid w:val="00131FE1"/>
    <w:rsid w:val="00134D98"/>
    <w:rsid w:val="0013602D"/>
    <w:rsid w:val="00137805"/>
    <w:rsid w:val="001412C7"/>
    <w:rsid w:val="00143C0D"/>
    <w:rsid w:val="00146C25"/>
    <w:rsid w:val="00150F06"/>
    <w:rsid w:val="00151F44"/>
    <w:rsid w:val="001534AC"/>
    <w:rsid w:val="00155472"/>
    <w:rsid w:val="00155F4D"/>
    <w:rsid w:val="001564B3"/>
    <w:rsid w:val="001570AE"/>
    <w:rsid w:val="001573F4"/>
    <w:rsid w:val="00161609"/>
    <w:rsid w:val="00161613"/>
    <w:rsid w:val="00162CBA"/>
    <w:rsid w:val="001646F5"/>
    <w:rsid w:val="00166AB7"/>
    <w:rsid w:val="00171E56"/>
    <w:rsid w:val="001723DA"/>
    <w:rsid w:val="00172536"/>
    <w:rsid w:val="00172616"/>
    <w:rsid w:val="001732D4"/>
    <w:rsid w:val="00173E86"/>
    <w:rsid w:val="001744D7"/>
    <w:rsid w:val="00174965"/>
    <w:rsid w:val="00177847"/>
    <w:rsid w:val="0018048F"/>
    <w:rsid w:val="00181497"/>
    <w:rsid w:val="00182B14"/>
    <w:rsid w:val="00184899"/>
    <w:rsid w:val="00186CC9"/>
    <w:rsid w:val="001877A3"/>
    <w:rsid w:val="00191362"/>
    <w:rsid w:val="00191CFC"/>
    <w:rsid w:val="001962F2"/>
    <w:rsid w:val="00196F95"/>
    <w:rsid w:val="0019721E"/>
    <w:rsid w:val="00197B0E"/>
    <w:rsid w:val="00197E07"/>
    <w:rsid w:val="001A0353"/>
    <w:rsid w:val="001A19D8"/>
    <w:rsid w:val="001A1EA9"/>
    <w:rsid w:val="001A49EC"/>
    <w:rsid w:val="001A6ADD"/>
    <w:rsid w:val="001A7980"/>
    <w:rsid w:val="001B1A45"/>
    <w:rsid w:val="001B363B"/>
    <w:rsid w:val="001B3931"/>
    <w:rsid w:val="001B785B"/>
    <w:rsid w:val="001C0AB8"/>
    <w:rsid w:val="001C29E5"/>
    <w:rsid w:val="001C31B6"/>
    <w:rsid w:val="001C3B31"/>
    <w:rsid w:val="001C53C8"/>
    <w:rsid w:val="001D102A"/>
    <w:rsid w:val="001D102E"/>
    <w:rsid w:val="001D12E1"/>
    <w:rsid w:val="001D12E9"/>
    <w:rsid w:val="001D1370"/>
    <w:rsid w:val="001D19A1"/>
    <w:rsid w:val="001D23F7"/>
    <w:rsid w:val="001D2AA0"/>
    <w:rsid w:val="001D4D17"/>
    <w:rsid w:val="001D74AD"/>
    <w:rsid w:val="001D7586"/>
    <w:rsid w:val="001E0291"/>
    <w:rsid w:val="001E2577"/>
    <w:rsid w:val="001E28A3"/>
    <w:rsid w:val="001E31A2"/>
    <w:rsid w:val="001E33CF"/>
    <w:rsid w:val="001E34CE"/>
    <w:rsid w:val="001E5162"/>
    <w:rsid w:val="001E7B3F"/>
    <w:rsid w:val="001F033A"/>
    <w:rsid w:val="001F10FD"/>
    <w:rsid w:val="001F2298"/>
    <w:rsid w:val="001F37FB"/>
    <w:rsid w:val="001F4464"/>
    <w:rsid w:val="001F498B"/>
    <w:rsid w:val="001F4D1C"/>
    <w:rsid w:val="001F61EB"/>
    <w:rsid w:val="002001D7"/>
    <w:rsid w:val="002033F7"/>
    <w:rsid w:val="00204FA3"/>
    <w:rsid w:val="0021032D"/>
    <w:rsid w:val="002105FE"/>
    <w:rsid w:val="00210C11"/>
    <w:rsid w:val="00210C6B"/>
    <w:rsid w:val="00211BDF"/>
    <w:rsid w:val="00213F86"/>
    <w:rsid w:val="00214666"/>
    <w:rsid w:val="00214F11"/>
    <w:rsid w:val="002157EF"/>
    <w:rsid w:val="002163CC"/>
    <w:rsid w:val="00217A7C"/>
    <w:rsid w:val="00220819"/>
    <w:rsid w:val="00221323"/>
    <w:rsid w:val="00222641"/>
    <w:rsid w:val="00226869"/>
    <w:rsid w:val="00227069"/>
    <w:rsid w:val="0022727F"/>
    <w:rsid w:val="00227B9D"/>
    <w:rsid w:val="0023059A"/>
    <w:rsid w:val="002363BB"/>
    <w:rsid w:val="00237C68"/>
    <w:rsid w:val="002401E8"/>
    <w:rsid w:val="00243D72"/>
    <w:rsid w:val="0024562D"/>
    <w:rsid w:val="00245C61"/>
    <w:rsid w:val="00247DEA"/>
    <w:rsid w:val="00251F61"/>
    <w:rsid w:val="00252F1B"/>
    <w:rsid w:val="00255292"/>
    <w:rsid w:val="00260533"/>
    <w:rsid w:val="00266440"/>
    <w:rsid w:val="00270275"/>
    <w:rsid w:val="002707C1"/>
    <w:rsid w:val="00271DDC"/>
    <w:rsid w:val="00272D7E"/>
    <w:rsid w:val="00274D9B"/>
    <w:rsid w:val="002752E4"/>
    <w:rsid w:val="00277FBC"/>
    <w:rsid w:val="00282028"/>
    <w:rsid w:val="002820AB"/>
    <w:rsid w:val="002824C4"/>
    <w:rsid w:val="00282E43"/>
    <w:rsid w:val="00283256"/>
    <w:rsid w:val="0028467A"/>
    <w:rsid w:val="00284BCA"/>
    <w:rsid w:val="002859F3"/>
    <w:rsid w:val="00292419"/>
    <w:rsid w:val="00292A2D"/>
    <w:rsid w:val="00292E89"/>
    <w:rsid w:val="00294A0B"/>
    <w:rsid w:val="00295CB4"/>
    <w:rsid w:val="002962B7"/>
    <w:rsid w:val="002A06D5"/>
    <w:rsid w:val="002A1073"/>
    <w:rsid w:val="002A2318"/>
    <w:rsid w:val="002A23FA"/>
    <w:rsid w:val="002A2DDB"/>
    <w:rsid w:val="002A4B15"/>
    <w:rsid w:val="002B23ED"/>
    <w:rsid w:val="002B3BE3"/>
    <w:rsid w:val="002B450D"/>
    <w:rsid w:val="002B489A"/>
    <w:rsid w:val="002B74FD"/>
    <w:rsid w:val="002C1595"/>
    <w:rsid w:val="002C26A5"/>
    <w:rsid w:val="002C5BCA"/>
    <w:rsid w:val="002C5D0B"/>
    <w:rsid w:val="002C637B"/>
    <w:rsid w:val="002C6919"/>
    <w:rsid w:val="002C6C2E"/>
    <w:rsid w:val="002D0601"/>
    <w:rsid w:val="002D177E"/>
    <w:rsid w:val="002D34C1"/>
    <w:rsid w:val="002D3801"/>
    <w:rsid w:val="002D6819"/>
    <w:rsid w:val="002D699F"/>
    <w:rsid w:val="002D7C63"/>
    <w:rsid w:val="002E0286"/>
    <w:rsid w:val="002E0623"/>
    <w:rsid w:val="002E0DBF"/>
    <w:rsid w:val="002E1E74"/>
    <w:rsid w:val="002E73FE"/>
    <w:rsid w:val="002F2893"/>
    <w:rsid w:val="00300317"/>
    <w:rsid w:val="00302481"/>
    <w:rsid w:val="003025D9"/>
    <w:rsid w:val="003071B9"/>
    <w:rsid w:val="003103B0"/>
    <w:rsid w:val="003115CD"/>
    <w:rsid w:val="00312A10"/>
    <w:rsid w:val="00314238"/>
    <w:rsid w:val="00316807"/>
    <w:rsid w:val="00316B5C"/>
    <w:rsid w:val="00316FAF"/>
    <w:rsid w:val="003171CC"/>
    <w:rsid w:val="003211EE"/>
    <w:rsid w:val="0032175E"/>
    <w:rsid w:val="0032227B"/>
    <w:rsid w:val="003258D6"/>
    <w:rsid w:val="0032737C"/>
    <w:rsid w:val="003303A8"/>
    <w:rsid w:val="00333335"/>
    <w:rsid w:val="00333430"/>
    <w:rsid w:val="00337532"/>
    <w:rsid w:val="003375A4"/>
    <w:rsid w:val="003377DD"/>
    <w:rsid w:val="00341E12"/>
    <w:rsid w:val="00342D92"/>
    <w:rsid w:val="00343149"/>
    <w:rsid w:val="003501FC"/>
    <w:rsid w:val="003504CA"/>
    <w:rsid w:val="003513D2"/>
    <w:rsid w:val="0035152D"/>
    <w:rsid w:val="00351638"/>
    <w:rsid w:val="00351FBC"/>
    <w:rsid w:val="00353B94"/>
    <w:rsid w:val="00355BA2"/>
    <w:rsid w:val="003561E7"/>
    <w:rsid w:val="0035792F"/>
    <w:rsid w:val="00357EEC"/>
    <w:rsid w:val="00360BDA"/>
    <w:rsid w:val="00362321"/>
    <w:rsid w:val="003632E0"/>
    <w:rsid w:val="003653E0"/>
    <w:rsid w:val="00367F66"/>
    <w:rsid w:val="00370BD2"/>
    <w:rsid w:val="00374F0C"/>
    <w:rsid w:val="0037724A"/>
    <w:rsid w:val="003820DE"/>
    <w:rsid w:val="00382C89"/>
    <w:rsid w:val="00385586"/>
    <w:rsid w:val="00385DE0"/>
    <w:rsid w:val="00387FD8"/>
    <w:rsid w:val="0039216A"/>
    <w:rsid w:val="0039263B"/>
    <w:rsid w:val="003939EF"/>
    <w:rsid w:val="00397DB9"/>
    <w:rsid w:val="003A1889"/>
    <w:rsid w:val="003A51F7"/>
    <w:rsid w:val="003A5B27"/>
    <w:rsid w:val="003B0E1A"/>
    <w:rsid w:val="003B1EBD"/>
    <w:rsid w:val="003B2400"/>
    <w:rsid w:val="003B2A9F"/>
    <w:rsid w:val="003B481D"/>
    <w:rsid w:val="003B7764"/>
    <w:rsid w:val="003C1219"/>
    <w:rsid w:val="003C505F"/>
    <w:rsid w:val="003C62E4"/>
    <w:rsid w:val="003C63FB"/>
    <w:rsid w:val="003D03C8"/>
    <w:rsid w:val="003D4BB3"/>
    <w:rsid w:val="003D62FD"/>
    <w:rsid w:val="003D69CA"/>
    <w:rsid w:val="003D6EB5"/>
    <w:rsid w:val="003E0A3D"/>
    <w:rsid w:val="003E32C3"/>
    <w:rsid w:val="003E36D3"/>
    <w:rsid w:val="003E481F"/>
    <w:rsid w:val="003E67BB"/>
    <w:rsid w:val="003F0EC0"/>
    <w:rsid w:val="003F4E84"/>
    <w:rsid w:val="003F626D"/>
    <w:rsid w:val="003F7260"/>
    <w:rsid w:val="004006AC"/>
    <w:rsid w:val="004018B1"/>
    <w:rsid w:val="00402A37"/>
    <w:rsid w:val="0040492A"/>
    <w:rsid w:val="00404E07"/>
    <w:rsid w:val="00410082"/>
    <w:rsid w:val="00410360"/>
    <w:rsid w:val="0041065C"/>
    <w:rsid w:val="00414A34"/>
    <w:rsid w:val="00414A37"/>
    <w:rsid w:val="00416913"/>
    <w:rsid w:val="004179DE"/>
    <w:rsid w:val="00417B61"/>
    <w:rsid w:val="004210F3"/>
    <w:rsid w:val="004225B5"/>
    <w:rsid w:val="00422969"/>
    <w:rsid w:val="00424A86"/>
    <w:rsid w:val="00426065"/>
    <w:rsid w:val="00426E4A"/>
    <w:rsid w:val="0043009B"/>
    <w:rsid w:val="00430F30"/>
    <w:rsid w:val="0043214F"/>
    <w:rsid w:val="00434A4C"/>
    <w:rsid w:val="00436E9D"/>
    <w:rsid w:val="00440DEB"/>
    <w:rsid w:val="0044252C"/>
    <w:rsid w:val="004456B7"/>
    <w:rsid w:val="00446179"/>
    <w:rsid w:val="00451016"/>
    <w:rsid w:val="004513A8"/>
    <w:rsid w:val="0045380F"/>
    <w:rsid w:val="00453C9E"/>
    <w:rsid w:val="0045540E"/>
    <w:rsid w:val="00456B76"/>
    <w:rsid w:val="00460445"/>
    <w:rsid w:val="00463125"/>
    <w:rsid w:val="0047083B"/>
    <w:rsid w:val="00472DBA"/>
    <w:rsid w:val="00474372"/>
    <w:rsid w:val="00480573"/>
    <w:rsid w:val="0048256E"/>
    <w:rsid w:val="004829EE"/>
    <w:rsid w:val="00484113"/>
    <w:rsid w:val="004843EF"/>
    <w:rsid w:val="00484BCF"/>
    <w:rsid w:val="004853C2"/>
    <w:rsid w:val="0048590D"/>
    <w:rsid w:val="00486C3D"/>
    <w:rsid w:val="0049041B"/>
    <w:rsid w:val="004915AD"/>
    <w:rsid w:val="00491E31"/>
    <w:rsid w:val="0049221F"/>
    <w:rsid w:val="0049334F"/>
    <w:rsid w:val="00493B97"/>
    <w:rsid w:val="00496A20"/>
    <w:rsid w:val="004970FC"/>
    <w:rsid w:val="004A0034"/>
    <w:rsid w:val="004A4AE7"/>
    <w:rsid w:val="004A5382"/>
    <w:rsid w:val="004A717E"/>
    <w:rsid w:val="004A7AF9"/>
    <w:rsid w:val="004B186C"/>
    <w:rsid w:val="004B3E30"/>
    <w:rsid w:val="004B4065"/>
    <w:rsid w:val="004B78FA"/>
    <w:rsid w:val="004B7D67"/>
    <w:rsid w:val="004C0612"/>
    <w:rsid w:val="004C0F36"/>
    <w:rsid w:val="004C1AE1"/>
    <w:rsid w:val="004C1AF4"/>
    <w:rsid w:val="004C3128"/>
    <w:rsid w:val="004C4E2C"/>
    <w:rsid w:val="004C5052"/>
    <w:rsid w:val="004C7BC3"/>
    <w:rsid w:val="004D2390"/>
    <w:rsid w:val="004D3076"/>
    <w:rsid w:val="004D3564"/>
    <w:rsid w:val="004D4CA9"/>
    <w:rsid w:val="004E00F3"/>
    <w:rsid w:val="004E0955"/>
    <w:rsid w:val="004F1F30"/>
    <w:rsid w:val="004F229B"/>
    <w:rsid w:val="004F6DAA"/>
    <w:rsid w:val="004F7DBD"/>
    <w:rsid w:val="00500A13"/>
    <w:rsid w:val="00500B8F"/>
    <w:rsid w:val="0050177D"/>
    <w:rsid w:val="005020A6"/>
    <w:rsid w:val="00502DBB"/>
    <w:rsid w:val="005037FD"/>
    <w:rsid w:val="00504A23"/>
    <w:rsid w:val="00504CE1"/>
    <w:rsid w:val="00504EA4"/>
    <w:rsid w:val="00505F83"/>
    <w:rsid w:val="00505FD1"/>
    <w:rsid w:val="005074BE"/>
    <w:rsid w:val="00511105"/>
    <w:rsid w:val="00513C08"/>
    <w:rsid w:val="00513DFF"/>
    <w:rsid w:val="005156C0"/>
    <w:rsid w:val="00516936"/>
    <w:rsid w:val="005227B0"/>
    <w:rsid w:val="00523406"/>
    <w:rsid w:val="005248C8"/>
    <w:rsid w:val="00524C4E"/>
    <w:rsid w:val="005254AB"/>
    <w:rsid w:val="005266F8"/>
    <w:rsid w:val="00527335"/>
    <w:rsid w:val="00530E38"/>
    <w:rsid w:val="00531A94"/>
    <w:rsid w:val="00532427"/>
    <w:rsid w:val="00532537"/>
    <w:rsid w:val="00532C1C"/>
    <w:rsid w:val="00532DD1"/>
    <w:rsid w:val="0053318F"/>
    <w:rsid w:val="00533AC7"/>
    <w:rsid w:val="00535A24"/>
    <w:rsid w:val="005430BA"/>
    <w:rsid w:val="005442D8"/>
    <w:rsid w:val="00546227"/>
    <w:rsid w:val="0055267D"/>
    <w:rsid w:val="00552B92"/>
    <w:rsid w:val="00552DDD"/>
    <w:rsid w:val="005538CA"/>
    <w:rsid w:val="005554E9"/>
    <w:rsid w:val="00556350"/>
    <w:rsid w:val="005639CE"/>
    <w:rsid w:val="005649E3"/>
    <w:rsid w:val="00566AB1"/>
    <w:rsid w:val="00570E08"/>
    <w:rsid w:val="00570E09"/>
    <w:rsid w:val="0057115A"/>
    <w:rsid w:val="005716EC"/>
    <w:rsid w:val="00572430"/>
    <w:rsid w:val="00575178"/>
    <w:rsid w:val="00575415"/>
    <w:rsid w:val="00575F92"/>
    <w:rsid w:val="005771C1"/>
    <w:rsid w:val="00577A44"/>
    <w:rsid w:val="00580692"/>
    <w:rsid w:val="00580D07"/>
    <w:rsid w:val="00580ECA"/>
    <w:rsid w:val="00581C21"/>
    <w:rsid w:val="00582AA1"/>
    <w:rsid w:val="005876F2"/>
    <w:rsid w:val="00590EC6"/>
    <w:rsid w:val="00593D49"/>
    <w:rsid w:val="005952A4"/>
    <w:rsid w:val="0059790B"/>
    <w:rsid w:val="00597AB3"/>
    <w:rsid w:val="005A0541"/>
    <w:rsid w:val="005A12A6"/>
    <w:rsid w:val="005A16F4"/>
    <w:rsid w:val="005A2C2A"/>
    <w:rsid w:val="005A301E"/>
    <w:rsid w:val="005A3FFD"/>
    <w:rsid w:val="005A5211"/>
    <w:rsid w:val="005A754A"/>
    <w:rsid w:val="005B35A2"/>
    <w:rsid w:val="005B7043"/>
    <w:rsid w:val="005C1A73"/>
    <w:rsid w:val="005C1EA7"/>
    <w:rsid w:val="005C4F5E"/>
    <w:rsid w:val="005D0582"/>
    <w:rsid w:val="005D0C1C"/>
    <w:rsid w:val="005D20AF"/>
    <w:rsid w:val="005D243C"/>
    <w:rsid w:val="005D2D2C"/>
    <w:rsid w:val="005D2E3D"/>
    <w:rsid w:val="005E1434"/>
    <w:rsid w:val="005E2F5C"/>
    <w:rsid w:val="005E52A8"/>
    <w:rsid w:val="005E60E3"/>
    <w:rsid w:val="005E658B"/>
    <w:rsid w:val="005F1E9E"/>
    <w:rsid w:val="005F4EC1"/>
    <w:rsid w:val="005F61DE"/>
    <w:rsid w:val="005F6422"/>
    <w:rsid w:val="005F6EBD"/>
    <w:rsid w:val="00603D70"/>
    <w:rsid w:val="00605C03"/>
    <w:rsid w:val="00605CF2"/>
    <w:rsid w:val="00606EF3"/>
    <w:rsid w:val="00611FF6"/>
    <w:rsid w:val="0061398B"/>
    <w:rsid w:val="00613D3E"/>
    <w:rsid w:val="0061466D"/>
    <w:rsid w:val="00614F73"/>
    <w:rsid w:val="006154D2"/>
    <w:rsid w:val="0061711C"/>
    <w:rsid w:val="006214B1"/>
    <w:rsid w:val="00623C8B"/>
    <w:rsid w:val="006242B7"/>
    <w:rsid w:val="006253B1"/>
    <w:rsid w:val="00631379"/>
    <w:rsid w:val="006317CB"/>
    <w:rsid w:val="006337ED"/>
    <w:rsid w:val="00633F2B"/>
    <w:rsid w:val="00635B5A"/>
    <w:rsid w:val="00635FDB"/>
    <w:rsid w:val="0063635C"/>
    <w:rsid w:val="0064306E"/>
    <w:rsid w:val="00644BA7"/>
    <w:rsid w:val="00644C58"/>
    <w:rsid w:val="00645734"/>
    <w:rsid w:val="00645E8F"/>
    <w:rsid w:val="0064625F"/>
    <w:rsid w:val="0064633E"/>
    <w:rsid w:val="00647BE7"/>
    <w:rsid w:val="00647ECC"/>
    <w:rsid w:val="00650F99"/>
    <w:rsid w:val="00651A7C"/>
    <w:rsid w:val="00653388"/>
    <w:rsid w:val="00653AA0"/>
    <w:rsid w:val="006543CC"/>
    <w:rsid w:val="00656702"/>
    <w:rsid w:val="0066006B"/>
    <w:rsid w:val="0066155E"/>
    <w:rsid w:val="0066186E"/>
    <w:rsid w:val="0066223C"/>
    <w:rsid w:val="00662AFB"/>
    <w:rsid w:val="00663C3E"/>
    <w:rsid w:val="00664342"/>
    <w:rsid w:val="00664524"/>
    <w:rsid w:val="00664B57"/>
    <w:rsid w:val="00665971"/>
    <w:rsid w:val="00673A0B"/>
    <w:rsid w:val="0067409A"/>
    <w:rsid w:val="006748E0"/>
    <w:rsid w:val="00676A57"/>
    <w:rsid w:val="00680AB8"/>
    <w:rsid w:val="00681F14"/>
    <w:rsid w:val="00684264"/>
    <w:rsid w:val="00691F25"/>
    <w:rsid w:val="0069314A"/>
    <w:rsid w:val="006952CA"/>
    <w:rsid w:val="00695E3D"/>
    <w:rsid w:val="006A714C"/>
    <w:rsid w:val="006B00C6"/>
    <w:rsid w:val="006B0937"/>
    <w:rsid w:val="006B2041"/>
    <w:rsid w:val="006B2555"/>
    <w:rsid w:val="006B2ACA"/>
    <w:rsid w:val="006B2DB0"/>
    <w:rsid w:val="006B2DF0"/>
    <w:rsid w:val="006B49E1"/>
    <w:rsid w:val="006B5053"/>
    <w:rsid w:val="006B6A4E"/>
    <w:rsid w:val="006C0EB3"/>
    <w:rsid w:val="006C157B"/>
    <w:rsid w:val="006C2C73"/>
    <w:rsid w:val="006C4B47"/>
    <w:rsid w:val="006C5088"/>
    <w:rsid w:val="006D0AD0"/>
    <w:rsid w:val="006D34A8"/>
    <w:rsid w:val="006D4EB0"/>
    <w:rsid w:val="006D51BE"/>
    <w:rsid w:val="006D7BF2"/>
    <w:rsid w:val="006E4DE4"/>
    <w:rsid w:val="006F390D"/>
    <w:rsid w:val="006F5192"/>
    <w:rsid w:val="006F6F86"/>
    <w:rsid w:val="006F7E1F"/>
    <w:rsid w:val="00701A2F"/>
    <w:rsid w:val="00704388"/>
    <w:rsid w:val="00705B46"/>
    <w:rsid w:val="0070727A"/>
    <w:rsid w:val="0071031F"/>
    <w:rsid w:val="007114E8"/>
    <w:rsid w:val="00712104"/>
    <w:rsid w:val="0071402D"/>
    <w:rsid w:val="007145B1"/>
    <w:rsid w:val="00715A32"/>
    <w:rsid w:val="0071609D"/>
    <w:rsid w:val="00720EF9"/>
    <w:rsid w:val="0072167F"/>
    <w:rsid w:val="007237CC"/>
    <w:rsid w:val="007239E6"/>
    <w:rsid w:val="007240D8"/>
    <w:rsid w:val="00725117"/>
    <w:rsid w:val="00725924"/>
    <w:rsid w:val="007267CD"/>
    <w:rsid w:val="00727795"/>
    <w:rsid w:val="00731365"/>
    <w:rsid w:val="00731658"/>
    <w:rsid w:val="007346D0"/>
    <w:rsid w:val="00734F6A"/>
    <w:rsid w:val="007356BD"/>
    <w:rsid w:val="00741562"/>
    <w:rsid w:val="00742D78"/>
    <w:rsid w:val="0074779C"/>
    <w:rsid w:val="00750C4E"/>
    <w:rsid w:val="00751454"/>
    <w:rsid w:val="007529E0"/>
    <w:rsid w:val="00753D81"/>
    <w:rsid w:val="00754D39"/>
    <w:rsid w:val="00754DF6"/>
    <w:rsid w:val="0075577E"/>
    <w:rsid w:val="007561ED"/>
    <w:rsid w:val="00762CCB"/>
    <w:rsid w:val="0076556A"/>
    <w:rsid w:val="007671F1"/>
    <w:rsid w:val="00767D7A"/>
    <w:rsid w:val="007728A9"/>
    <w:rsid w:val="00773E52"/>
    <w:rsid w:val="00775035"/>
    <w:rsid w:val="0077600F"/>
    <w:rsid w:val="00777D2F"/>
    <w:rsid w:val="00782251"/>
    <w:rsid w:val="00783961"/>
    <w:rsid w:val="007845EE"/>
    <w:rsid w:val="00784FC4"/>
    <w:rsid w:val="00787330"/>
    <w:rsid w:val="007956C3"/>
    <w:rsid w:val="00795AB5"/>
    <w:rsid w:val="00796924"/>
    <w:rsid w:val="007A1CA1"/>
    <w:rsid w:val="007A25B5"/>
    <w:rsid w:val="007B0A5F"/>
    <w:rsid w:val="007B4857"/>
    <w:rsid w:val="007B6069"/>
    <w:rsid w:val="007B610B"/>
    <w:rsid w:val="007C1C5E"/>
    <w:rsid w:val="007C2157"/>
    <w:rsid w:val="007C27D9"/>
    <w:rsid w:val="007C2997"/>
    <w:rsid w:val="007C37EC"/>
    <w:rsid w:val="007C3F5B"/>
    <w:rsid w:val="007C6030"/>
    <w:rsid w:val="007C65E0"/>
    <w:rsid w:val="007D0CB5"/>
    <w:rsid w:val="007D16F9"/>
    <w:rsid w:val="007D2142"/>
    <w:rsid w:val="007D2384"/>
    <w:rsid w:val="007D2D2F"/>
    <w:rsid w:val="007D2DD9"/>
    <w:rsid w:val="007D314F"/>
    <w:rsid w:val="007D3C13"/>
    <w:rsid w:val="007D4EA9"/>
    <w:rsid w:val="007D6D02"/>
    <w:rsid w:val="007E01BD"/>
    <w:rsid w:val="007E19EB"/>
    <w:rsid w:val="007E2731"/>
    <w:rsid w:val="007E5C57"/>
    <w:rsid w:val="007F0AB8"/>
    <w:rsid w:val="007F130B"/>
    <w:rsid w:val="007F3F56"/>
    <w:rsid w:val="007F6AF8"/>
    <w:rsid w:val="007F76D5"/>
    <w:rsid w:val="007F7B26"/>
    <w:rsid w:val="0080000F"/>
    <w:rsid w:val="0080028B"/>
    <w:rsid w:val="008026EF"/>
    <w:rsid w:val="00802CD8"/>
    <w:rsid w:val="00803591"/>
    <w:rsid w:val="00804674"/>
    <w:rsid w:val="008063F3"/>
    <w:rsid w:val="00806533"/>
    <w:rsid w:val="0080711F"/>
    <w:rsid w:val="00811565"/>
    <w:rsid w:val="00811876"/>
    <w:rsid w:val="008145DC"/>
    <w:rsid w:val="00817881"/>
    <w:rsid w:val="00820989"/>
    <w:rsid w:val="00821FB9"/>
    <w:rsid w:val="008222F5"/>
    <w:rsid w:val="008228CE"/>
    <w:rsid w:val="00822C4D"/>
    <w:rsid w:val="008231FF"/>
    <w:rsid w:val="00824942"/>
    <w:rsid w:val="00825B65"/>
    <w:rsid w:val="00826EDB"/>
    <w:rsid w:val="00831159"/>
    <w:rsid w:val="0083171D"/>
    <w:rsid w:val="008360E8"/>
    <w:rsid w:val="00836582"/>
    <w:rsid w:val="00836CF2"/>
    <w:rsid w:val="008375CF"/>
    <w:rsid w:val="0084031D"/>
    <w:rsid w:val="00841ED7"/>
    <w:rsid w:val="00845874"/>
    <w:rsid w:val="0084623F"/>
    <w:rsid w:val="00846ED3"/>
    <w:rsid w:val="008475E9"/>
    <w:rsid w:val="00847E57"/>
    <w:rsid w:val="00847EA4"/>
    <w:rsid w:val="00852CA3"/>
    <w:rsid w:val="0085316D"/>
    <w:rsid w:val="00853632"/>
    <w:rsid w:val="00854E7C"/>
    <w:rsid w:val="0085664F"/>
    <w:rsid w:val="00860037"/>
    <w:rsid w:val="00860072"/>
    <w:rsid w:val="008604D1"/>
    <w:rsid w:val="008646CE"/>
    <w:rsid w:val="0086537B"/>
    <w:rsid w:val="00865E22"/>
    <w:rsid w:val="00867ABE"/>
    <w:rsid w:val="00870287"/>
    <w:rsid w:val="0087147B"/>
    <w:rsid w:val="008733B4"/>
    <w:rsid w:val="00875ABF"/>
    <w:rsid w:val="00881120"/>
    <w:rsid w:val="00885355"/>
    <w:rsid w:val="00885CF7"/>
    <w:rsid w:val="00890432"/>
    <w:rsid w:val="00890A0A"/>
    <w:rsid w:val="008912D8"/>
    <w:rsid w:val="008957DE"/>
    <w:rsid w:val="008973AC"/>
    <w:rsid w:val="008978E0"/>
    <w:rsid w:val="008A3645"/>
    <w:rsid w:val="008A3761"/>
    <w:rsid w:val="008A5DDE"/>
    <w:rsid w:val="008A7C9A"/>
    <w:rsid w:val="008B01BE"/>
    <w:rsid w:val="008B10DC"/>
    <w:rsid w:val="008B1B22"/>
    <w:rsid w:val="008B3454"/>
    <w:rsid w:val="008B5782"/>
    <w:rsid w:val="008B7BAB"/>
    <w:rsid w:val="008C1445"/>
    <w:rsid w:val="008C1EB5"/>
    <w:rsid w:val="008C1F9A"/>
    <w:rsid w:val="008C2014"/>
    <w:rsid w:val="008C4E44"/>
    <w:rsid w:val="008C56FB"/>
    <w:rsid w:val="008C6303"/>
    <w:rsid w:val="008C7B10"/>
    <w:rsid w:val="008C7E3C"/>
    <w:rsid w:val="008D0982"/>
    <w:rsid w:val="008D1847"/>
    <w:rsid w:val="008D58EB"/>
    <w:rsid w:val="008D5F6A"/>
    <w:rsid w:val="008D692E"/>
    <w:rsid w:val="008E07BF"/>
    <w:rsid w:val="008E1777"/>
    <w:rsid w:val="008E178B"/>
    <w:rsid w:val="008E2A2B"/>
    <w:rsid w:val="008E5F24"/>
    <w:rsid w:val="008E640F"/>
    <w:rsid w:val="008E69A1"/>
    <w:rsid w:val="008F0251"/>
    <w:rsid w:val="008F2640"/>
    <w:rsid w:val="008F3607"/>
    <w:rsid w:val="008F583A"/>
    <w:rsid w:val="008F598A"/>
    <w:rsid w:val="008F770C"/>
    <w:rsid w:val="00900150"/>
    <w:rsid w:val="00901750"/>
    <w:rsid w:val="009018AF"/>
    <w:rsid w:val="00903979"/>
    <w:rsid w:val="00903BF6"/>
    <w:rsid w:val="009056A1"/>
    <w:rsid w:val="00906A89"/>
    <w:rsid w:val="00910BEF"/>
    <w:rsid w:val="009116C2"/>
    <w:rsid w:val="0091636D"/>
    <w:rsid w:val="00917C42"/>
    <w:rsid w:val="009200A7"/>
    <w:rsid w:val="009200C9"/>
    <w:rsid w:val="009220CD"/>
    <w:rsid w:val="00922A4E"/>
    <w:rsid w:val="00923496"/>
    <w:rsid w:val="00924CAB"/>
    <w:rsid w:val="00924FB3"/>
    <w:rsid w:val="00925146"/>
    <w:rsid w:val="0092641C"/>
    <w:rsid w:val="009265EB"/>
    <w:rsid w:val="00930694"/>
    <w:rsid w:val="0093324D"/>
    <w:rsid w:val="0093597E"/>
    <w:rsid w:val="009371D1"/>
    <w:rsid w:val="0094039B"/>
    <w:rsid w:val="00940BBB"/>
    <w:rsid w:val="00942225"/>
    <w:rsid w:val="00942A27"/>
    <w:rsid w:val="00943DB2"/>
    <w:rsid w:val="00943E63"/>
    <w:rsid w:val="0094513B"/>
    <w:rsid w:val="009460DE"/>
    <w:rsid w:val="009466D4"/>
    <w:rsid w:val="00946EF1"/>
    <w:rsid w:val="00950911"/>
    <w:rsid w:val="00950D4C"/>
    <w:rsid w:val="00951C11"/>
    <w:rsid w:val="009541B5"/>
    <w:rsid w:val="0095430E"/>
    <w:rsid w:val="0095676B"/>
    <w:rsid w:val="00956C59"/>
    <w:rsid w:val="00957E97"/>
    <w:rsid w:val="009614D6"/>
    <w:rsid w:val="009649BA"/>
    <w:rsid w:val="00965CB1"/>
    <w:rsid w:val="00965E9C"/>
    <w:rsid w:val="00966D84"/>
    <w:rsid w:val="00972A09"/>
    <w:rsid w:val="0097408B"/>
    <w:rsid w:val="00974CFC"/>
    <w:rsid w:val="009808DF"/>
    <w:rsid w:val="00983EB9"/>
    <w:rsid w:val="00984F9A"/>
    <w:rsid w:val="0099030F"/>
    <w:rsid w:val="009930C3"/>
    <w:rsid w:val="00993A1D"/>
    <w:rsid w:val="00993B11"/>
    <w:rsid w:val="00995800"/>
    <w:rsid w:val="0099621F"/>
    <w:rsid w:val="009A061D"/>
    <w:rsid w:val="009A10CE"/>
    <w:rsid w:val="009A2248"/>
    <w:rsid w:val="009A283A"/>
    <w:rsid w:val="009A3A47"/>
    <w:rsid w:val="009A3E76"/>
    <w:rsid w:val="009A41FD"/>
    <w:rsid w:val="009A44CA"/>
    <w:rsid w:val="009A4860"/>
    <w:rsid w:val="009A661D"/>
    <w:rsid w:val="009A6BA2"/>
    <w:rsid w:val="009A6CDF"/>
    <w:rsid w:val="009A772E"/>
    <w:rsid w:val="009B0DC4"/>
    <w:rsid w:val="009B1698"/>
    <w:rsid w:val="009B234E"/>
    <w:rsid w:val="009B36EA"/>
    <w:rsid w:val="009C0497"/>
    <w:rsid w:val="009C0731"/>
    <w:rsid w:val="009C0B5D"/>
    <w:rsid w:val="009C1A0F"/>
    <w:rsid w:val="009C26CB"/>
    <w:rsid w:val="009C59F9"/>
    <w:rsid w:val="009C6EF9"/>
    <w:rsid w:val="009C77EE"/>
    <w:rsid w:val="009D39EB"/>
    <w:rsid w:val="009D5958"/>
    <w:rsid w:val="009D6AC9"/>
    <w:rsid w:val="009D7212"/>
    <w:rsid w:val="009D779C"/>
    <w:rsid w:val="009E3BA5"/>
    <w:rsid w:val="009E4150"/>
    <w:rsid w:val="009E4EBC"/>
    <w:rsid w:val="009E676E"/>
    <w:rsid w:val="009F13ED"/>
    <w:rsid w:val="009F3B09"/>
    <w:rsid w:val="009F447F"/>
    <w:rsid w:val="009F4733"/>
    <w:rsid w:val="009F54A4"/>
    <w:rsid w:val="009F6116"/>
    <w:rsid w:val="009F6118"/>
    <w:rsid w:val="009F6640"/>
    <w:rsid w:val="009F6669"/>
    <w:rsid w:val="009F6BE3"/>
    <w:rsid w:val="00A020C9"/>
    <w:rsid w:val="00A03E5A"/>
    <w:rsid w:val="00A065DB"/>
    <w:rsid w:val="00A06C31"/>
    <w:rsid w:val="00A12354"/>
    <w:rsid w:val="00A128DE"/>
    <w:rsid w:val="00A12E59"/>
    <w:rsid w:val="00A16D43"/>
    <w:rsid w:val="00A174A1"/>
    <w:rsid w:val="00A17BA8"/>
    <w:rsid w:val="00A210BE"/>
    <w:rsid w:val="00A21B25"/>
    <w:rsid w:val="00A22FCC"/>
    <w:rsid w:val="00A235BC"/>
    <w:rsid w:val="00A2360B"/>
    <w:rsid w:val="00A23661"/>
    <w:rsid w:val="00A26F1D"/>
    <w:rsid w:val="00A31A8B"/>
    <w:rsid w:val="00A33DCD"/>
    <w:rsid w:val="00A33F30"/>
    <w:rsid w:val="00A356B5"/>
    <w:rsid w:val="00A3580A"/>
    <w:rsid w:val="00A358E8"/>
    <w:rsid w:val="00A3627F"/>
    <w:rsid w:val="00A366FF"/>
    <w:rsid w:val="00A3707D"/>
    <w:rsid w:val="00A40373"/>
    <w:rsid w:val="00A43094"/>
    <w:rsid w:val="00A43669"/>
    <w:rsid w:val="00A450F6"/>
    <w:rsid w:val="00A456E6"/>
    <w:rsid w:val="00A46910"/>
    <w:rsid w:val="00A511F3"/>
    <w:rsid w:val="00A55CE4"/>
    <w:rsid w:val="00A55DF2"/>
    <w:rsid w:val="00A5620C"/>
    <w:rsid w:val="00A568CD"/>
    <w:rsid w:val="00A56B41"/>
    <w:rsid w:val="00A57050"/>
    <w:rsid w:val="00A57365"/>
    <w:rsid w:val="00A60608"/>
    <w:rsid w:val="00A60A5C"/>
    <w:rsid w:val="00A60C47"/>
    <w:rsid w:val="00A62C12"/>
    <w:rsid w:val="00A64F22"/>
    <w:rsid w:val="00A659EE"/>
    <w:rsid w:val="00A65EFD"/>
    <w:rsid w:val="00A70319"/>
    <w:rsid w:val="00A733C8"/>
    <w:rsid w:val="00A74341"/>
    <w:rsid w:val="00A74C34"/>
    <w:rsid w:val="00A753EA"/>
    <w:rsid w:val="00A76220"/>
    <w:rsid w:val="00A762E4"/>
    <w:rsid w:val="00A808B5"/>
    <w:rsid w:val="00A80F52"/>
    <w:rsid w:val="00A814F7"/>
    <w:rsid w:val="00A82913"/>
    <w:rsid w:val="00A82DF4"/>
    <w:rsid w:val="00A833CC"/>
    <w:rsid w:val="00A85F34"/>
    <w:rsid w:val="00A86A23"/>
    <w:rsid w:val="00A909F7"/>
    <w:rsid w:val="00A91373"/>
    <w:rsid w:val="00A92833"/>
    <w:rsid w:val="00A95B9A"/>
    <w:rsid w:val="00A960DA"/>
    <w:rsid w:val="00AA33BD"/>
    <w:rsid w:val="00AA345A"/>
    <w:rsid w:val="00AA6031"/>
    <w:rsid w:val="00AB0728"/>
    <w:rsid w:val="00AB0A9E"/>
    <w:rsid w:val="00AB1242"/>
    <w:rsid w:val="00AB4150"/>
    <w:rsid w:val="00AB7F38"/>
    <w:rsid w:val="00AC03A8"/>
    <w:rsid w:val="00AC0643"/>
    <w:rsid w:val="00AC0D5F"/>
    <w:rsid w:val="00AC1A68"/>
    <w:rsid w:val="00AC2C60"/>
    <w:rsid w:val="00AC4186"/>
    <w:rsid w:val="00AC4353"/>
    <w:rsid w:val="00AC590C"/>
    <w:rsid w:val="00AC6810"/>
    <w:rsid w:val="00AC69CA"/>
    <w:rsid w:val="00AC76FB"/>
    <w:rsid w:val="00AD0317"/>
    <w:rsid w:val="00AD14C3"/>
    <w:rsid w:val="00AD3931"/>
    <w:rsid w:val="00AD5534"/>
    <w:rsid w:val="00AD7818"/>
    <w:rsid w:val="00AE6522"/>
    <w:rsid w:val="00AE78D4"/>
    <w:rsid w:val="00AF171C"/>
    <w:rsid w:val="00B020F1"/>
    <w:rsid w:val="00B021FA"/>
    <w:rsid w:val="00B03581"/>
    <w:rsid w:val="00B04EE3"/>
    <w:rsid w:val="00B058D7"/>
    <w:rsid w:val="00B07E4A"/>
    <w:rsid w:val="00B117AB"/>
    <w:rsid w:val="00B117FF"/>
    <w:rsid w:val="00B134B1"/>
    <w:rsid w:val="00B14A59"/>
    <w:rsid w:val="00B15399"/>
    <w:rsid w:val="00B166D2"/>
    <w:rsid w:val="00B16F03"/>
    <w:rsid w:val="00B21DBB"/>
    <w:rsid w:val="00B2296A"/>
    <w:rsid w:val="00B23E9E"/>
    <w:rsid w:val="00B253E9"/>
    <w:rsid w:val="00B26757"/>
    <w:rsid w:val="00B26780"/>
    <w:rsid w:val="00B32A88"/>
    <w:rsid w:val="00B33C9F"/>
    <w:rsid w:val="00B34FC7"/>
    <w:rsid w:val="00B36F72"/>
    <w:rsid w:val="00B4217F"/>
    <w:rsid w:val="00B451B5"/>
    <w:rsid w:val="00B45B0D"/>
    <w:rsid w:val="00B45D64"/>
    <w:rsid w:val="00B465D8"/>
    <w:rsid w:val="00B46847"/>
    <w:rsid w:val="00B4699B"/>
    <w:rsid w:val="00B4778B"/>
    <w:rsid w:val="00B50C74"/>
    <w:rsid w:val="00B536C9"/>
    <w:rsid w:val="00B64C6C"/>
    <w:rsid w:val="00B66DCB"/>
    <w:rsid w:val="00B72201"/>
    <w:rsid w:val="00B72448"/>
    <w:rsid w:val="00B72EE6"/>
    <w:rsid w:val="00B73BCE"/>
    <w:rsid w:val="00B77C04"/>
    <w:rsid w:val="00B80481"/>
    <w:rsid w:val="00B8245C"/>
    <w:rsid w:val="00B83C77"/>
    <w:rsid w:val="00B87980"/>
    <w:rsid w:val="00B90B9F"/>
    <w:rsid w:val="00B91667"/>
    <w:rsid w:val="00B926D7"/>
    <w:rsid w:val="00B960D6"/>
    <w:rsid w:val="00B964AA"/>
    <w:rsid w:val="00B97738"/>
    <w:rsid w:val="00BA0286"/>
    <w:rsid w:val="00BA27CC"/>
    <w:rsid w:val="00BA49D3"/>
    <w:rsid w:val="00BA6143"/>
    <w:rsid w:val="00BA631B"/>
    <w:rsid w:val="00BA72E5"/>
    <w:rsid w:val="00BA78AC"/>
    <w:rsid w:val="00BB35BF"/>
    <w:rsid w:val="00BB408F"/>
    <w:rsid w:val="00BB78B0"/>
    <w:rsid w:val="00BC0142"/>
    <w:rsid w:val="00BC017A"/>
    <w:rsid w:val="00BC0B38"/>
    <w:rsid w:val="00BC1DFE"/>
    <w:rsid w:val="00BC4C5D"/>
    <w:rsid w:val="00BC59FE"/>
    <w:rsid w:val="00BC5B82"/>
    <w:rsid w:val="00BD0A7D"/>
    <w:rsid w:val="00BD108A"/>
    <w:rsid w:val="00BD3BB4"/>
    <w:rsid w:val="00BD6EB9"/>
    <w:rsid w:val="00BD783F"/>
    <w:rsid w:val="00BE0E84"/>
    <w:rsid w:val="00BE350E"/>
    <w:rsid w:val="00BE5426"/>
    <w:rsid w:val="00BE562B"/>
    <w:rsid w:val="00BE5935"/>
    <w:rsid w:val="00BE6B84"/>
    <w:rsid w:val="00BE7149"/>
    <w:rsid w:val="00BE7DCC"/>
    <w:rsid w:val="00BF13A5"/>
    <w:rsid w:val="00BF61F0"/>
    <w:rsid w:val="00BF6B60"/>
    <w:rsid w:val="00BF6D93"/>
    <w:rsid w:val="00C00FA6"/>
    <w:rsid w:val="00C017CF"/>
    <w:rsid w:val="00C07D45"/>
    <w:rsid w:val="00C21BA8"/>
    <w:rsid w:val="00C24483"/>
    <w:rsid w:val="00C2564F"/>
    <w:rsid w:val="00C276F9"/>
    <w:rsid w:val="00C279FF"/>
    <w:rsid w:val="00C27E66"/>
    <w:rsid w:val="00C30FE8"/>
    <w:rsid w:val="00C314CC"/>
    <w:rsid w:val="00C328F1"/>
    <w:rsid w:val="00C34BD6"/>
    <w:rsid w:val="00C35B64"/>
    <w:rsid w:val="00C3603D"/>
    <w:rsid w:val="00C3618D"/>
    <w:rsid w:val="00C36336"/>
    <w:rsid w:val="00C40B83"/>
    <w:rsid w:val="00C411CE"/>
    <w:rsid w:val="00C423D9"/>
    <w:rsid w:val="00C43221"/>
    <w:rsid w:val="00C4520E"/>
    <w:rsid w:val="00C46E10"/>
    <w:rsid w:val="00C47066"/>
    <w:rsid w:val="00C472B6"/>
    <w:rsid w:val="00C47A6A"/>
    <w:rsid w:val="00C51D52"/>
    <w:rsid w:val="00C52032"/>
    <w:rsid w:val="00C5281E"/>
    <w:rsid w:val="00C567F5"/>
    <w:rsid w:val="00C56847"/>
    <w:rsid w:val="00C5727E"/>
    <w:rsid w:val="00C63698"/>
    <w:rsid w:val="00C669A3"/>
    <w:rsid w:val="00C713B4"/>
    <w:rsid w:val="00C766B7"/>
    <w:rsid w:val="00C76968"/>
    <w:rsid w:val="00C83238"/>
    <w:rsid w:val="00C83CC9"/>
    <w:rsid w:val="00C84EBE"/>
    <w:rsid w:val="00C853B9"/>
    <w:rsid w:val="00C85D7E"/>
    <w:rsid w:val="00C86A04"/>
    <w:rsid w:val="00C877F4"/>
    <w:rsid w:val="00C87B7A"/>
    <w:rsid w:val="00C87F9C"/>
    <w:rsid w:val="00C94C19"/>
    <w:rsid w:val="00C9560A"/>
    <w:rsid w:val="00C961EB"/>
    <w:rsid w:val="00C96A39"/>
    <w:rsid w:val="00CA03C5"/>
    <w:rsid w:val="00CA0DAE"/>
    <w:rsid w:val="00CA2DAD"/>
    <w:rsid w:val="00CA4858"/>
    <w:rsid w:val="00CA5838"/>
    <w:rsid w:val="00CA5AD9"/>
    <w:rsid w:val="00CA77D8"/>
    <w:rsid w:val="00CA7DD8"/>
    <w:rsid w:val="00CB02C2"/>
    <w:rsid w:val="00CB4BDD"/>
    <w:rsid w:val="00CB6028"/>
    <w:rsid w:val="00CB667D"/>
    <w:rsid w:val="00CC00F9"/>
    <w:rsid w:val="00CC0DCC"/>
    <w:rsid w:val="00CC37D8"/>
    <w:rsid w:val="00CC3D39"/>
    <w:rsid w:val="00CC4071"/>
    <w:rsid w:val="00CC4990"/>
    <w:rsid w:val="00CC57D9"/>
    <w:rsid w:val="00CC58D0"/>
    <w:rsid w:val="00CD0EAD"/>
    <w:rsid w:val="00CD0FEA"/>
    <w:rsid w:val="00CD1576"/>
    <w:rsid w:val="00CD3137"/>
    <w:rsid w:val="00CD48FA"/>
    <w:rsid w:val="00CD5454"/>
    <w:rsid w:val="00CD5675"/>
    <w:rsid w:val="00CD7A1A"/>
    <w:rsid w:val="00CE0163"/>
    <w:rsid w:val="00CE10AE"/>
    <w:rsid w:val="00CE4D32"/>
    <w:rsid w:val="00CE53F3"/>
    <w:rsid w:val="00CE7233"/>
    <w:rsid w:val="00CF16CE"/>
    <w:rsid w:val="00CF423F"/>
    <w:rsid w:val="00CF4C0D"/>
    <w:rsid w:val="00CF7B76"/>
    <w:rsid w:val="00D031F9"/>
    <w:rsid w:val="00D0336B"/>
    <w:rsid w:val="00D03E64"/>
    <w:rsid w:val="00D06DD0"/>
    <w:rsid w:val="00D15CC3"/>
    <w:rsid w:val="00D16076"/>
    <w:rsid w:val="00D16D89"/>
    <w:rsid w:val="00D17B3C"/>
    <w:rsid w:val="00D17E46"/>
    <w:rsid w:val="00D20C74"/>
    <w:rsid w:val="00D217C4"/>
    <w:rsid w:val="00D2249F"/>
    <w:rsid w:val="00D22E80"/>
    <w:rsid w:val="00D23B90"/>
    <w:rsid w:val="00D23D2A"/>
    <w:rsid w:val="00D24449"/>
    <w:rsid w:val="00D251A7"/>
    <w:rsid w:val="00D27595"/>
    <w:rsid w:val="00D378DA"/>
    <w:rsid w:val="00D37C9A"/>
    <w:rsid w:val="00D4044C"/>
    <w:rsid w:val="00D427BA"/>
    <w:rsid w:val="00D448AB"/>
    <w:rsid w:val="00D44EE3"/>
    <w:rsid w:val="00D45156"/>
    <w:rsid w:val="00D45D47"/>
    <w:rsid w:val="00D50A28"/>
    <w:rsid w:val="00D528C4"/>
    <w:rsid w:val="00D5295C"/>
    <w:rsid w:val="00D53359"/>
    <w:rsid w:val="00D53D62"/>
    <w:rsid w:val="00D54931"/>
    <w:rsid w:val="00D568AF"/>
    <w:rsid w:val="00D56A74"/>
    <w:rsid w:val="00D56F88"/>
    <w:rsid w:val="00D57317"/>
    <w:rsid w:val="00D57F26"/>
    <w:rsid w:val="00D63240"/>
    <w:rsid w:val="00D63BBD"/>
    <w:rsid w:val="00D63BE3"/>
    <w:rsid w:val="00D63F92"/>
    <w:rsid w:val="00D64A6E"/>
    <w:rsid w:val="00D657D8"/>
    <w:rsid w:val="00D66FD4"/>
    <w:rsid w:val="00D67121"/>
    <w:rsid w:val="00D675E9"/>
    <w:rsid w:val="00D67A50"/>
    <w:rsid w:val="00D701AD"/>
    <w:rsid w:val="00D7036F"/>
    <w:rsid w:val="00D70B8D"/>
    <w:rsid w:val="00D70C79"/>
    <w:rsid w:val="00D71378"/>
    <w:rsid w:val="00D71964"/>
    <w:rsid w:val="00D723F6"/>
    <w:rsid w:val="00D73C3A"/>
    <w:rsid w:val="00D73E1F"/>
    <w:rsid w:val="00D760F8"/>
    <w:rsid w:val="00D80FEB"/>
    <w:rsid w:val="00D81629"/>
    <w:rsid w:val="00D839B7"/>
    <w:rsid w:val="00D84380"/>
    <w:rsid w:val="00D848D0"/>
    <w:rsid w:val="00D85AC9"/>
    <w:rsid w:val="00D929C6"/>
    <w:rsid w:val="00D92CC3"/>
    <w:rsid w:val="00D9735E"/>
    <w:rsid w:val="00D973D0"/>
    <w:rsid w:val="00D97D7D"/>
    <w:rsid w:val="00DA13CF"/>
    <w:rsid w:val="00DA1903"/>
    <w:rsid w:val="00DA2405"/>
    <w:rsid w:val="00DA30EF"/>
    <w:rsid w:val="00DA39A7"/>
    <w:rsid w:val="00DA443E"/>
    <w:rsid w:val="00DA52FC"/>
    <w:rsid w:val="00DA61D7"/>
    <w:rsid w:val="00DA636E"/>
    <w:rsid w:val="00DA6A96"/>
    <w:rsid w:val="00DA7297"/>
    <w:rsid w:val="00DB0AA7"/>
    <w:rsid w:val="00DB0F29"/>
    <w:rsid w:val="00DB27A3"/>
    <w:rsid w:val="00DB3F67"/>
    <w:rsid w:val="00DB410B"/>
    <w:rsid w:val="00DB474E"/>
    <w:rsid w:val="00DB4BB7"/>
    <w:rsid w:val="00DB54C2"/>
    <w:rsid w:val="00DC0714"/>
    <w:rsid w:val="00DC2EC2"/>
    <w:rsid w:val="00DC59E8"/>
    <w:rsid w:val="00DC5CD8"/>
    <w:rsid w:val="00DC7E96"/>
    <w:rsid w:val="00DD0D61"/>
    <w:rsid w:val="00DD1CD4"/>
    <w:rsid w:val="00DD2D14"/>
    <w:rsid w:val="00DD46CC"/>
    <w:rsid w:val="00DD4933"/>
    <w:rsid w:val="00DD5B50"/>
    <w:rsid w:val="00DD5EF6"/>
    <w:rsid w:val="00DD6B18"/>
    <w:rsid w:val="00DE0C05"/>
    <w:rsid w:val="00DE0F9A"/>
    <w:rsid w:val="00DE3A93"/>
    <w:rsid w:val="00DE3F52"/>
    <w:rsid w:val="00DE6AC7"/>
    <w:rsid w:val="00DF196D"/>
    <w:rsid w:val="00DF3868"/>
    <w:rsid w:val="00DF4645"/>
    <w:rsid w:val="00DF49E1"/>
    <w:rsid w:val="00DF5499"/>
    <w:rsid w:val="00DF629B"/>
    <w:rsid w:val="00DF791C"/>
    <w:rsid w:val="00DF7BA3"/>
    <w:rsid w:val="00E05A25"/>
    <w:rsid w:val="00E05B09"/>
    <w:rsid w:val="00E06ED1"/>
    <w:rsid w:val="00E11479"/>
    <w:rsid w:val="00E12D37"/>
    <w:rsid w:val="00E13A2E"/>
    <w:rsid w:val="00E13E8F"/>
    <w:rsid w:val="00E14CA8"/>
    <w:rsid w:val="00E21914"/>
    <w:rsid w:val="00E2292B"/>
    <w:rsid w:val="00E22ADA"/>
    <w:rsid w:val="00E22E64"/>
    <w:rsid w:val="00E27A73"/>
    <w:rsid w:val="00E27C36"/>
    <w:rsid w:val="00E3012A"/>
    <w:rsid w:val="00E31A28"/>
    <w:rsid w:val="00E32944"/>
    <w:rsid w:val="00E32E7E"/>
    <w:rsid w:val="00E340AB"/>
    <w:rsid w:val="00E3421B"/>
    <w:rsid w:val="00E3446B"/>
    <w:rsid w:val="00E35E0C"/>
    <w:rsid w:val="00E364BD"/>
    <w:rsid w:val="00E36708"/>
    <w:rsid w:val="00E439FB"/>
    <w:rsid w:val="00E44523"/>
    <w:rsid w:val="00E46E7D"/>
    <w:rsid w:val="00E4736D"/>
    <w:rsid w:val="00E50A8D"/>
    <w:rsid w:val="00E52BCA"/>
    <w:rsid w:val="00E54927"/>
    <w:rsid w:val="00E54AED"/>
    <w:rsid w:val="00E54D74"/>
    <w:rsid w:val="00E5757A"/>
    <w:rsid w:val="00E5770F"/>
    <w:rsid w:val="00E57A13"/>
    <w:rsid w:val="00E610B4"/>
    <w:rsid w:val="00E61F34"/>
    <w:rsid w:val="00E63F88"/>
    <w:rsid w:val="00E64790"/>
    <w:rsid w:val="00E65D56"/>
    <w:rsid w:val="00E66FC2"/>
    <w:rsid w:val="00E71364"/>
    <w:rsid w:val="00E751F8"/>
    <w:rsid w:val="00E75490"/>
    <w:rsid w:val="00E76028"/>
    <w:rsid w:val="00E76482"/>
    <w:rsid w:val="00E802C5"/>
    <w:rsid w:val="00E86D73"/>
    <w:rsid w:val="00E87063"/>
    <w:rsid w:val="00E87245"/>
    <w:rsid w:val="00E91639"/>
    <w:rsid w:val="00E91ADC"/>
    <w:rsid w:val="00E95143"/>
    <w:rsid w:val="00E95E36"/>
    <w:rsid w:val="00E9701C"/>
    <w:rsid w:val="00E97115"/>
    <w:rsid w:val="00EA14AF"/>
    <w:rsid w:val="00EA263E"/>
    <w:rsid w:val="00EA493F"/>
    <w:rsid w:val="00EA5BBC"/>
    <w:rsid w:val="00EA718F"/>
    <w:rsid w:val="00EA7DFD"/>
    <w:rsid w:val="00EB0159"/>
    <w:rsid w:val="00EB20F5"/>
    <w:rsid w:val="00EB32E7"/>
    <w:rsid w:val="00EB58BD"/>
    <w:rsid w:val="00EB6827"/>
    <w:rsid w:val="00EB6A78"/>
    <w:rsid w:val="00EC0287"/>
    <w:rsid w:val="00EC15C9"/>
    <w:rsid w:val="00EC321B"/>
    <w:rsid w:val="00EC4314"/>
    <w:rsid w:val="00EC437D"/>
    <w:rsid w:val="00EC63D4"/>
    <w:rsid w:val="00EC6862"/>
    <w:rsid w:val="00EC6B1C"/>
    <w:rsid w:val="00EC6E18"/>
    <w:rsid w:val="00EC7335"/>
    <w:rsid w:val="00ED0195"/>
    <w:rsid w:val="00ED21E6"/>
    <w:rsid w:val="00ED3CD0"/>
    <w:rsid w:val="00ED4529"/>
    <w:rsid w:val="00ED54B8"/>
    <w:rsid w:val="00ED5826"/>
    <w:rsid w:val="00ED6C15"/>
    <w:rsid w:val="00ED7607"/>
    <w:rsid w:val="00EE1602"/>
    <w:rsid w:val="00EE1DD3"/>
    <w:rsid w:val="00EE44AA"/>
    <w:rsid w:val="00EE46F9"/>
    <w:rsid w:val="00EE6431"/>
    <w:rsid w:val="00EE6DE7"/>
    <w:rsid w:val="00EF11A2"/>
    <w:rsid w:val="00EF1ACD"/>
    <w:rsid w:val="00EF1C36"/>
    <w:rsid w:val="00EF290D"/>
    <w:rsid w:val="00EF32F3"/>
    <w:rsid w:val="00F01328"/>
    <w:rsid w:val="00F01408"/>
    <w:rsid w:val="00F04B46"/>
    <w:rsid w:val="00F06B3A"/>
    <w:rsid w:val="00F12812"/>
    <w:rsid w:val="00F12FF6"/>
    <w:rsid w:val="00F161EC"/>
    <w:rsid w:val="00F17E77"/>
    <w:rsid w:val="00F203E2"/>
    <w:rsid w:val="00F223A0"/>
    <w:rsid w:val="00F31AC8"/>
    <w:rsid w:val="00F32D0D"/>
    <w:rsid w:val="00F33DE7"/>
    <w:rsid w:val="00F34836"/>
    <w:rsid w:val="00F3511E"/>
    <w:rsid w:val="00F356B8"/>
    <w:rsid w:val="00F35B9B"/>
    <w:rsid w:val="00F360C3"/>
    <w:rsid w:val="00F360F4"/>
    <w:rsid w:val="00F402FB"/>
    <w:rsid w:val="00F40ABE"/>
    <w:rsid w:val="00F40CA6"/>
    <w:rsid w:val="00F43EA6"/>
    <w:rsid w:val="00F44193"/>
    <w:rsid w:val="00F44325"/>
    <w:rsid w:val="00F5044F"/>
    <w:rsid w:val="00F507E5"/>
    <w:rsid w:val="00F52689"/>
    <w:rsid w:val="00F52832"/>
    <w:rsid w:val="00F5577A"/>
    <w:rsid w:val="00F557D7"/>
    <w:rsid w:val="00F6035F"/>
    <w:rsid w:val="00F6147F"/>
    <w:rsid w:val="00F6194F"/>
    <w:rsid w:val="00F66252"/>
    <w:rsid w:val="00F67722"/>
    <w:rsid w:val="00F72FF3"/>
    <w:rsid w:val="00F73528"/>
    <w:rsid w:val="00F747C3"/>
    <w:rsid w:val="00F74856"/>
    <w:rsid w:val="00F773F2"/>
    <w:rsid w:val="00F836C1"/>
    <w:rsid w:val="00F854EE"/>
    <w:rsid w:val="00F863AD"/>
    <w:rsid w:val="00F90A07"/>
    <w:rsid w:val="00F917A1"/>
    <w:rsid w:val="00F919D8"/>
    <w:rsid w:val="00F92F67"/>
    <w:rsid w:val="00F9564F"/>
    <w:rsid w:val="00F95A73"/>
    <w:rsid w:val="00F96FB8"/>
    <w:rsid w:val="00F97FE2"/>
    <w:rsid w:val="00FA66E0"/>
    <w:rsid w:val="00FA79F5"/>
    <w:rsid w:val="00FA7B8F"/>
    <w:rsid w:val="00FB07BA"/>
    <w:rsid w:val="00FB4291"/>
    <w:rsid w:val="00FB43D1"/>
    <w:rsid w:val="00FB5135"/>
    <w:rsid w:val="00FB7090"/>
    <w:rsid w:val="00FC335A"/>
    <w:rsid w:val="00FC4BE3"/>
    <w:rsid w:val="00FC4EBB"/>
    <w:rsid w:val="00FC4F1E"/>
    <w:rsid w:val="00FC75F1"/>
    <w:rsid w:val="00FD3482"/>
    <w:rsid w:val="00FD4CE5"/>
    <w:rsid w:val="00FD5B45"/>
    <w:rsid w:val="00FD65B9"/>
    <w:rsid w:val="00FE5EFF"/>
    <w:rsid w:val="00FE748A"/>
    <w:rsid w:val="00FF0C9D"/>
    <w:rsid w:val="00FF1220"/>
    <w:rsid w:val="00FF61F9"/>
    <w:rsid w:val="00FF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C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B82"/>
    <w:pPr>
      <w:spacing w:line="360" w:lineRule="auto"/>
      <w:ind w:firstLine="720"/>
      <w:jc w:val="both"/>
    </w:pPr>
    <w:rPr>
      <w:sz w:val="24"/>
      <w:szCs w:val="24"/>
      <w:lang w:val="lt-LT"/>
    </w:rPr>
  </w:style>
  <w:style w:type="paragraph" w:styleId="Antrat1">
    <w:name w:val="heading 1"/>
    <w:basedOn w:val="Antrat"/>
    <w:link w:val="Antrat1Diagrama"/>
    <w:qFormat/>
    <w:rsid w:val="00B04EE3"/>
    <w:pPr>
      <w:keepNext/>
      <w:numPr>
        <w:numId w:val="2"/>
      </w:numPr>
      <w:spacing w:before="360" w:after="240"/>
      <w:jc w:val="center"/>
      <w:outlineLvl w:val="0"/>
    </w:pPr>
    <w:rPr>
      <w:noProof/>
      <w:color w:val="auto"/>
      <w:kern w:val="32"/>
      <w:sz w:val="28"/>
      <w:szCs w:val="32"/>
    </w:rPr>
  </w:style>
  <w:style w:type="paragraph" w:styleId="Antrat2">
    <w:name w:val="heading 2"/>
    <w:basedOn w:val="prastasis"/>
    <w:next w:val="prastasis"/>
    <w:link w:val="Antrat2Diagrama"/>
    <w:qFormat/>
    <w:rsid w:val="00CF4C0D"/>
    <w:pPr>
      <w:keepNext/>
      <w:spacing w:before="240" w:after="60"/>
      <w:outlineLvl w:val="1"/>
    </w:pPr>
    <w:rPr>
      <w:rFonts w:cs="Arial"/>
      <w:b/>
      <w:bCs/>
      <w:i/>
      <w:iCs/>
      <w:sz w:val="28"/>
      <w:szCs w:val="28"/>
      <w:lang w:eastAsia="lt-LT"/>
    </w:rPr>
  </w:style>
  <w:style w:type="paragraph" w:styleId="Antrat3">
    <w:name w:val="heading 3"/>
    <w:basedOn w:val="prastasis"/>
    <w:next w:val="prastasis"/>
    <w:link w:val="Antrat3Diagrama"/>
    <w:qFormat/>
    <w:rsid w:val="00B4217F"/>
    <w:pPr>
      <w:keepNext/>
      <w:ind w:right="-766"/>
      <w:jc w:val="center"/>
      <w:outlineLvl w:val="2"/>
    </w:pPr>
    <w:rPr>
      <w:b/>
      <w:bCs/>
    </w:rPr>
  </w:style>
  <w:style w:type="paragraph" w:styleId="Antrat4">
    <w:name w:val="heading 4"/>
    <w:basedOn w:val="prastasis"/>
    <w:next w:val="prastasis"/>
    <w:link w:val="Antrat4Diagrama"/>
    <w:semiHidden/>
    <w:unhideWhenUsed/>
    <w:qFormat/>
    <w:rsid w:val="005A3FFD"/>
    <w:pPr>
      <w:keepNext/>
      <w:keepLines/>
      <w:spacing w:before="200"/>
      <w:outlineLvl w:val="3"/>
    </w:pPr>
    <w:rPr>
      <w:rFonts w:ascii="Cambria" w:hAnsi="Cambria"/>
      <w:b/>
      <w:bCs/>
      <w:i/>
      <w:iCs/>
      <w:color w:val="4F81BD"/>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1punktaiParykintasisPerbraukimas">
    <w:name w:val="Stilius 11 punktai Paryškintasis Perbraukimas"/>
    <w:rsid w:val="00D53D62"/>
    <w:rPr>
      <w:b/>
      <w:bCs/>
      <w:strike/>
      <w:sz w:val="22"/>
    </w:rPr>
  </w:style>
  <w:style w:type="paragraph" w:styleId="Pavadinimas">
    <w:name w:val="Title"/>
    <w:basedOn w:val="prastasis"/>
    <w:link w:val="PavadinimasDiagrama"/>
    <w:qFormat/>
    <w:rsid w:val="00B4217F"/>
    <w:pPr>
      <w:jc w:val="center"/>
    </w:pPr>
    <w:rPr>
      <w:b/>
      <w:bCs/>
    </w:rPr>
  </w:style>
  <w:style w:type="table" w:styleId="Lentelstinklelis">
    <w:name w:val="Table Grid"/>
    <w:basedOn w:val="prastojilentel"/>
    <w:uiPriority w:val="59"/>
    <w:rsid w:val="00B4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7">
    <w:name w:val="xl127"/>
    <w:basedOn w:val="prastasis"/>
    <w:rsid w:val="00B4217F"/>
    <w:pPr>
      <w:spacing w:before="100" w:beforeAutospacing="1" w:after="100" w:afterAutospacing="1"/>
      <w:jc w:val="center"/>
    </w:pPr>
    <w:rPr>
      <w:rFonts w:ascii="Arial" w:hAnsi="Arial" w:cs="Arial"/>
      <w:b/>
      <w:bCs/>
    </w:rPr>
  </w:style>
  <w:style w:type="paragraph" w:styleId="Antrats">
    <w:name w:val="header"/>
    <w:basedOn w:val="prastasis"/>
    <w:link w:val="AntratsDiagrama"/>
    <w:rsid w:val="00B4217F"/>
    <w:pPr>
      <w:spacing w:before="100" w:beforeAutospacing="1" w:after="100" w:afterAutospacing="1"/>
    </w:pPr>
  </w:style>
  <w:style w:type="paragraph" w:styleId="Dokumentostruktra">
    <w:name w:val="Document Map"/>
    <w:basedOn w:val="prastasis"/>
    <w:semiHidden/>
    <w:rsid w:val="005266F8"/>
    <w:pPr>
      <w:shd w:val="clear" w:color="auto" w:fill="000080"/>
    </w:pPr>
    <w:rPr>
      <w:rFonts w:ascii="Tahoma" w:hAnsi="Tahoma" w:cs="Tahoma"/>
      <w:sz w:val="20"/>
      <w:szCs w:val="20"/>
    </w:rPr>
  </w:style>
  <w:style w:type="paragraph" w:styleId="Puslapioinaostekstas">
    <w:name w:val="footnote text"/>
    <w:basedOn w:val="prastasis"/>
    <w:link w:val="PuslapioinaostekstasDiagrama"/>
    <w:uiPriority w:val="99"/>
    <w:rsid w:val="0077600F"/>
    <w:rPr>
      <w:sz w:val="20"/>
      <w:szCs w:val="20"/>
    </w:rPr>
  </w:style>
  <w:style w:type="character" w:customStyle="1" w:styleId="PuslapioinaostekstasDiagrama">
    <w:name w:val="Puslapio išnašos tekstas Diagrama"/>
    <w:link w:val="Puslapioinaostekstas"/>
    <w:uiPriority w:val="99"/>
    <w:rsid w:val="0077600F"/>
    <w:rPr>
      <w:lang w:eastAsia="en-US"/>
    </w:rPr>
  </w:style>
  <w:style w:type="character" w:styleId="Puslapioinaosnuoroda">
    <w:name w:val="footnote reference"/>
    <w:uiPriority w:val="99"/>
    <w:rsid w:val="0077600F"/>
    <w:rPr>
      <w:vertAlign w:val="superscript"/>
    </w:rPr>
  </w:style>
  <w:style w:type="paragraph" w:styleId="Pagrindinistekstas">
    <w:name w:val="Body Text"/>
    <w:aliases w:val="Body Text1,Standard paragraph"/>
    <w:basedOn w:val="prastasis"/>
    <w:link w:val="PagrindinistekstasDiagrama"/>
    <w:rsid w:val="00D37C9A"/>
    <w:rPr>
      <w:szCs w:val="20"/>
      <w:lang w:val="en-US"/>
    </w:rPr>
  </w:style>
  <w:style w:type="character" w:customStyle="1" w:styleId="PagrindinistekstasDiagrama">
    <w:name w:val="Pagrindinis tekstas Diagrama"/>
    <w:aliases w:val="Body Text1 Diagrama,Standard paragraph Diagrama"/>
    <w:link w:val="Pagrindinistekstas"/>
    <w:rsid w:val="00D37C9A"/>
    <w:rPr>
      <w:sz w:val="24"/>
      <w:lang w:val="en-US" w:eastAsia="en-US"/>
    </w:rPr>
  </w:style>
  <w:style w:type="paragraph" w:styleId="Pagrindinistekstas2">
    <w:name w:val="Body Text 2"/>
    <w:basedOn w:val="prastasis"/>
    <w:link w:val="Pagrindinistekstas2Diagrama"/>
    <w:rsid w:val="00645734"/>
    <w:pPr>
      <w:spacing w:after="120" w:line="480" w:lineRule="auto"/>
    </w:pPr>
  </w:style>
  <w:style w:type="character" w:customStyle="1" w:styleId="Pagrindinistekstas2Diagrama">
    <w:name w:val="Pagrindinis tekstas 2 Diagrama"/>
    <w:link w:val="Pagrindinistekstas2"/>
    <w:rsid w:val="00645734"/>
    <w:rPr>
      <w:sz w:val="24"/>
      <w:szCs w:val="24"/>
      <w:lang w:eastAsia="en-US"/>
    </w:rPr>
  </w:style>
  <w:style w:type="paragraph" w:customStyle="1" w:styleId="listparagraph1">
    <w:name w:val="listparagraph1"/>
    <w:basedOn w:val="prastasis"/>
    <w:rsid w:val="00645734"/>
    <w:pPr>
      <w:spacing w:before="100" w:beforeAutospacing="1" w:after="100" w:afterAutospacing="1"/>
    </w:pPr>
    <w:rPr>
      <w:lang w:eastAsia="lt-LT"/>
    </w:rPr>
  </w:style>
  <w:style w:type="paragraph" w:customStyle="1" w:styleId="definitionterm">
    <w:name w:val="definitionterm"/>
    <w:basedOn w:val="prastasis"/>
    <w:rsid w:val="00645734"/>
    <w:pPr>
      <w:spacing w:before="100" w:beforeAutospacing="1" w:after="100" w:afterAutospacing="1"/>
    </w:pPr>
    <w:rPr>
      <w:lang w:eastAsia="lt-LT"/>
    </w:rPr>
  </w:style>
  <w:style w:type="paragraph" w:styleId="Pagrindiniotekstotrauka">
    <w:name w:val="Body Text Indent"/>
    <w:basedOn w:val="prastasis"/>
    <w:link w:val="PagrindiniotekstotraukaDiagrama"/>
    <w:rsid w:val="00645734"/>
    <w:pPr>
      <w:spacing w:after="120"/>
      <w:ind w:left="283"/>
    </w:pPr>
  </w:style>
  <w:style w:type="character" w:customStyle="1" w:styleId="PagrindiniotekstotraukaDiagrama">
    <w:name w:val="Pagrindinio teksto įtrauka Diagrama"/>
    <w:link w:val="Pagrindiniotekstotrauka"/>
    <w:rsid w:val="00645734"/>
    <w:rPr>
      <w:sz w:val="24"/>
      <w:szCs w:val="24"/>
      <w:lang w:eastAsia="en-US"/>
    </w:rPr>
  </w:style>
  <w:style w:type="table" w:customStyle="1" w:styleId="Lentelstinklelis1">
    <w:name w:val="Lentelės tinklelis1"/>
    <w:basedOn w:val="prastojilentel"/>
    <w:next w:val="Lentelstinklelis"/>
    <w:rsid w:val="008F2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rsid w:val="00D03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CD0FEA"/>
    <w:pPr>
      <w:ind w:left="1296"/>
    </w:pPr>
  </w:style>
  <w:style w:type="paragraph" w:styleId="Debesliotekstas">
    <w:name w:val="Balloon Text"/>
    <w:basedOn w:val="prastasis"/>
    <w:link w:val="DebesliotekstasDiagrama"/>
    <w:rsid w:val="00580ECA"/>
    <w:rPr>
      <w:rFonts w:ascii="Tahoma" w:hAnsi="Tahoma"/>
      <w:sz w:val="16"/>
      <w:szCs w:val="16"/>
    </w:rPr>
  </w:style>
  <w:style w:type="character" w:customStyle="1" w:styleId="DebesliotekstasDiagrama">
    <w:name w:val="Debesėlio tekstas Diagrama"/>
    <w:link w:val="Debesliotekstas"/>
    <w:rsid w:val="00580ECA"/>
    <w:rPr>
      <w:rFonts w:ascii="Tahoma" w:hAnsi="Tahoma" w:cs="Tahoma"/>
      <w:sz w:val="16"/>
      <w:szCs w:val="16"/>
      <w:lang w:eastAsia="en-US"/>
    </w:rPr>
  </w:style>
  <w:style w:type="character" w:customStyle="1" w:styleId="AntratsDiagrama">
    <w:name w:val="Antraštės Diagrama"/>
    <w:link w:val="Antrats"/>
    <w:rsid w:val="001D19A1"/>
    <w:rPr>
      <w:sz w:val="24"/>
      <w:szCs w:val="24"/>
      <w:lang w:eastAsia="en-US"/>
    </w:rPr>
  </w:style>
  <w:style w:type="paragraph" w:styleId="prastasistinklapis">
    <w:name w:val="Normal (Web)"/>
    <w:basedOn w:val="prastasis"/>
    <w:uiPriority w:val="99"/>
    <w:unhideWhenUsed/>
    <w:rsid w:val="0092641C"/>
    <w:pPr>
      <w:spacing w:after="225"/>
    </w:pPr>
    <w:rPr>
      <w:lang w:eastAsia="lt-LT"/>
    </w:rPr>
  </w:style>
  <w:style w:type="character" w:styleId="Puslapionumeris">
    <w:name w:val="page number"/>
    <w:basedOn w:val="Numatytasispastraiposriftas"/>
    <w:rsid w:val="00007B14"/>
  </w:style>
  <w:style w:type="character" w:styleId="Hipersaitas">
    <w:name w:val="Hyperlink"/>
    <w:uiPriority w:val="99"/>
    <w:rsid w:val="00956C59"/>
    <w:rPr>
      <w:color w:val="0000FF"/>
      <w:u w:val="single"/>
    </w:rPr>
  </w:style>
  <w:style w:type="paragraph" w:styleId="Porat">
    <w:name w:val="footer"/>
    <w:basedOn w:val="prastasis"/>
    <w:link w:val="PoratDiagrama"/>
    <w:uiPriority w:val="99"/>
    <w:rsid w:val="00251F61"/>
    <w:pPr>
      <w:tabs>
        <w:tab w:val="center" w:pos="4986"/>
        <w:tab w:val="right" w:pos="9972"/>
      </w:tabs>
    </w:pPr>
    <w:rPr>
      <w:lang w:val="en-US"/>
    </w:rPr>
  </w:style>
  <w:style w:type="character" w:customStyle="1" w:styleId="PoratDiagrama">
    <w:name w:val="Poraštė Diagrama"/>
    <w:link w:val="Porat"/>
    <w:uiPriority w:val="99"/>
    <w:rsid w:val="00251F61"/>
    <w:rPr>
      <w:sz w:val="24"/>
      <w:szCs w:val="24"/>
      <w:lang w:val="en-US" w:eastAsia="en-US"/>
    </w:rPr>
  </w:style>
  <w:style w:type="paragraph" w:customStyle="1" w:styleId="Default">
    <w:name w:val="Default"/>
    <w:rsid w:val="0067409A"/>
    <w:pPr>
      <w:autoSpaceDE w:val="0"/>
      <w:autoSpaceDN w:val="0"/>
      <w:adjustRightInd w:val="0"/>
    </w:pPr>
    <w:rPr>
      <w:color w:val="000000"/>
      <w:sz w:val="24"/>
      <w:szCs w:val="24"/>
    </w:rPr>
  </w:style>
  <w:style w:type="paragraph" w:customStyle="1" w:styleId="margintop">
    <w:name w:val="margintop"/>
    <w:basedOn w:val="prastasis"/>
    <w:rsid w:val="00802CD8"/>
    <w:pPr>
      <w:spacing w:before="100" w:beforeAutospacing="1" w:after="100" w:afterAutospacing="1"/>
    </w:pPr>
    <w:rPr>
      <w:rFonts w:ascii="Garamond" w:hAnsi="Garamond"/>
      <w:lang w:eastAsia="lt-LT"/>
    </w:rPr>
  </w:style>
  <w:style w:type="character" w:customStyle="1" w:styleId="Antrat1Diagrama">
    <w:name w:val="Antraštė 1 Diagrama"/>
    <w:link w:val="Antrat1"/>
    <w:rsid w:val="00B04EE3"/>
    <w:rPr>
      <w:b/>
      <w:bCs/>
      <w:noProof/>
      <w:kern w:val="32"/>
      <w:sz w:val="28"/>
      <w:szCs w:val="32"/>
      <w:lang w:val="lt-LT"/>
    </w:rPr>
  </w:style>
  <w:style w:type="character" w:customStyle="1" w:styleId="Antrat2Diagrama">
    <w:name w:val="Antraštė 2 Diagrama"/>
    <w:link w:val="Antrat2"/>
    <w:rsid w:val="00CF4C0D"/>
    <w:rPr>
      <w:rFonts w:cs="Arial"/>
      <w:b/>
      <w:bCs/>
      <w:i/>
      <w:iCs/>
      <w:sz w:val="28"/>
      <w:szCs w:val="28"/>
      <w:lang w:val="lt-LT" w:eastAsia="lt-LT"/>
    </w:rPr>
  </w:style>
  <w:style w:type="paragraph" w:customStyle="1" w:styleId="StyleCaption12ptDarkBlue">
    <w:name w:val="Style Caption + 12 pt Dark Blue"/>
    <w:basedOn w:val="prastasis"/>
    <w:link w:val="StyleCaption12ptDarkBlueChar"/>
    <w:rsid w:val="00FB43D1"/>
    <w:rPr>
      <w:rFonts w:ascii="Garamond" w:hAnsi="Garamond"/>
      <w:b/>
      <w:color w:val="000080"/>
      <w:sz w:val="22"/>
    </w:rPr>
  </w:style>
  <w:style w:type="character" w:customStyle="1" w:styleId="StyleCaption12ptDarkBlueChar">
    <w:name w:val="Style Caption + 12 pt Dark Blue Char"/>
    <w:link w:val="StyleCaption12ptDarkBlue"/>
    <w:rsid w:val="00FB43D1"/>
    <w:rPr>
      <w:rFonts w:ascii="Garamond" w:hAnsi="Garamond"/>
      <w:b/>
      <w:color w:val="000080"/>
      <w:sz w:val="22"/>
      <w:szCs w:val="24"/>
      <w:lang w:val="lt-LT"/>
    </w:rPr>
  </w:style>
  <w:style w:type="paragraph" w:customStyle="1" w:styleId="ListParagraph10">
    <w:name w:val="List Paragraph1"/>
    <w:basedOn w:val="prastasis"/>
    <w:qFormat/>
    <w:rsid w:val="00FB43D1"/>
    <w:pPr>
      <w:ind w:left="720"/>
      <w:contextualSpacing/>
    </w:pPr>
    <w:rPr>
      <w:lang w:eastAsia="lt-LT"/>
    </w:rPr>
  </w:style>
  <w:style w:type="paragraph" w:customStyle="1" w:styleId="Sraopastraipa1">
    <w:name w:val="Sąrašo pastraipa1"/>
    <w:basedOn w:val="prastasis"/>
    <w:uiPriority w:val="34"/>
    <w:qFormat/>
    <w:rsid w:val="00CA5AD9"/>
    <w:pPr>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1D102E"/>
  </w:style>
  <w:style w:type="paragraph" w:styleId="Turinys1">
    <w:name w:val="toc 1"/>
    <w:basedOn w:val="prastasis"/>
    <w:next w:val="prastasis"/>
    <w:autoRedefine/>
    <w:uiPriority w:val="39"/>
    <w:rsid w:val="00575F92"/>
    <w:pPr>
      <w:tabs>
        <w:tab w:val="left" w:pos="567"/>
        <w:tab w:val="right" w:leader="dot" w:pos="10195"/>
      </w:tabs>
      <w:spacing w:after="100"/>
      <w:ind w:firstLine="0"/>
    </w:pPr>
  </w:style>
  <w:style w:type="paragraph" w:styleId="Turinys3">
    <w:name w:val="toc 3"/>
    <w:basedOn w:val="prastasis"/>
    <w:next w:val="prastasis"/>
    <w:autoRedefine/>
    <w:uiPriority w:val="39"/>
    <w:rsid w:val="00C84EBE"/>
    <w:pPr>
      <w:spacing w:after="100"/>
      <w:ind w:left="480"/>
    </w:pPr>
  </w:style>
  <w:style w:type="table" w:customStyle="1" w:styleId="TableGrid1">
    <w:name w:val="Table Grid1"/>
    <w:basedOn w:val="prastojilentel"/>
    <w:next w:val="Lentelstinklelis"/>
    <w:uiPriority w:val="59"/>
    <w:rsid w:val="00065645"/>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prastasis"/>
    <w:next w:val="prastasis"/>
    <w:unhideWhenUsed/>
    <w:qFormat/>
    <w:rsid w:val="005A3FFD"/>
    <w:pPr>
      <w:keepNext/>
      <w:keepLines/>
      <w:spacing w:before="200" w:line="240" w:lineRule="auto"/>
      <w:ind w:firstLine="0"/>
      <w:jc w:val="left"/>
      <w:outlineLvl w:val="3"/>
    </w:pPr>
    <w:rPr>
      <w:rFonts w:ascii="Cambria" w:hAnsi="Cambria"/>
      <w:b/>
      <w:bCs/>
      <w:i/>
      <w:iCs/>
      <w:color w:val="4F81BD"/>
      <w:lang w:eastAsia="lt-LT"/>
    </w:rPr>
  </w:style>
  <w:style w:type="numbering" w:customStyle="1" w:styleId="NoList1">
    <w:name w:val="No List1"/>
    <w:next w:val="Sraonra"/>
    <w:uiPriority w:val="99"/>
    <w:semiHidden/>
    <w:unhideWhenUsed/>
    <w:rsid w:val="005A3FFD"/>
  </w:style>
  <w:style w:type="character" w:customStyle="1" w:styleId="Antrat3Diagrama">
    <w:name w:val="Antraštė 3 Diagrama"/>
    <w:basedOn w:val="Numatytasispastraiposriftas"/>
    <w:link w:val="Antrat3"/>
    <w:rsid w:val="005A3FFD"/>
    <w:rPr>
      <w:b/>
      <w:bCs/>
      <w:sz w:val="24"/>
      <w:szCs w:val="24"/>
      <w:lang w:val="lt-LT"/>
    </w:rPr>
  </w:style>
  <w:style w:type="numbering" w:customStyle="1" w:styleId="NoList11">
    <w:name w:val="No List11"/>
    <w:next w:val="Sraonra"/>
    <w:uiPriority w:val="99"/>
    <w:semiHidden/>
    <w:unhideWhenUsed/>
    <w:rsid w:val="005A3FFD"/>
  </w:style>
  <w:style w:type="table" w:customStyle="1" w:styleId="TableGrid2">
    <w:name w:val="Table Grid2"/>
    <w:basedOn w:val="prastojilentel"/>
    <w:next w:val="Lentelstinklelis"/>
    <w:uiPriority w:val="59"/>
    <w:rsid w:val="005A3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
    <w:name w:val="Pagrindinis tekstas1"/>
    <w:rsid w:val="005A3FFD"/>
    <w:pPr>
      <w:ind w:firstLine="312"/>
      <w:jc w:val="both"/>
    </w:pPr>
    <w:rPr>
      <w:rFonts w:ascii="TimesLT" w:hAnsi="TimesLT"/>
      <w:snapToGrid w:val="0"/>
    </w:rPr>
  </w:style>
  <w:style w:type="paragraph" w:customStyle="1" w:styleId="CentrBold">
    <w:name w:val="CentrBold"/>
    <w:rsid w:val="005A3FFD"/>
    <w:pPr>
      <w:jc w:val="center"/>
    </w:pPr>
    <w:rPr>
      <w:rFonts w:ascii="TimesLT" w:hAnsi="TimesLT"/>
      <w:b/>
      <w:caps/>
      <w:snapToGrid w:val="0"/>
    </w:rPr>
  </w:style>
  <w:style w:type="paragraph" w:customStyle="1" w:styleId="Linija">
    <w:name w:val="Linija"/>
    <w:basedOn w:val="prastasis"/>
    <w:rsid w:val="005A3FFD"/>
    <w:pPr>
      <w:spacing w:line="240" w:lineRule="auto"/>
      <w:ind w:firstLine="0"/>
      <w:jc w:val="center"/>
    </w:pPr>
    <w:rPr>
      <w:rFonts w:ascii="TimesLT" w:hAnsi="TimesLT"/>
      <w:snapToGrid w:val="0"/>
      <w:sz w:val="12"/>
      <w:szCs w:val="20"/>
      <w:lang w:val="en-US"/>
    </w:rPr>
  </w:style>
  <w:style w:type="paragraph" w:customStyle="1" w:styleId="CentrBoldm">
    <w:name w:val="CentrBoldm"/>
    <w:basedOn w:val="CentrBold"/>
    <w:rsid w:val="005A3FFD"/>
    <w:rPr>
      <w:caps w:val="0"/>
    </w:rPr>
  </w:style>
  <w:style w:type="character" w:customStyle="1" w:styleId="PavadinimasDiagrama">
    <w:name w:val="Pavadinimas Diagrama"/>
    <w:basedOn w:val="Numatytasispastraiposriftas"/>
    <w:link w:val="Pavadinimas"/>
    <w:rsid w:val="005A3FFD"/>
    <w:rPr>
      <w:b/>
      <w:bCs/>
      <w:sz w:val="24"/>
      <w:szCs w:val="24"/>
      <w:lang w:val="lt-LT"/>
    </w:rPr>
  </w:style>
  <w:style w:type="paragraph" w:styleId="Antrinispavadinimas">
    <w:name w:val="Subtitle"/>
    <w:basedOn w:val="prastasis"/>
    <w:link w:val="AntrinispavadinimasDiagrama"/>
    <w:qFormat/>
    <w:rsid w:val="005A3FFD"/>
    <w:pPr>
      <w:spacing w:line="240" w:lineRule="auto"/>
      <w:ind w:firstLine="0"/>
      <w:jc w:val="center"/>
    </w:pPr>
    <w:rPr>
      <w:b/>
      <w:bCs/>
      <w:sz w:val="32"/>
    </w:rPr>
  </w:style>
  <w:style w:type="character" w:customStyle="1" w:styleId="AntrinispavadinimasDiagrama">
    <w:name w:val="Antrinis pavadinimas Diagrama"/>
    <w:basedOn w:val="Numatytasispastraiposriftas"/>
    <w:link w:val="Antrinispavadinimas"/>
    <w:rsid w:val="005A3FFD"/>
    <w:rPr>
      <w:b/>
      <w:bCs/>
      <w:sz w:val="32"/>
      <w:szCs w:val="24"/>
      <w:lang w:val="lt-LT"/>
    </w:rPr>
  </w:style>
  <w:style w:type="paragraph" w:customStyle="1" w:styleId="bodytext">
    <w:name w:val="bodytext"/>
    <w:basedOn w:val="prastasis"/>
    <w:rsid w:val="005A3FFD"/>
    <w:pPr>
      <w:spacing w:before="100" w:beforeAutospacing="1" w:after="100" w:afterAutospacing="1" w:line="240" w:lineRule="auto"/>
      <w:ind w:firstLine="0"/>
      <w:jc w:val="left"/>
    </w:pPr>
    <w:rPr>
      <w:rFonts w:eastAsia="Calibri"/>
      <w:lang w:val="en-US"/>
    </w:rPr>
  </w:style>
  <w:style w:type="character" w:styleId="Grietas">
    <w:name w:val="Strong"/>
    <w:basedOn w:val="Numatytasispastraiposriftas"/>
    <w:uiPriority w:val="22"/>
    <w:qFormat/>
    <w:rsid w:val="005A3FFD"/>
    <w:rPr>
      <w:b/>
      <w:bCs/>
    </w:rPr>
  </w:style>
  <w:style w:type="character" w:customStyle="1" w:styleId="centertxt">
    <w:name w:val="center_txt"/>
    <w:basedOn w:val="Numatytasispastraiposriftas"/>
    <w:rsid w:val="005A3FFD"/>
  </w:style>
  <w:style w:type="character" w:styleId="Komentaronuoroda">
    <w:name w:val="annotation reference"/>
    <w:basedOn w:val="Numatytasispastraiposriftas"/>
    <w:rsid w:val="005A3FFD"/>
    <w:rPr>
      <w:sz w:val="16"/>
      <w:szCs w:val="16"/>
    </w:rPr>
  </w:style>
  <w:style w:type="paragraph" w:styleId="Komentarotekstas">
    <w:name w:val="annotation text"/>
    <w:basedOn w:val="prastasis"/>
    <w:link w:val="KomentarotekstasDiagrama"/>
    <w:rsid w:val="005A3FFD"/>
    <w:pPr>
      <w:spacing w:line="240" w:lineRule="auto"/>
      <w:ind w:firstLine="0"/>
      <w:jc w:val="left"/>
    </w:pPr>
    <w:rPr>
      <w:sz w:val="20"/>
      <w:szCs w:val="20"/>
      <w:lang w:eastAsia="lt-LT"/>
    </w:rPr>
  </w:style>
  <w:style w:type="character" w:customStyle="1" w:styleId="KomentarotekstasDiagrama">
    <w:name w:val="Komentaro tekstas Diagrama"/>
    <w:basedOn w:val="Numatytasispastraiposriftas"/>
    <w:link w:val="Komentarotekstas"/>
    <w:rsid w:val="005A3FFD"/>
    <w:rPr>
      <w:lang w:val="lt-LT" w:eastAsia="lt-LT"/>
    </w:rPr>
  </w:style>
  <w:style w:type="paragraph" w:styleId="Komentarotema">
    <w:name w:val="annotation subject"/>
    <w:basedOn w:val="Komentarotekstas"/>
    <w:next w:val="Komentarotekstas"/>
    <w:link w:val="KomentarotemaDiagrama"/>
    <w:rsid w:val="005A3FFD"/>
    <w:rPr>
      <w:b/>
      <w:bCs/>
    </w:rPr>
  </w:style>
  <w:style w:type="character" w:customStyle="1" w:styleId="KomentarotemaDiagrama">
    <w:name w:val="Komentaro tema Diagrama"/>
    <w:basedOn w:val="KomentarotekstasDiagrama"/>
    <w:link w:val="Komentarotema"/>
    <w:rsid w:val="005A3FFD"/>
    <w:rPr>
      <w:b/>
      <w:bCs/>
      <w:lang w:val="lt-LT" w:eastAsia="lt-LT"/>
    </w:rPr>
  </w:style>
  <w:style w:type="paragraph" w:customStyle="1" w:styleId="pavadinimas1">
    <w:name w:val="pavadinimas1"/>
    <w:basedOn w:val="prastasis"/>
    <w:rsid w:val="005A3FFD"/>
    <w:pPr>
      <w:spacing w:before="100" w:beforeAutospacing="1" w:after="100" w:afterAutospacing="1" w:line="240" w:lineRule="auto"/>
      <w:ind w:firstLine="0"/>
      <w:jc w:val="left"/>
    </w:pPr>
    <w:rPr>
      <w:lang w:eastAsia="lt-LT"/>
    </w:rPr>
  </w:style>
  <w:style w:type="paragraph" w:customStyle="1" w:styleId="istatymas">
    <w:name w:val="istatymas"/>
    <w:basedOn w:val="prastasis"/>
    <w:rsid w:val="005A3FFD"/>
    <w:pPr>
      <w:spacing w:before="100" w:beforeAutospacing="1" w:after="100" w:afterAutospacing="1" w:line="240" w:lineRule="auto"/>
      <w:ind w:firstLine="0"/>
      <w:jc w:val="left"/>
    </w:pPr>
    <w:rPr>
      <w:lang w:eastAsia="lt-LT"/>
    </w:rPr>
  </w:style>
  <w:style w:type="paragraph" w:styleId="Turinys2">
    <w:name w:val="toc 2"/>
    <w:basedOn w:val="prastasis"/>
    <w:next w:val="prastasis"/>
    <w:autoRedefine/>
    <w:uiPriority w:val="39"/>
    <w:rsid w:val="00D71378"/>
    <w:pPr>
      <w:tabs>
        <w:tab w:val="left" w:pos="567"/>
        <w:tab w:val="left" w:pos="880"/>
        <w:tab w:val="right" w:leader="dot" w:pos="10195"/>
      </w:tabs>
      <w:ind w:firstLine="0"/>
      <w:jc w:val="left"/>
    </w:pPr>
    <w:rPr>
      <w:noProof/>
      <w:color w:val="000000" w:themeColor="text1"/>
      <w:lang w:eastAsia="lt-LT"/>
    </w:rPr>
  </w:style>
  <w:style w:type="character" w:customStyle="1" w:styleId="Antrat4Diagrama">
    <w:name w:val="Antraštė 4 Diagrama"/>
    <w:basedOn w:val="Numatytasispastraiposriftas"/>
    <w:link w:val="Antrat4"/>
    <w:rsid w:val="005A3FFD"/>
    <w:rPr>
      <w:rFonts w:ascii="Cambria" w:eastAsia="Times New Roman" w:hAnsi="Cambria" w:cs="Times New Roman"/>
      <w:b/>
      <w:bCs/>
      <w:i/>
      <w:iCs/>
      <w:color w:val="4F81BD"/>
      <w:sz w:val="24"/>
      <w:szCs w:val="24"/>
      <w:lang w:val="lt-LT" w:eastAsia="lt-LT"/>
    </w:rPr>
  </w:style>
  <w:style w:type="character" w:customStyle="1" w:styleId="Heading4Char1">
    <w:name w:val="Heading 4 Char1"/>
    <w:basedOn w:val="Numatytasispastraiposriftas"/>
    <w:uiPriority w:val="9"/>
    <w:semiHidden/>
    <w:rsid w:val="005A3FFD"/>
    <w:rPr>
      <w:rFonts w:ascii="Cambria" w:eastAsia="Times New Roman" w:hAnsi="Cambria" w:cs="Times New Roman"/>
      <w:b/>
      <w:bCs/>
      <w:i/>
      <w:iCs/>
      <w:color w:val="4F81BD"/>
      <w:sz w:val="24"/>
      <w:szCs w:val="24"/>
      <w:lang w:val="lt-LT" w:eastAsia="lt-LT"/>
    </w:rPr>
  </w:style>
  <w:style w:type="character" w:customStyle="1" w:styleId="Heading4Char2">
    <w:name w:val="Heading 4 Char2"/>
    <w:basedOn w:val="Numatytasispastraiposriftas"/>
    <w:semiHidden/>
    <w:rsid w:val="005A3FFD"/>
    <w:rPr>
      <w:rFonts w:asciiTheme="majorHAnsi" w:eastAsiaTheme="majorEastAsia" w:hAnsiTheme="majorHAnsi" w:cstheme="majorBidi"/>
      <w:b/>
      <w:bCs/>
      <w:i/>
      <w:iCs/>
      <w:color w:val="4F81BD" w:themeColor="accent1"/>
      <w:sz w:val="24"/>
      <w:szCs w:val="24"/>
      <w:lang w:val="lt-LT"/>
    </w:rPr>
  </w:style>
  <w:style w:type="table" w:customStyle="1" w:styleId="TableGrid3">
    <w:name w:val="Table Grid3"/>
    <w:basedOn w:val="prastojilentel"/>
    <w:next w:val="Lentelstinklelis"/>
    <w:uiPriority w:val="59"/>
    <w:rsid w:val="007F76D5"/>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prastojilentel"/>
    <w:next w:val="Lentelstinklelis"/>
    <w:rsid w:val="000D250C"/>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prastojilentel"/>
    <w:next w:val="Lentelstinklelis"/>
    <w:rsid w:val="00E86D73"/>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prastojilentel"/>
    <w:next w:val="Lentelstinklelis"/>
    <w:rsid w:val="00CA2DAD"/>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prastojilentel"/>
    <w:next w:val="Lentelstinklelis"/>
    <w:rsid w:val="00EA493F"/>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urinys4">
    <w:name w:val="toc 4"/>
    <w:basedOn w:val="prastasis"/>
    <w:next w:val="prastasis"/>
    <w:autoRedefine/>
    <w:uiPriority w:val="39"/>
    <w:unhideWhenUsed/>
    <w:rsid w:val="00B04EE3"/>
    <w:pPr>
      <w:spacing w:after="100" w:line="276" w:lineRule="auto"/>
      <w:ind w:left="660" w:firstLine="0"/>
      <w:jc w:val="left"/>
    </w:pPr>
    <w:rPr>
      <w:rFonts w:asciiTheme="minorHAnsi" w:eastAsiaTheme="minorEastAsia" w:hAnsiTheme="minorHAnsi" w:cstheme="minorBidi"/>
      <w:sz w:val="22"/>
      <w:szCs w:val="22"/>
      <w:lang w:val="en-US"/>
    </w:rPr>
  </w:style>
  <w:style w:type="paragraph" w:styleId="Antrat">
    <w:name w:val="caption"/>
    <w:basedOn w:val="prastasis"/>
    <w:next w:val="prastasis"/>
    <w:semiHidden/>
    <w:unhideWhenUsed/>
    <w:qFormat/>
    <w:rsid w:val="00B04EE3"/>
    <w:pPr>
      <w:spacing w:after="200" w:line="240" w:lineRule="auto"/>
    </w:pPr>
    <w:rPr>
      <w:b/>
      <w:bCs/>
      <w:color w:val="4F81BD" w:themeColor="accent1"/>
      <w:sz w:val="18"/>
      <w:szCs w:val="18"/>
    </w:rPr>
  </w:style>
  <w:style w:type="paragraph" w:styleId="Turinys5">
    <w:name w:val="toc 5"/>
    <w:basedOn w:val="prastasis"/>
    <w:next w:val="prastasis"/>
    <w:autoRedefine/>
    <w:uiPriority w:val="39"/>
    <w:unhideWhenUsed/>
    <w:rsid w:val="00B04EE3"/>
    <w:pPr>
      <w:spacing w:after="100" w:line="276" w:lineRule="auto"/>
      <w:ind w:left="880" w:firstLine="0"/>
      <w:jc w:val="left"/>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unhideWhenUsed/>
    <w:rsid w:val="00B04EE3"/>
    <w:pPr>
      <w:spacing w:after="100" w:line="276" w:lineRule="auto"/>
      <w:ind w:left="1100" w:firstLine="0"/>
      <w:jc w:val="left"/>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unhideWhenUsed/>
    <w:rsid w:val="00B04EE3"/>
    <w:pPr>
      <w:spacing w:after="100" w:line="276" w:lineRule="auto"/>
      <w:ind w:left="1320" w:firstLine="0"/>
      <w:jc w:val="left"/>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unhideWhenUsed/>
    <w:rsid w:val="00B04EE3"/>
    <w:pPr>
      <w:spacing w:after="100" w:line="276" w:lineRule="auto"/>
      <w:ind w:left="1540" w:firstLine="0"/>
      <w:jc w:val="left"/>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unhideWhenUsed/>
    <w:rsid w:val="00B04EE3"/>
    <w:pPr>
      <w:spacing w:after="100" w:line="276" w:lineRule="auto"/>
      <w:ind w:left="1760" w:firstLine="0"/>
      <w:jc w:val="left"/>
    </w:pPr>
    <w:rPr>
      <w:rFonts w:asciiTheme="minorHAnsi" w:eastAsiaTheme="minorEastAsia" w:hAnsiTheme="minorHAnsi" w:cstheme="minorBidi"/>
      <w:sz w:val="22"/>
      <w:szCs w:val="22"/>
      <w:lang w:val="en-US"/>
    </w:rPr>
  </w:style>
  <w:style w:type="character" w:styleId="Perirtashipersaitas">
    <w:name w:val="FollowedHyperlink"/>
    <w:basedOn w:val="Numatytasispastraiposriftas"/>
    <w:rsid w:val="00E64790"/>
    <w:rPr>
      <w:color w:val="800080" w:themeColor="followedHyperlink"/>
      <w:u w:val="single"/>
    </w:rPr>
  </w:style>
  <w:style w:type="paragraph" w:customStyle="1" w:styleId="Antrat11">
    <w:name w:val="Antraštė 11"/>
    <w:basedOn w:val="prastasis"/>
    <w:uiPriority w:val="1"/>
    <w:qFormat/>
    <w:rsid w:val="00784FC4"/>
    <w:pPr>
      <w:widowControl w:val="0"/>
      <w:autoSpaceDE w:val="0"/>
      <w:autoSpaceDN w:val="0"/>
      <w:spacing w:before="90" w:line="240" w:lineRule="auto"/>
      <w:ind w:left="3318" w:firstLine="0"/>
      <w:jc w:val="left"/>
      <w:outlineLvl w:val="1"/>
    </w:pPr>
    <w:rPr>
      <w:b/>
      <w:bCs/>
      <w:lang w:eastAsia="lt-LT" w:bidi="lt-LT"/>
    </w:rPr>
  </w:style>
  <w:style w:type="table" w:customStyle="1" w:styleId="TableNormal">
    <w:name w:val="Table Normal"/>
    <w:uiPriority w:val="2"/>
    <w:semiHidden/>
    <w:unhideWhenUsed/>
    <w:qFormat/>
    <w:rsid w:val="007F7B2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F7B26"/>
    <w:pPr>
      <w:widowControl w:val="0"/>
      <w:autoSpaceDE w:val="0"/>
      <w:autoSpaceDN w:val="0"/>
      <w:spacing w:line="240" w:lineRule="auto"/>
      <w:ind w:firstLine="0"/>
      <w:jc w:val="left"/>
    </w:pPr>
    <w:rPr>
      <w:sz w:val="22"/>
      <w:szCs w:val="22"/>
      <w:lang w:eastAsia="lt-LT" w:bidi="lt-LT"/>
    </w:rPr>
  </w:style>
  <w:style w:type="paragraph" w:styleId="Betarp">
    <w:name w:val="No Spacing"/>
    <w:uiPriority w:val="1"/>
    <w:qFormat/>
    <w:rsid w:val="00D57317"/>
    <w:rPr>
      <w:rFonts w:asciiTheme="minorHAnsi" w:eastAsiaTheme="minorHAnsi" w:hAnsiTheme="minorHAnsi" w:cstheme="minorBidi"/>
      <w:sz w:val="22"/>
      <w:szCs w:val="22"/>
      <w:lang w:val="lt-LT"/>
    </w:rPr>
  </w:style>
  <w:style w:type="character" w:customStyle="1" w:styleId="fontstyle21">
    <w:name w:val="fontstyle21"/>
    <w:basedOn w:val="Numatytasispastraiposriftas"/>
    <w:rsid w:val="004A5382"/>
    <w:rPr>
      <w:rFonts w:ascii="TimesNewRomanPSMT" w:hAnsi="TimesNewRomanPSMT" w:hint="default"/>
      <w:b w:val="0"/>
      <w:bCs w:val="0"/>
      <w:i w:val="0"/>
      <w:iCs w:val="0"/>
      <w:color w:val="000000"/>
      <w:sz w:val="24"/>
      <w:szCs w:val="24"/>
    </w:rPr>
  </w:style>
  <w:style w:type="character" w:customStyle="1" w:styleId="fontstyle01">
    <w:name w:val="fontstyle01"/>
    <w:basedOn w:val="Numatytasispastraiposriftas"/>
    <w:rsid w:val="008A3761"/>
    <w:rPr>
      <w:rFonts w:ascii="TimesNewRomanPS-BoldMT" w:hAnsi="TimesNewRomanPS-BoldMT" w:hint="default"/>
      <w:b/>
      <w:bCs/>
      <w:i w:val="0"/>
      <w:iCs w:val="0"/>
      <w:color w:val="000000"/>
      <w:sz w:val="24"/>
      <w:szCs w:val="24"/>
    </w:rPr>
  </w:style>
  <w:style w:type="paragraph" w:customStyle="1" w:styleId="a">
    <w:basedOn w:val="prastasis"/>
    <w:next w:val="prastasistinklapis"/>
    <w:uiPriority w:val="99"/>
    <w:unhideWhenUsed/>
    <w:rsid w:val="00AC0D5F"/>
    <w:pPr>
      <w:spacing w:before="100" w:beforeAutospacing="1" w:after="100" w:afterAutospacing="1" w:line="240" w:lineRule="auto"/>
      <w:ind w:firstLine="0"/>
      <w:jc w:val="left"/>
    </w:pPr>
    <w:rPr>
      <w:lang w:eastAsia="lt-LT"/>
    </w:rPr>
  </w:style>
  <w:style w:type="paragraph" w:customStyle="1" w:styleId="prastasis1">
    <w:name w:val="Įprastasis1"/>
    <w:rsid w:val="001962F2"/>
    <w:pPr>
      <w:spacing w:line="276" w:lineRule="auto"/>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B82"/>
    <w:pPr>
      <w:spacing w:line="360" w:lineRule="auto"/>
      <w:ind w:firstLine="720"/>
      <w:jc w:val="both"/>
    </w:pPr>
    <w:rPr>
      <w:sz w:val="24"/>
      <w:szCs w:val="24"/>
      <w:lang w:val="lt-LT"/>
    </w:rPr>
  </w:style>
  <w:style w:type="paragraph" w:styleId="Antrat1">
    <w:name w:val="heading 1"/>
    <w:basedOn w:val="Antrat"/>
    <w:link w:val="Antrat1Diagrama"/>
    <w:qFormat/>
    <w:rsid w:val="00B04EE3"/>
    <w:pPr>
      <w:keepNext/>
      <w:numPr>
        <w:numId w:val="2"/>
      </w:numPr>
      <w:spacing w:before="360" w:after="240"/>
      <w:jc w:val="center"/>
      <w:outlineLvl w:val="0"/>
    </w:pPr>
    <w:rPr>
      <w:noProof/>
      <w:color w:val="auto"/>
      <w:kern w:val="32"/>
      <w:sz w:val="28"/>
      <w:szCs w:val="32"/>
    </w:rPr>
  </w:style>
  <w:style w:type="paragraph" w:styleId="Antrat2">
    <w:name w:val="heading 2"/>
    <w:basedOn w:val="prastasis"/>
    <w:next w:val="prastasis"/>
    <w:link w:val="Antrat2Diagrama"/>
    <w:qFormat/>
    <w:rsid w:val="00CF4C0D"/>
    <w:pPr>
      <w:keepNext/>
      <w:spacing w:before="240" w:after="60"/>
      <w:outlineLvl w:val="1"/>
    </w:pPr>
    <w:rPr>
      <w:rFonts w:cs="Arial"/>
      <w:b/>
      <w:bCs/>
      <w:i/>
      <w:iCs/>
      <w:sz w:val="28"/>
      <w:szCs w:val="28"/>
      <w:lang w:eastAsia="lt-LT"/>
    </w:rPr>
  </w:style>
  <w:style w:type="paragraph" w:styleId="Antrat3">
    <w:name w:val="heading 3"/>
    <w:basedOn w:val="prastasis"/>
    <w:next w:val="prastasis"/>
    <w:link w:val="Antrat3Diagrama"/>
    <w:qFormat/>
    <w:rsid w:val="00B4217F"/>
    <w:pPr>
      <w:keepNext/>
      <w:ind w:right="-766"/>
      <w:jc w:val="center"/>
      <w:outlineLvl w:val="2"/>
    </w:pPr>
    <w:rPr>
      <w:b/>
      <w:bCs/>
    </w:rPr>
  </w:style>
  <w:style w:type="paragraph" w:styleId="Antrat4">
    <w:name w:val="heading 4"/>
    <w:basedOn w:val="prastasis"/>
    <w:next w:val="prastasis"/>
    <w:link w:val="Antrat4Diagrama"/>
    <w:semiHidden/>
    <w:unhideWhenUsed/>
    <w:qFormat/>
    <w:rsid w:val="005A3FFD"/>
    <w:pPr>
      <w:keepNext/>
      <w:keepLines/>
      <w:spacing w:before="200"/>
      <w:outlineLvl w:val="3"/>
    </w:pPr>
    <w:rPr>
      <w:rFonts w:ascii="Cambria" w:hAnsi="Cambria"/>
      <w:b/>
      <w:bCs/>
      <w:i/>
      <w:iCs/>
      <w:color w:val="4F81BD"/>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1punktaiParykintasisPerbraukimas">
    <w:name w:val="Stilius 11 punktai Paryškintasis Perbraukimas"/>
    <w:rsid w:val="00D53D62"/>
    <w:rPr>
      <w:b/>
      <w:bCs/>
      <w:strike/>
      <w:sz w:val="22"/>
    </w:rPr>
  </w:style>
  <w:style w:type="paragraph" w:styleId="Pavadinimas">
    <w:name w:val="Title"/>
    <w:basedOn w:val="prastasis"/>
    <w:link w:val="PavadinimasDiagrama"/>
    <w:qFormat/>
    <w:rsid w:val="00B4217F"/>
    <w:pPr>
      <w:jc w:val="center"/>
    </w:pPr>
    <w:rPr>
      <w:b/>
      <w:bCs/>
    </w:rPr>
  </w:style>
  <w:style w:type="table" w:styleId="Lentelstinklelis">
    <w:name w:val="Table Grid"/>
    <w:basedOn w:val="prastojilentel"/>
    <w:uiPriority w:val="59"/>
    <w:rsid w:val="00B4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7">
    <w:name w:val="xl127"/>
    <w:basedOn w:val="prastasis"/>
    <w:rsid w:val="00B4217F"/>
    <w:pPr>
      <w:spacing w:before="100" w:beforeAutospacing="1" w:after="100" w:afterAutospacing="1"/>
      <w:jc w:val="center"/>
    </w:pPr>
    <w:rPr>
      <w:rFonts w:ascii="Arial" w:hAnsi="Arial" w:cs="Arial"/>
      <w:b/>
      <w:bCs/>
    </w:rPr>
  </w:style>
  <w:style w:type="paragraph" w:styleId="Antrats">
    <w:name w:val="header"/>
    <w:basedOn w:val="prastasis"/>
    <w:link w:val="AntratsDiagrama"/>
    <w:rsid w:val="00B4217F"/>
    <w:pPr>
      <w:spacing w:before="100" w:beforeAutospacing="1" w:after="100" w:afterAutospacing="1"/>
    </w:pPr>
  </w:style>
  <w:style w:type="paragraph" w:styleId="Dokumentostruktra">
    <w:name w:val="Document Map"/>
    <w:basedOn w:val="prastasis"/>
    <w:semiHidden/>
    <w:rsid w:val="005266F8"/>
    <w:pPr>
      <w:shd w:val="clear" w:color="auto" w:fill="000080"/>
    </w:pPr>
    <w:rPr>
      <w:rFonts w:ascii="Tahoma" w:hAnsi="Tahoma" w:cs="Tahoma"/>
      <w:sz w:val="20"/>
      <w:szCs w:val="20"/>
    </w:rPr>
  </w:style>
  <w:style w:type="paragraph" w:styleId="Puslapioinaostekstas">
    <w:name w:val="footnote text"/>
    <w:basedOn w:val="prastasis"/>
    <w:link w:val="PuslapioinaostekstasDiagrama"/>
    <w:uiPriority w:val="99"/>
    <w:rsid w:val="0077600F"/>
    <w:rPr>
      <w:sz w:val="20"/>
      <w:szCs w:val="20"/>
    </w:rPr>
  </w:style>
  <w:style w:type="character" w:customStyle="1" w:styleId="PuslapioinaostekstasDiagrama">
    <w:name w:val="Puslapio išnašos tekstas Diagrama"/>
    <w:link w:val="Puslapioinaostekstas"/>
    <w:uiPriority w:val="99"/>
    <w:rsid w:val="0077600F"/>
    <w:rPr>
      <w:lang w:eastAsia="en-US"/>
    </w:rPr>
  </w:style>
  <w:style w:type="character" w:styleId="Puslapioinaosnuoroda">
    <w:name w:val="footnote reference"/>
    <w:uiPriority w:val="99"/>
    <w:rsid w:val="0077600F"/>
    <w:rPr>
      <w:vertAlign w:val="superscript"/>
    </w:rPr>
  </w:style>
  <w:style w:type="paragraph" w:styleId="Pagrindinistekstas">
    <w:name w:val="Body Text"/>
    <w:aliases w:val="Body Text1,Standard paragraph"/>
    <w:basedOn w:val="prastasis"/>
    <w:link w:val="PagrindinistekstasDiagrama"/>
    <w:rsid w:val="00D37C9A"/>
    <w:rPr>
      <w:szCs w:val="20"/>
      <w:lang w:val="en-US"/>
    </w:rPr>
  </w:style>
  <w:style w:type="character" w:customStyle="1" w:styleId="PagrindinistekstasDiagrama">
    <w:name w:val="Pagrindinis tekstas Diagrama"/>
    <w:aliases w:val="Body Text1 Diagrama,Standard paragraph Diagrama"/>
    <w:link w:val="Pagrindinistekstas"/>
    <w:rsid w:val="00D37C9A"/>
    <w:rPr>
      <w:sz w:val="24"/>
      <w:lang w:val="en-US" w:eastAsia="en-US"/>
    </w:rPr>
  </w:style>
  <w:style w:type="paragraph" w:styleId="Pagrindinistekstas2">
    <w:name w:val="Body Text 2"/>
    <w:basedOn w:val="prastasis"/>
    <w:link w:val="Pagrindinistekstas2Diagrama"/>
    <w:rsid w:val="00645734"/>
    <w:pPr>
      <w:spacing w:after="120" w:line="480" w:lineRule="auto"/>
    </w:pPr>
  </w:style>
  <w:style w:type="character" w:customStyle="1" w:styleId="Pagrindinistekstas2Diagrama">
    <w:name w:val="Pagrindinis tekstas 2 Diagrama"/>
    <w:link w:val="Pagrindinistekstas2"/>
    <w:rsid w:val="00645734"/>
    <w:rPr>
      <w:sz w:val="24"/>
      <w:szCs w:val="24"/>
      <w:lang w:eastAsia="en-US"/>
    </w:rPr>
  </w:style>
  <w:style w:type="paragraph" w:customStyle="1" w:styleId="listparagraph1">
    <w:name w:val="listparagraph1"/>
    <w:basedOn w:val="prastasis"/>
    <w:rsid w:val="00645734"/>
    <w:pPr>
      <w:spacing w:before="100" w:beforeAutospacing="1" w:after="100" w:afterAutospacing="1"/>
    </w:pPr>
    <w:rPr>
      <w:lang w:eastAsia="lt-LT"/>
    </w:rPr>
  </w:style>
  <w:style w:type="paragraph" w:customStyle="1" w:styleId="definitionterm">
    <w:name w:val="definitionterm"/>
    <w:basedOn w:val="prastasis"/>
    <w:rsid w:val="00645734"/>
    <w:pPr>
      <w:spacing w:before="100" w:beforeAutospacing="1" w:after="100" w:afterAutospacing="1"/>
    </w:pPr>
    <w:rPr>
      <w:lang w:eastAsia="lt-LT"/>
    </w:rPr>
  </w:style>
  <w:style w:type="paragraph" w:styleId="Pagrindiniotekstotrauka">
    <w:name w:val="Body Text Indent"/>
    <w:basedOn w:val="prastasis"/>
    <w:link w:val="PagrindiniotekstotraukaDiagrama"/>
    <w:rsid w:val="00645734"/>
    <w:pPr>
      <w:spacing w:after="120"/>
      <w:ind w:left="283"/>
    </w:pPr>
  </w:style>
  <w:style w:type="character" w:customStyle="1" w:styleId="PagrindiniotekstotraukaDiagrama">
    <w:name w:val="Pagrindinio teksto įtrauka Diagrama"/>
    <w:link w:val="Pagrindiniotekstotrauka"/>
    <w:rsid w:val="00645734"/>
    <w:rPr>
      <w:sz w:val="24"/>
      <w:szCs w:val="24"/>
      <w:lang w:eastAsia="en-US"/>
    </w:rPr>
  </w:style>
  <w:style w:type="table" w:customStyle="1" w:styleId="Lentelstinklelis1">
    <w:name w:val="Lentelės tinklelis1"/>
    <w:basedOn w:val="prastojilentel"/>
    <w:next w:val="Lentelstinklelis"/>
    <w:rsid w:val="008F2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rsid w:val="00D03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CD0FEA"/>
    <w:pPr>
      <w:ind w:left="1296"/>
    </w:pPr>
  </w:style>
  <w:style w:type="paragraph" w:styleId="Debesliotekstas">
    <w:name w:val="Balloon Text"/>
    <w:basedOn w:val="prastasis"/>
    <w:link w:val="DebesliotekstasDiagrama"/>
    <w:rsid w:val="00580ECA"/>
    <w:rPr>
      <w:rFonts w:ascii="Tahoma" w:hAnsi="Tahoma"/>
      <w:sz w:val="16"/>
      <w:szCs w:val="16"/>
    </w:rPr>
  </w:style>
  <w:style w:type="character" w:customStyle="1" w:styleId="DebesliotekstasDiagrama">
    <w:name w:val="Debesėlio tekstas Diagrama"/>
    <w:link w:val="Debesliotekstas"/>
    <w:rsid w:val="00580ECA"/>
    <w:rPr>
      <w:rFonts w:ascii="Tahoma" w:hAnsi="Tahoma" w:cs="Tahoma"/>
      <w:sz w:val="16"/>
      <w:szCs w:val="16"/>
      <w:lang w:eastAsia="en-US"/>
    </w:rPr>
  </w:style>
  <w:style w:type="character" w:customStyle="1" w:styleId="AntratsDiagrama">
    <w:name w:val="Antraštės Diagrama"/>
    <w:link w:val="Antrats"/>
    <w:rsid w:val="001D19A1"/>
    <w:rPr>
      <w:sz w:val="24"/>
      <w:szCs w:val="24"/>
      <w:lang w:eastAsia="en-US"/>
    </w:rPr>
  </w:style>
  <w:style w:type="paragraph" w:styleId="prastasistinklapis">
    <w:name w:val="Normal (Web)"/>
    <w:basedOn w:val="prastasis"/>
    <w:uiPriority w:val="99"/>
    <w:unhideWhenUsed/>
    <w:rsid w:val="0092641C"/>
    <w:pPr>
      <w:spacing w:after="225"/>
    </w:pPr>
    <w:rPr>
      <w:lang w:eastAsia="lt-LT"/>
    </w:rPr>
  </w:style>
  <w:style w:type="character" w:styleId="Puslapionumeris">
    <w:name w:val="page number"/>
    <w:basedOn w:val="Numatytasispastraiposriftas"/>
    <w:rsid w:val="00007B14"/>
  </w:style>
  <w:style w:type="character" w:styleId="Hipersaitas">
    <w:name w:val="Hyperlink"/>
    <w:uiPriority w:val="99"/>
    <w:rsid w:val="00956C59"/>
    <w:rPr>
      <w:color w:val="0000FF"/>
      <w:u w:val="single"/>
    </w:rPr>
  </w:style>
  <w:style w:type="paragraph" w:styleId="Porat">
    <w:name w:val="footer"/>
    <w:basedOn w:val="prastasis"/>
    <w:link w:val="PoratDiagrama"/>
    <w:uiPriority w:val="99"/>
    <w:rsid w:val="00251F61"/>
    <w:pPr>
      <w:tabs>
        <w:tab w:val="center" w:pos="4986"/>
        <w:tab w:val="right" w:pos="9972"/>
      </w:tabs>
    </w:pPr>
    <w:rPr>
      <w:lang w:val="en-US"/>
    </w:rPr>
  </w:style>
  <w:style w:type="character" w:customStyle="1" w:styleId="PoratDiagrama">
    <w:name w:val="Poraštė Diagrama"/>
    <w:link w:val="Porat"/>
    <w:uiPriority w:val="99"/>
    <w:rsid w:val="00251F61"/>
    <w:rPr>
      <w:sz w:val="24"/>
      <w:szCs w:val="24"/>
      <w:lang w:val="en-US" w:eastAsia="en-US"/>
    </w:rPr>
  </w:style>
  <w:style w:type="paragraph" w:customStyle="1" w:styleId="Default">
    <w:name w:val="Default"/>
    <w:rsid w:val="0067409A"/>
    <w:pPr>
      <w:autoSpaceDE w:val="0"/>
      <w:autoSpaceDN w:val="0"/>
      <w:adjustRightInd w:val="0"/>
    </w:pPr>
    <w:rPr>
      <w:color w:val="000000"/>
      <w:sz w:val="24"/>
      <w:szCs w:val="24"/>
    </w:rPr>
  </w:style>
  <w:style w:type="paragraph" w:customStyle="1" w:styleId="margintop">
    <w:name w:val="margintop"/>
    <w:basedOn w:val="prastasis"/>
    <w:rsid w:val="00802CD8"/>
    <w:pPr>
      <w:spacing w:before="100" w:beforeAutospacing="1" w:after="100" w:afterAutospacing="1"/>
    </w:pPr>
    <w:rPr>
      <w:rFonts w:ascii="Garamond" w:hAnsi="Garamond"/>
      <w:lang w:eastAsia="lt-LT"/>
    </w:rPr>
  </w:style>
  <w:style w:type="character" w:customStyle="1" w:styleId="Antrat1Diagrama">
    <w:name w:val="Antraštė 1 Diagrama"/>
    <w:link w:val="Antrat1"/>
    <w:rsid w:val="00B04EE3"/>
    <w:rPr>
      <w:b/>
      <w:bCs/>
      <w:noProof/>
      <w:kern w:val="32"/>
      <w:sz w:val="28"/>
      <w:szCs w:val="32"/>
      <w:lang w:val="lt-LT"/>
    </w:rPr>
  </w:style>
  <w:style w:type="character" w:customStyle="1" w:styleId="Antrat2Diagrama">
    <w:name w:val="Antraštė 2 Diagrama"/>
    <w:link w:val="Antrat2"/>
    <w:rsid w:val="00CF4C0D"/>
    <w:rPr>
      <w:rFonts w:cs="Arial"/>
      <w:b/>
      <w:bCs/>
      <w:i/>
      <w:iCs/>
      <w:sz w:val="28"/>
      <w:szCs w:val="28"/>
      <w:lang w:val="lt-LT" w:eastAsia="lt-LT"/>
    </w:rPr>
  </w:style>
  <w:style w:type="paragraph" w:customStyle="1" w:styleId="StyleCaption12ptDarkBlue">
    <w:name w:val="Style Caption + 12 pt Dark Blue"/>
    <w:basedOn w:val="prastasis"/>
    <w:link w:val="StyleCaption12ptDarkBlueChar"/>
    <w:rsid w:val="00FB43D1"/>
    <w:rPr>
      <w:rFonts w:ascii="Garamond" w:hAnsi="Garamond"/>
      <w:b/>
      <w:color w:val="000080"/>
      <w:sz w:val="22"/>
    </w:rPr>
  </w:style>
  <w:style w:type="character" w:customStyle="1" w:styleId="StyleCaption12ptDarkBlueChar">
    <w:name w:val="Style Caption + 12 pt Dark Blue Char"/>
    <w:link w:val="StyleCaption12ptDarkBlue"/>
    <w:rsid w:val="00FB43D1"/>
    <w:rPr>
      <w:rFonts w:ascii="Garamond" w:hAnsi="Garamond"/>
      <w:b/>
      <w:color w:val="000080"/>
      <w:sz w:val="22"/>
      <w:szCs w:val="24"/>
      <w:lang w:val="lt-LT"/>
    </w:rPr>
  </w:style>
  <w:style w:type="paragraph" w:customStyle="1" w:styleId="ListParagraph10">
    <w:name w:val="List Paragraph1"/>
    <w:basedOn w:val="prastasis"/>
    <w:qFormat/>
    <w:rsid w:val="00FB43D1"/>
    <w:pPr>
      <w:ind w:left="720"/>
      <w:contextualSpacing/>
    </w:pPr>
    <w:rPr>
      <w:lang w:eastAsia="lt-LT"/>
    </w:rPr>
  </w:style>
  <w:style w:type="paragraph" w:customStyle="1" w:styleId="Sraopastraipa1">
    <w:name w:val="Sąrašo pastraipa1"/>
    <w:basedOn w:val="prastasis"/>
    <w:uiPriority w:val="34"/>
    <w:qFormat/>
    <w:rsid w:val="00CA5AD9"/>
    <w:pPr>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1D102E"/>
  </w:style>
  <w:style w:type="paragraph" w:styleId="Turinys1">
    <w:name w:val="toc 1"/>
    <w:basedOn w:val="prastasis"/>
    <w:next w:val="prastasis"/>
    <w:autoRedefine/>
    <w:uiPriority w:val="39"/>
    <w:rsid w:val="00575F92"/>
    <w:pPr>
      <w:tabs>
        <w:tab w:val="left" w:pos="567"/>
        <w:tab w:val="right" w:leader="dot" w:pos="10195"/>
      </w:tabs>
      <w:spacing w:after="100"/>
      <w:ind w:firstLine="0"/>
    </w:pPr>
  </w:style>
  <w:style w:type="paragraph" w:styleId="Turinys3">
    <w:name w:val="toc 3"/>
    <w:basedOn w:val="prastasis"/>
    <w:next w:val="prastasis"/>
    <w:autoRedefine/>
    <w:uiPriority w:val="39"/>
    <w:rsid w:val="00C84EBE"/>
    <w:pPr>
      <w:spacing w:after="100"/>
      <w:ind w:left="480"/>
    </w:pPr>
  </w:style>
  <w:style w:type="table" w:customStyle="1" w:styleId="TableGrid1">
    <w:name w:val="Table Grid1"/>
    <w:basedOn w:val="prastojilentel"/>
    <w:next w:val="Lentelstinklelis"/>
    <w:uiPriority w:val="59"/>
    <w:rsid w:val="00065645"/>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prastasis"/>
    <w:next w:val="prastasis"/>
    <w:unhideWhenUsed/>
    <w:qFormat/>
    <w:rsid w:val="005A3FFD"/>
    <w:pPr>
      <w:keepNext/>
      <w:keepLines/>
      <w:spacing w:before="200" w:line="240" w:lineRule="auto"/>
      <w:ind w:firstLine="0"/>
      <w:jc w:val="left"/>
      <w:outlineLvl w:val="3"/>
    </w:pPr>
    <w:rPr>
      <w:rFonts w:ascii="Cambria" w:hAnsi="Cambria"/>
      <w:b/>
      <w:bCs/>
      <w:i/>
      <w:iCs/>
      <w:color w:val="4F81BD"/>
      <w:lang w:eastAsia="lt-LT"/>
    </w:rPr>
  </w:style>
  <w:style w:type="numbering" w:customStyle="1" w:styleId="NoList1">
    <w:name w:val="No List1"/>
    <w:next w:val="Sraonra"/>
    <w:uiPriority w:val="99"/>
    <w:semiHidden/>
    <w:unhideWhenUsed/>
    <w:rsid w:val="005A3FFD"/>
  </w:style>
  <w:style w:type="character" w:customStyle="1" w:styleId="Antrat3Diagrama">
    <w:name w:val="Antraštė 3 Diagrama"/>
    <w:basedOn w:val="Numatytasispastraiposriftas"/>
    <w:link w:val="Antrat3"/>
    <w:rsid w:val="005A3FFD"/>
    <w:rPr>
      <w:b/>
      <w:bCs/>
      <w:sz w:val="24"/>
      <w:szCs w:val="24"/>
      <w:lang w:val="lt-LT"/>
    </w:rPr>
  </w:style>
  <w:style w:type="numbering" w:customStyle="1" w:styleId="NoList11">
    <w:name w:val="No List11"/>
    <w:next w:val="Sraonra"/>
    <w:uiPriority w:val="99"/>
    <w:semiHidden/>
    <w:unhideWhenUsed/>
    <w:rsid w:val="005A3FFD"/>
  </w:style>
  <w:style w:type="table" w:customStyle="1" w:styleId="TableGrid2">
    <w:name w:val="Table Grid2"/>
    <w:basedOn w:val="prastojilentel"/>
    <w:next w:val="Lentelstinklelis"/>
    <w:uiPriority w:val="59"/>
    <w:rsid w:val="005A3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
    <w:name w:val="Pagrindinis tekstas1"/>
    <w:rsid w:val="005A3FFD"/>
    <w:pPr>
      <w:ind w:firstLine="312"/>
      <w:jc w:val="both"/>
    </w:pPr>
    <w:rPr>
      <w:rFonts w:ascii="TimesLT" w:hAnsi="TimesLT"/>
      <w:snapToGrid w:val="0"/>
    </w:rPr>
  </w:style>
  <w:style w:type="paragraph" w:customStyle="1" w:styleId="CentrBold">
    <w:name w:val="CentrBold"/>
    <w:rsid w:val="005A3FFD"/>
    <w:pPr>
      <w:jc w:val="center"/>
    </w:pPr>
    <w:rPr>
      <w:rFonts w:ascii="TimesLT" w:hAnsi="TimesLT"/>
      <w:b/>
      <w:caps/>
      <w:snapToGrid w:val="0"/>
    </w:rPr>
  </w:style>
  <w:style w:type="paragraph" w:customStyle="1" w:styleId="Linija">
    <w:name w:val="Linija"/>
    <w:basedOn w:val="prastasis"/>
    <w:rsid w:val="005A3FFD"/>
    <w:pPr>
      <w:spacing w:line="240" w:lineRule="auto"/>
      <w:ind w:firstLine="0"/>
      <w:jc w:val="center"/>
    </w:pPr>
    <w:rPr>
      <w:rFonts w:ascii="TimesLT" w:hAnsi="TimesLT"/>
      <w:snapToGrid w:val="0"/>
      <w:sz w:val="12"/>
      <w:szCs w:val="20"/>
      <w:lang w:val="en-US"/>
    </w:rPr>
  </w:style>
  <w:style w:type="paragraph" w:customStyle="1" w:styleId="CentrBoldm">
    <w:name w:val="CentrBoldm"/>
    <w:basedOn w:val="CentrBold"/>
    <w:rsid w:val="005A3FFD"/>
    <w:rPr>
      <w:caps w:val="0"/>
    </w:rPr>
  </w:style>
  <w:style w:type="character" w:customStyle="1" w:styleId="PavadinimasDiagrama">
    <w:name w:val="Pavadinimas Diagrama"/>
    <w:basedOn w:val="Numatytasispastraiposriftas"/>
    <w:link w:val="Pavadinimas"/>
    <w:rsid w:val="005A3FFD"/>
    <w:rPr>
      <w:b/>
      <w:bCs/>
      <w:sz w:val="24"/>
      <w:szCs w:val="24"/>
      <w:lang w:val="lt-LT"/>
    </w:rPr>
  </w:style>
  <w:style w:type="paragraph" w:styleId="Antrinispavadinimas">
    <w:name w:val="Subtitle"/>
    <w:basedOn w:val="prastasis"/>
    <w:link w:val="AntrinispavadinimasDiagrama"/>
    <w:qFormat/>
    <w:rsid w:val="005A3FFD"/>
    <w:pPr>
      <w:spacing w:line="240" w:lineRule="auto"/>
      <w:ind w:firstLine="0"/>
      <w:jc w:val="center"/>
    </w:pPr>
    <w:rPr>
      <w:b/>
      <w:bCs/>
      <w:sz w:val="32"/>
    </w:rPr>
  </w:style>
  <w:style w:type="character" w:customStyle="1" w:styleId="AntrinispavadinimasDiagrama">
    <w:name w:val="Antrinis pavadinimas Diagrama"/>
    <w:basedOn w:val="Numatytasispastraiposriftas"/>
    <w:link w:val="Antrinispavadinimas"/>
    <w:rsid w:val="005A3FFD"/>
    <w:rPr>
      <w:b/>
      <w:bCs/>
      <w:sz w:val="32"/>
      <w:szCs w:val="24"/>
      <w:lang w:val="lt-LT"/>
    </w:rPr>
  </w:style>
  <w:style w:type="paragraph" w:customStyle="1" w:styleId="bodytext">
    <w:name w:val="bodytext"/>
    <w:basedOn w:val="prastasis"/>
    <w:rsid w:val="005A3FFD"/>
    <w:pPr>
      <w:spacing w:before="100" w:beforeAutospacing="1" w:after="100" w:afterAutospacing="1" w:line="240" w:lineRule="auto"/>
      <w:ind w:firstLine="0"/>
      <w:jc w:val="left"/>
    </w:pPr>
    <w:rPr>
      <w:rFonts w:eastAsia="Calibri"/>
      <w:lang w:val="en-US"/>
    </w:rPr>
  </w:style>
  <w:style w:type="character" w:styleId="Grietas">
    <w:name w:val="Strong"/>
    <w:basedOn w:val="Numatytasispastraiposriftas"/>
    <w:uiPriority w:val="22"/>
    <w:qFormat/>
    <w:rsid w:val="005A3FFD"/>
    <w:rPr>
      <w:b/>
      <w:bCs/>
    </w:rPr>
  </w:style>
  <w:style w:type="character" w:customStyle="1" w:styleId="centertxt">
    <w:name w:val="center_txt"/>
    <w:basedOn w:val="Numatytasispastraiposriftas"/>
    <w:rsid w:val="005A3FFD"/>
  </w:style>
  <w:style w:type="character" w:styleId="Komentaronuoroda">
    <w:name w:val="annotation reference"/>
    <w:basedOn w:val="Numatytasispastraiposriftas"/>
    <w:rsid w:val="005A3FFD"/>
    <w:rPr>
      <w:sz w:val="16"/>
      <w:szCs w:val="16"/>
    </w:rPr>
  </w:style>
  <w:style w:type="paragraph" w:styleId="Komentarotekstas">
    <w:name w:val="annotation text"/>
    <w:basedOn w:val="prastasis"/>
    <w:link w:val="KomentarotekstasDiagrama"/>
    <w:rsid w:val="005A3FFD"/>
    <w:pPr>
      <w:spacing w:line="240" w:lineRule="auto"/>
      <w:ind w:firstLine="0"/>
      <w:jc w:val="left"/>
    </w:pPr>
    <w:rPr>
      <w:sz w:val="20"/>
      <w:szCs w:val="20"/>
      <w:lang w:eastAsia="lt-LT"/>
    </w:rPr>
  </w:style>
  <w:style w:type="character" w:customStyle="1" w:styleId="KomentarotekstasDiagrama">
    <w:name w:val="Komentaro tekstas Diagrama"/>
    <w:basedOn w:val="Numatytasispastraiposriftas"/>
    <w:link w:val="Komentarotekstas"/>
    <w:rsid w:val="005A3FFD"/>
    <w:rPr>
      <w:lang w:val="lt-LT" w:eastAsia="lt-LT"/>
    </w:rPr>
  </w:style>
  <w:style w:type="paragraph" w:styleId="Komentarotema">
    <w:name w:val="annotation subject"/>
    <w:basedOn w:val="Komentarotekstas"/>
    <w:next w:val="Komentarotekstas"/>
    <w:link w:val="KomentarotemaDiagrama"/>
    <w:rsid w:val="005A3FFD"/>
    <w:rPr>
      <w:b/>
      <w:bCs/>
    </w:rPr>
  </w:style>
  <w:style w:type="character" w:customStyle="1" w:styleId="KomentarotemaDiagrama">
    <w:name w:val="Komentaro tema Diagrama"/>
    <w:basedOn w:val="KomentarotekstasDiagrama"/>
    <w:link w:val="Komentarotema"/>
    <w:rsid w:val="005A3FFD"/>
    <w:rPr>
      <w:b/>
      <w:bCs/>
      <w:lang w:val="lt-LT" w:eastAsia="lt-LT"/>
    </w:rPr>
  </w:style>
  <w:style w:type="paragraph" w:customStyle="1" w:styleId="pavadinimas1">
    <w:name w:val="pavadinimas1"/>
    <w:basedOn w:val="prastasis"/>
    <w:rsid w:val="005A3FFD"/>
    <w:pPr>
      <w:spacing w:before="100" w:beforeAutospacing="1" w:after="100" w:afterAutospacing="1" w:line="240" w:lineRule="auto"/>
      <w:ind w:firstLine="0"/>
      <w:jc w:val="left"/>
    </w:pPr>
    <w:rPr>
      <w:lang w:eastAsia="lt-LT"/>
    </w:rPr>
  </w:style>
  <w:style w:type="paragraph" w:customStyle="1" w:styleId="istatymas">
    <w:name w:val="istatymas"/>
    <w:basedOn w:val="prastasis"/>
    <w:rsid w:val="005A3FFD"/>
    <w:pPr>
      <w:spacing w:before="100" w:beforeAutospacing="1" w:after="100" w:afterAutospacing="1" w:line="240" w:lineRule="auto"/>
      <w:ind w:firstLine="0"/>
      <w:jc w:val="left"/>
    </w:pPr>
    <w:rPr>
      <w:lang w:eastAsia="lt-LT"/>
    </w:rPr>
  </w:style>
  <w:style w:type="paragraph" w:styleId="Turinys2">
    <w:name w:val="toc 2"/>
    <w:basedOn w:val="prastasis"/>
    <w:next w:val="prastasis"/>
    <w:autoRedefine/>
    <w:uiPriority w:val="39"/>
    <w:rsid w:val="00D71378"/>
    <w:pPr>
      <w:tabs>
        <w:tab w:val="left" w:pos="567"/>
        <w:tab w:val="left" w:pos="880"/>
        <w:tab w:val="right" w:leader="dot" w:pos="10195"/>
      </w:tabs>
      <w:ind w:firstLine="0"/>
      <w:jc w:val="left"/>
    </w:pPr>
    <w:rPr>
      <w:noProof/>
      <w:color w:val="000000" w:themeColor="text1"/>
      <w:lang w:eastAsia="lt-LT"/>
    </w:rPr>
  </w:style>
  <w:style w:type="character" w:customStyle="1" w:styleId="Antrat4Diagrama">
    <w:name w:val="Antraštė 4 Diagrama"/>
    <w:basedOn w:val="Numatytasispastraiposriftas"/>
    <w:link w:val="Antrat4"/>
    <w:rsid w:val="005A3FFD"/>
    <w:rPr>
      <w:rFonts w:ascii="Cambria" w:eastAsia="Times New Roman" w:hAnsi="Cambria" w:cs="Times New Roman"/>
      <w:b/>
      <w:bCs/>
      <w:i/>
      <w:iCs/>
      <w:color w:val="4F81BD"/>
      <w:sz w:val="24"/>
      <w:szCs w:val="24"/>
      <w:lang w:val="lt-LT" w:eastAsia="lt-LT"/>
    </w:rPr>
  </w:style>
  <w:style w:type="character" w:customStyle="1" w:styleId="Heading4Char1">
    <w:name w:val="Heading 4 Char1"/>
    <w:basedOn w:val="Numatytasispastraiposriftas"/>
    <w:uiPriority w:val="9"/>
    <w:semiHidden/>
    <w:rsid w:val="005A3FFD"/>
    <w:rPr>
      <w:rFonts w:ascii="Cambria" w:eastAsia="Times New Roman" w:hAnsi="Cambria" w:cs="Times New Roman"/>
      <w:b/>
      <w:bCs/>
      <w:i/>
      <w:iCs/>
      <w:color w:val="4F81BD"/>
      <w:sz w:val="24"/>
      <w:szCs w:val="24"/>
      <w:lang w:val="lt-LT" w:eastAsia="lt-LT"/>
    </w:rPr>
  </w:style>
  <w:style w:type="character" w:customStyle="1" w:styleId="Heading4Char2">
    <w:name w:val="Heading 4 Char2"/>
    <w:basedOn w:val="Numatytasispastraiposriftas"/>
    <w:semiHidden/>
    <w:rsid w:val="005A3FFD"/>
    <w:rPr>
      <w:rFonts w:asciiTheme="majorHAnsi" w:eastAsiaTheme="majorEastAsia" w:hAnsiTheme="majorHAnsi" w:cstheme="majorBidi"/>
      <w:b/>
      <w:bCs/>
      <w:i/>
      <w:iCs/>
      <w:color w:val="4F81BD" w:themeColor="accent1"/>
      <w:sz w:val="24"/>
      <w:szCs w:val="24"/>
      <w:lang w:val="lt-LT"/>
    </w:rPr>
  </w:style>
  <w:style w:type="table" w:customStyle="1" w:styleId="TableGrid3">
    <w:name w:val="Table Grid3"/>
    <w:basedOn w:val="prastojilentel"/>
    <w:next w:val="Lentelstinklelis"/>
    <w:uiPriority w:val="59"/>
    <w:rsid w:val="007F76D5"/>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prastojilentel"/>
    <w:next w:val="Lentelstinklelis"/>
    <w:rsid w:val="000D250C"/>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prastojilentel"/>
    <w:next w:val="Lentelstinklelis"/>
    <w:rsid w:val="00E86D73"/>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prastojilentel"/>
    <w:next w:val="Lentelstinklelis"/>
    <w:rsid w:val="00CA2DAD"/>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prastojilentel"/>
    <w:next w:val="Lentelstinklelis"/>
    <w:rsid w:val="00EA493F"/>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urinys4">
    <w:name w:val="toc 4"/>
    <w:basedOn w:val="prastasis"/>
    <w:next w:val="prastasis"/>
    <w:autoRedefine/>
    <w:uiPriority w:val="39"/>
    <w:unhideWhenUsed/>
    <w:rsid w:val="00B04EE3"/>
    <w:pPr>
      <w:spacing w:after="100" w:line="276" w:lineRule="auto"/>
      <w:ind w:left="660" w:firstLine="0"/>
      <w:jc w:val="left"/>
    </w:pPr>
    <w:rPr>
      <w:rFonts w:asciiTheme="minorHAnsi" w:eastAsiaTheme="minorEastAsia" w:hAnsiTheme="minorHAnsi" w:cstheme="minorBidi"/>
      <w:sz w:val="22"/>
      <w:szCs w:val="22"/>
      <w:lang w:val="en-US"/>
    </w:rPr>
  </w:style>
  <w:style w:type="paragraph" w:styleId="Antrat">
    <w:name w:val="caption"/>
    <w:basedOn w:val="prastasis"/>
    <w:next w:val="prastasis"/>
    <w:semiHidden/>
    <w:unhideWhenUsed/>
    <w:qFormat/>
    <w:rsid w:val="00B04EE3"/>
    <w:pPr>
      <w:spacing w:after="200" w:line="240" w:lineRule="auto"/>
    </w:pPr>
    <w:rPr>
      <w:b/>
      <w:bCs/>
      <w:color w:val="4F81BD" w:themeColor="accent1"/>
      <w:sz w:val="18"/>
      <w:szCs w:val="18"/>
    </w:rPr>
  </w:style>
  <w:style w:type="paragraph" w:styleId="Turinys5">
    <w:name w:val="toc 5"/>
    <w:basedOn w:val="prastasis"/>
    <w:next w:val="prastasis"/>
    <w:autoRedefine/>
    <w:uiPriority w:val="39"/>
    <w:unhideWhenUsed/>
    <w:rsid w:val="00B04EE3"/>
    <w:pPr>
      <w:spacing w:after="100" w:line="276" w:lineRule="auto"/>
      <w:ind w:left="880" w:firstLine="0"/>
      <w:jc w:val="left"/>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unhideWhenUsed/>
    <w:rsid w:val="00B04EE3"/>
    <w:pPr>
      <w:spacing w:after="100" w:line="276" w:lineRule="auto"/>
      <w:ind w:left="1100" w:firstLine="0"/>
      <w:jc w:val="left"/>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unhideWhenUsed/>
    <w:rsid w:val="00B04EE3"/>
    <w:pPr>
      <w:spacing w:after="100" w:line="276" w:lineRule="auto"/>
      <w:ind w:left="1320" w:firstLine="0"/>
      <w:jc w:val="left"/>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unhideWhenUsed/>
    <w:rsid w:val="00B04EE3"/>
    <w:pPr>
      <w:spacing w:after="100" w:line="276" w:lineRule="auto"/>
      <w:ind w:left="1540" w:firstLine="0"/>
      <w:jc w:val="left"/>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unhideWhenUsed/>
    <w:rsid w:val="00B04EE3"/>
    <w:pPr>
      <w:spacing w:after="100" w:line="276" w:lineRule="auto"/>
      <w:ind w:left="1760" w:firstLine="0"/>
      <w:jc w:val="left"/>
    </w:pPr>
    <w:rPr>
      <w:rFonts w:asciiTheme="minorHAnsi" w:eastAsiaTheme="minorEastAsia" w:hAnsiTheme="minorHAnsi" w:cstheme="minorBidi"/>
      <w:sz w:val="22"/>
      <w:szCs w:val="22"/>
      <w:lang w:val="en-US"/>
    </w:rPr>
  </w:style>
  <w:style w:type="character" w:styleId="Perirtashipersaitas">
    <w:name w:val="FollowedHyperlink"/>
    <w:basedOn w:val="Numatytasispastraiposriftas"/>
    <w:rsid w:val="00E64790"/>
    <w:rPr>
      <w:color w:val="800080" w:themeColor="followedHyperlink"/>
      <w:u w:val="single"/>
    </w:rPr>
  </w:style>
  <w:style w:type="paragraph" w:customStyle="1" w:styleId="Antrat11">
    <w:name w:val="Antraštė 11"/>
    <w:basedOn w:val="prastasis"/>
    <w:uiPriority w:val="1"/>
    <w:qFormat/>
    <w:rsid w:val="00784FC4"/>
    <w:pPr>
      <w:widowControl w:val="0"/>
      <w:autoSpaceDE w:val="0"/>
      <w:autoSpaceDN w:val="0"/>
      <w:spacing w:before="90" w:line="240" w:lineRule="auto"/>
      <w:ind w:left="3318" w:firstLine="0"/>
      <w:jc w:val="left"/>
      <w:outlineLvl w:val="1"/>
    </w:pPr>
    <w:rPr>
      <w:b/>
      <w:bCs/>
      <w:lang w:eastAsia="lt-LT" w:bidi="lt-LT"/>
    </w:rPr>
  </w:style>
  <w:style w:type="table" w:customStyle="1" w:styleId="TableNormal">
    <w:name w:val="Table Normal"/>
    <w:uiPriority w:val="2"/>
    <w:semiHidden/>
    <w:unhideWhenUsed/>
    <w:qFormat/>
    <w:rsid w:val="007F7B2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F7B26"/>
    <w:pPr>
      <w:widowControl w:val="0"/>
      <w:autoSpaceDE w:val="0"/>
      <w:autoSpaceDN w:val="0"/>
      <w:spacing w:line="240" w:lineRule="auto"/>
      <w:ind w:firstLine="0"/>
      <w:jc w:val="left"/>
    </w:pPr>
    <w:rPr>
      <w:sz w:val="22"/>
      <w:szCs w:val="22"/>
      <w:lang w:eastAsia="lt-LT" w:bidi="lt-LT"/>
    </w:rPr>
  </w:style>
  <w:style w:type="paragraph" w:styleId="Betarp">
    <w:name w:val="No Spacing"/>
    <w:uiPriority w:val="1"/>
    <w:qFormat/>
    <w:rsid w:val="00D57317"/>
    <w:rPr>
      <w:rFonts w:asciiTheme="minorHAnsi" w:eastAsiaTheme="minorHAnsi" w:hAnsiTheme="minorHAnsi" w:cstheme="minorBidi"/>
      <w:sz w:val="22"/>
      <w:szCs w:val="22"/>
      <w:lang w:val="lt-LT"/>
    </w:rPr>
  </w:style>
  <w:style w:type="character" w:customStyle="1" w:styleId="fontstyle21">
    <w:name w:val="fontstyle21"/>
    <w:basedOn w:val="Numatytasispastraiposriftas"/>
    <w:rsid w:val="004A5382"/>
    <w:rPr>
      <w:rFonts w:ascii="TimesNewRomanPSMT" w:hAnsi="TimesNewRomanPSMT" w:hint="default"/>
      <w:b w:val="0"/>
      <w:bCs w:val="0"/>
      <w:i w:val="0"/>
      <w:iCs w:val="0"/>
      <w:color w:val="000000"/>
      <w:sz w:val="24"/>
      <w:szCs w:val="24"/>
    </w:rPr>
  </w:style>
  <w:style w:type="character" w:customStyle="1" w:styleId="fontstyle01">
    <w:name w:val="fontstyle01"/>
    <w:basedOn w:val="Numatytasispastraiposriftas"/>
    <w:rsid w:val="008A3761"/>
    <w:rPr>
      <w:rFonts w:ascii="TimesNewRomanPS-BoldMT" w:hAnsi="TimesNewRomanPS-BoldMT" w:hint="default"/>
      <w:b/>
      <w:bCs/>
      <w:i w:val="0"/>
      <w:iCs w:val="0"/>
      <w:color w:val="000000"/>
      <w:sz w:val="24"/>
      <w:szCs w:val="24"/>
    </w:rPr>
  </w:style>
  <w:style w:type="paragraph" w:customStyle="1" w:styleId="a">
    <w:basedOn w:val="prastasis"/>
    <w:next w:val="prastasistinklapis"/>
    <w:uiPriority w:val="99"/>
    <w:unhideWhenUsed/>
    <w:rsid w:val="00AC0D5F"/>
    <w:pPr>
      <w:spacing w:before="100" w:beforeAutospacing="1" w:after="100" w:afterAutospacing="1" w:line="240" w:lineRule="auto"/>
      <w:ind w:firstLine="0"/>
      <w:jc w:val="left"/>
    </w:pPr>
    <w:rPr>
      <w:lang w:eastAsia="lt-LT"/>
    </w:rPr>
  </w:style>
  <w:style w:type="paragraph" w:customStyle="1" w:styleId="prastasis1">
    <w:name w:val="Įprastasis1"/>
    <w:rsid w:val="001962F2"/>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7007">
      <w:bodyDiv w:val="1"/>
      <w:marLeft w:val="0"/>
      <w:marRight w:val="0"/>
      <w:marTop w:val="0"/>
      <w:marBottom w:val="0"/>
      <w:divBdr>
        <w:top w:val="none" w:sz="0" w:space="0" w:color="auto"/>
        <w:left w:val="none" w:sz="0" w:space="0" w:color="auto"/>
        <w:bottom w:val="none" w:sz="0" w:space="0" w:color="auto"/>
        <w:right w:val="none" w:sz="0" w:space="0" w:color="auto"/>
      </w:divBdr>
    </w:div>
    <w:div w:id="50035415">
      <w:bodyDiv w:val="1"/>
      <w:marLeft w:val="0"/>
      <w:marRight w:val="0"/>
      <w:marTop w:val="0"/>
      <w:marBottom w:val="0"/>
      <w:divBdr>
        <w:top w:val="none" w:sz="0" w:space="0" w:color="auto"/>
        <w:left w:val="none" w:sz="0" w:space="0" w:color="auto"/>
        <w:bottom w:val="none" w:sz="0" w:space="0" w:color="auto"/>
        <w:right w:val="none" w:sz="0" w:space="0" w:color="auto"/>
      </w:divBdr>
    </w:div>
    <w:div w:id="68618576">
      <w:bodyDiv w:val="1"/>
      <w:marLeft w:val="0"/>
      <w:marRight w:val="0"/>
      <w:marTop w:val="0"/>
      <w:marBottom w:val="0"/>
      <w:divBdr>
        <w:top w:val="none" w:sz="0" w:space="0" w:color="auto"/>
        <w:left w:val="none" w:sz="0" w:space="0" w:color="auto"/>
        <w:bottom w:val="none" w:sz="0" w:space="0" w:color="auto"/>
        <w:right w:val="none" w:sz="0" w:space="0" w:color="auto"/>
      </w:divBdr>
    </w:div>
    <w:div w:id="164056611">
      <w:bodyDiv w:val="1"/>
      <w:marLeft w:val="0"/>
      <w:marRight w:val="0"/>
      <w:marTop w:val="0"/>
      <w:marBottom w:val="0"/>
      <w:divBdr>
        <w:top w:val="none" w:sz="0" w:space="0" w:color="auto"/>
        <w:left w:val="none" w:sz="0" w:space="0" w:color="auto"/>
        <w:bottom w:val="none" w:sz="0" w:space="0" w:color="auto"/>
        <w:right w:val="none" w:sz="0" w:space="0" w:color="auto"/>
      </w:divBdr>
    </w:div>
    <w:div w:id="172037328">
      <w:bodyDiv w:val="1"/>
      <w:marLeft w:val="0"/>
      <w:marRight w:val="0"/>
      <w:marTop w:val="0"/>
      <w:marBottom w:val="0"/>
      <w:divBdr>
        <w:top w:val="none" w:sz="0" w:space="0" w:color="auto"/>
        <w:left w:val="none" w:sz="0" w:space="0" w:color="auto"/>
        <w:bottom w:val="none" w:sz="0" w:space="0" w:color="auto"/>
        <w:right w:val="none" w:sz="0" w:space="0" w:color="auto"/>
      </w:divBdr>
    </w:div>
    <w:div w:id="189731336">
      <w:bodyDiv w:val="1"/>
      <w:marLeft w:val="0"/>
      <w:marRight w:val="0"/>
      <w:marTop w:val="0"/>
      <w:marBottom w:val="0"/>
      <w:divBdr>
        <w:top w:val="none" w:sz="0" w:space="0" w:color="auto"/>
        <w:left w:val="none" w:sz="0" w:space="0" w:color="auto"/>
        <w:bottom w:val="none" w:sz="0" w:space="0" w:color="auto"/>
        <w:right w:val="none" w:sz="0" w:space="0" w:color="auto"/>
      </w:divBdr>
    </w:div>
    <w:div w:id="231742085">
      <w:bodyDiv w:val="1"/>
      <w:marLeft w:val="0"/>
      <w:marRight w:val="0"/>
      <w:marTop w:val="0"/>
      <w:marBottom w:val="0"/>
      <w:divBdr>
        <w:top w:val="none" w:sz="0" w:space="0" w:color="auto"/>
        <w:left w:val="none" w:sz="0" w:space="0" w:color="auto"/>
        <w:bottom w:val="none" w:sz="0" w:space="0" w:color="auto"/>
        <w:right w:val="none" w:sz="0" w:space="0" w:color="auto"/>
      </w:divBdr>
    </w:div>
    <w:div w:id="233123972">
      <w:bodyDiv w:val="1"/>
      <w:marLeft w:val="0"/>
      <w:marRight w:val="0"/>
      <w:marTop w:val="0"/>
      <w:marBottom w:val="0"/>
      <w:divBdr>
        <w:top w:val="none" w:sz="0" w:space="0" w:color="auto"/>
        <w:left w:val="none" w:sz="0" w:space="0" w:color="auto"/>
        <w:bottom w:val="none" w:sz="0" w:space="0" w:color="auto"/>
        <w:right w:val="none" w:sz="0" w:space="0" w:color="auto"/>
      </w:divBdr>
    </w:div>
    <w:div w:id="264576372">
      <w:bodyDiv w:val="1"/>
      <w:marLeft w:val="0"/>
      <w:marRight w:val="0"/>
      <w:marTop w:val="0"/>
      <w:marBottom w:val="15"/>
      <w:divBdr>
        <w:top w:val="none" w:sz="0" w:space="0" w:color="auto"/>
        <w:left w:val="none" w:sz="0" w:space="0" w:color="auto"/>
        <w:bottom w:val="none" w:sz="0" w:space="0" w:color="auto"/>
        <w:right w:val="none" w:sz="0" w:space="0" w:color="auto"/>
      </w:divBdr>
      <w:divsChild>
        <w:div w:id="614295393">
          <w:marLeft w:val="0"/>
          <w:marRight w:val="0"/>
          <w:marTop w:val="0"/>
          <w:marBottom w:val="0"/>
          <w:divBdr>
            <w:top w:val="none" w:sz="0" w:space="0" w:color="auto"/>
            <w:left w:val="none" w:sz="0" w:space="0" w:color="auto"/>
            <w:bottom w:val="none" w:sz="0" w:space="0" w:color="auto"/>
            <w:right w:val="none" w:sz="0" w:space="0" w:color="auto"/>
          </w:divBdr>
          <w:divsChild>
            <w:div w:id="1629387018">
              <w:marLeft w:val="0"/>
              <w:marRight w:val="0"/>
              <w:marTop w:val="0"/>
              <w:marBottom w:val="225"/>
              <w:divBdr>
                <w:top w:val="none" w:sz="0" w:space="0" w:color="auto"/>
                <w:left w:val="none" w:sz="0" w:space="0" w:color="auto"/>
                <w:bottom w:val="none" w:sz="0" w:space="0" w:color="auto"/>
                <w:right w:val="none" w:sz="0" w:space="0" w:color="auto"/>
              </w:divBdr>
              <w:divsChild>
                <w:div w:id="112135431">
                  <w:marLeft w:val="150"/>
                  <w:marRight w:val="150"/>
                  <w:marTop w:val="0"/>
                  <w:marBottom w:val="0"/>
                  <w:divBdr>
                    <w:top w:val="none" w:sz="0" w:space="0" w:color="auto"/>
                    <w:left w:val="none" w:sz="0" w:space="0" w:color="auto"/>
                    <w:bottom w:val="none" w:sz="0" w:space="0" w:color="auto"/>
                    <w:right w:val="none" w:sz="0" w:space="0" w:color="auto"/>
                  </w:divBdr>
                  <w:divsChild>
                    <w:div w:id="1660040913">
                      <w:marLeft w:val="0"/>
                      <w:marRight w:val="0"/>
                      <w:marTop w:val="0"/>
                      <w:marBottom w:val="150"/>
                      <w:divBdr>
                        <w:top w:val="none" w:sz="0" w:space="0" w:color="auto"/>
                        <w:left w:val="none" w:sz="0" w:space="0" w:color="auto"/>
                        <w:bottom w:val="none" w:sz="0" w:space="0" w:color="auto"/>
                        <w:right w:val="none" w:sz="0" w:space="0" w:color="auto"/>
                      </w:divBdr>
                      <w:divsChild>
                        <w:div w:id="1382631388">
                          <w:marLeft w:val="0"/>
                          <w:marRight w:val="0"/>
                          <w:marTop w:val="0"/>
                          <w:marBottom w:val="0"/>
                          <w:divBdr>
                            <w:top w:val="none" w:sz="0" w:space="0" w:color="auto"/>
                            <w:left w:val="none" w:sz="0" w:space="0" w:color="auto"/>
                            <w:bottom w:val="none" w:sz="0" w:space="0" w:color="auto"/>
                            <w:right w:val="none" w:sz="0" w:space="0" w:color="auto"/>
                          </w:divBdr>
                          <w:divsChild>
                            <w:div w:id="2045979103">
                              <w:marLeft w:val="0"/>
                              <w:marRight w:val="0"/>
                              <w:marTop w:val="0"/>
                              <w:marBottom w:val="0"/>
                              <w:divBdr>
                                <w:top w:val="none" w:sz="0" w:space="0" w:color="auto"/>
                                <w:left w:val="none" w:sz="0" w:space="0" w:color="auto"/>
                                <w:bottom w:val="none" w:sz="0" w:space="0" w:color="auto"/>
                                <w:right w:val="none" w:sz="0" w:space="0" w:color="auto"/>
                              </w:divBdr>
                              <w:divsChild>
                                <w:div w:id="182666651">
                                  <w:marLeft w:val="0"/>
                                  <w:marRight w:val="0"/>
                                  <w:marTop w:val="0"/>
                                  <w:marBottom w:val="0"/>
                                  <w:divBdr>
                                    <w:top w:val="none" w:sz="0" w:space="0" w:color="auto"/>
                                    <w:left w:val="none" w:sz="0" w:space="0" w:color="auto"/>
                                    <w:bottom w:val="none" w:sz="0" w:space="0" w:color="auto"/>
                                    <w:right w:val="none" w:sz="0" w:space="0" w:color="auto"/>
                                  </w:divBdr>
                                  <w:divsChild>
                                    <w:div w:id="2034913776">
                                      <w:marLeft w:val="0"/>
                                      <w:marRight w:val="0"/>
                                      <w:marTop w:val="0"/>
                                      <w:marBottom w:val="0"/>
                                      <w:divBdr>
                                        <w:top w:val="none" w:sz="0" w:space="0" w:color="auto"/>
                                        <w:left w:val="none" w:sz="0" w:space="0" w:color="auto"/>
                                        <w:bottom w:val="dotted" w:sz="6" w:space="4" w:color="C8C8C8"/>
                                        <w:right w:val="none" w:sz="0" w:space="0" w:color="auto"/>
                                      </w:divBdr>
                                      <w:divsChild>
                                        <w:div w:id="9801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044589">
      <w:bodyDiv w:val="1"/>
      <w:marLeft w:val="0"/>
      <w:marRight w:val="0"/>
      <w:marTop w:val="0"/>
      <w:marBottom w:val="0"/>
      <w:divBdr>
        <w:top w:val="none" w:sz="0" w:space="0" w:color="auto"/>
        <w:left w:val="none" w:sz="0" w:space="0" w:color="auto"/>
        <w:bottom w:val="none" w:sz="0" w:space="0" w:color="auto"/>
        <w:right w:val="none" w:sz="0" w:space="0" w:color="auto"/>
      </w:divBdr>
    </w:div>
    <w:div w:id="278606819">
      <w:bodyDiv w:val="1"/>
      <w:marLeft w:val="0"/>
      <w:marRight w:val="0"/>
      <w:marTop w:val="0"/>
      <w:marBottom w:val="0"/>
      <w:divBdr>
        <w:top w:val="none" w:sz="0" w:space="0" w:color="auto"/>
        <w:left w:val="none" w:sz="0" w:space="0" w:color="auto"/>
        <w:bottom w:val="none" w:sz="0" w:space="0" w:color="auto"/>
        <w:right w:val="none" w:sz="0" w:space="0" w:color="auto"/>
      </w:divBdr>
    </w:div>
    <w:div w:id="313147474">
      <w:bodyDiv w:val="1"/>
      <w:marLeft w:val="0"/>
      <w:marRight w:val="0"/>
      <w:marTop w:val="0"/>
      <w:marBottom w:val="0"/>
      <w:divBdr>
        <w:top w:val="none" w:sz="0" w:space="0" w:color="auto"/>
        <w:left w:val="none" w:sz="0" w:space="0" w:color="auto"/>
        <w:bottom w:val="none" w:sz="0" w:space="0" w:color="auto"/>
        <w:right w:val="none" w:sz="0" w:space="0" w:color="auto"/>
      </w:divBdr>
    </w:div>
    <w:div w:id="419563280">
      <w:bodyDiv w:val="1"/>
      <w:marLeft w:val="0"/>
      <w:marRight w:val="0"/>
      <w:marTop w:val="0"/>
      <w:marBottom w:val="0"/>
      <w:divBdr>
        <w:top w:val="none" w:sz="0" w:space="0" w:color="auto"/>
        <w:left w:val="none" w:sz="0" w:space="0" w:color="auto"/>
        <w:bottom w:val="none" w:sz="0" w:space="0" w:color="auto"/>
        <w:right w:val="none" w:sz="0" w:space="0" w:color="auto"/>
      </w:divBdr>
      <w:divsChild>
        <w:div w:id="769545456">
          <w:marLeft w:val="0"/>
          <w:marRight w:val="0"/>
          <w:marTop w:val="0"/>
          <w:marBottom w:val="0"/>
          <w:divBdr>
            <w:top w:val="none" w:sz="0" w:space="0" w:color="auto"/>
            <w:left w:val="none" w:sz="0" w:space="0" w:color="auto"/>
            <w:bottom w:val="none" w:sz="0" w:space="0" w:color="auto"/>
            <w:right w:val="none" w:sz="0" w:space="0" w:color="auto"/>
          </w:divBdr>
          <w:divsChild>
            <w:div w:id="1144544884">
              <w:marLeft w:val="0"/>
              <w:marRight w:val="0"/>
              <w:marTop w:val="0"/>
              <w:marBottom w:val="0"/>
              <w:divBdr>
                <w:top w:val="none" w:sz="0" w:space="0" w:color="auto"/>
                <w:left w:val="none" w:sz="0" w:space="0" w:color="auto"/>
                <w:bottom w:val="none" w:sz="0" w:space="0" w:color="auto"/>
                <w:right w:val="none" w:sz="0" w:space="0" w:color="auto"/>
              </w:divBdr>
              <w:divsChild>
                <w:div w:id="1145001852">
                  <w:marLeft w:val="0"/>
                  <w:marRight w:val="0"/>
                  <w:marTop w:val="0"/>
                  <w:marBottom w:val="0"/>
                  <w:divBdr>
                    <w:top w:val="none" w:sz="0" w:space="0" w:color="auto"/>
                    <w:left w:val="none" w:sz="0" w:space="0" w:color="auto"/>
                    <w:bottom w:val="none" w:sz="0" w:space="0" w:color="auto"/>
                    <w:right w:val="none" w:sz="0" w:space="0" w:color="auto"/>
                  </w:divBdr>
                  <w:divsChild>
                    <w:div w:id="1735813419">
                      <w:marLeft w:val="0"/>
                      <w:marRight w:val="0"/>
                      <w:marTop w:val="0"/>
                      <w:marBottom w:val="0"/>
                      <w:divBdr>
                        <w:top w:val="none" w:sz="0" w:space="0" w:color="auto"/>
                        <w:left w:val="none" w:sz="0" w:space="0" w:color="auto"/>
                        <w:bottom w:val="none" w:sz="0" w:space="0" w:color="auto"/>
                        <w:right w:val="none" w:sz="0" w:space="0" w:color="auto"/>
                      </w:divBdr>
                      <w:divsChild>
                        <w:div w:id="1408189454">
                          <w:marLeft w:val="0"/>
                          <w:marRight w:val="0"/>
                          <w:marTop w:val="0"/>
                          <w:marBottom w:val="0"/>
                          <w:divBdr>
                            <w:top w:val="none" w:sz="0" w:space="0" w:color="auto"/>
                            <w:left w:val="none" w:sz="0" w:space="0" w:color="auto"/>
                            <w:bottom w:val="none" w:sz="0" w:space="0" w:color="auto"/>
                            <w:right w:val="none" w:sz="0" w:space="0" w:color="auto"/>
                          </w:divBdr>
                          <w:divsChild>
                            <w:div w:id="1155294748">
                              <w:marLeft w:val="0"/>
                              <w:marRight w:val="0"/>
                              <w:marTop w:val="0"/>
                              <w:marBottom w:val="0"/>
                              <w:divBdr>
                                <w:top w:val="none" w:sz="0" w:space="0" w:color="auto"/>
                                <w:left w:val="none" w:sz="0" w:space="0" w:color="auto"/>
                                <w:bottom w:val="none" w:sz="0" w:space="0" w:color="auto"/>
                                <w:right w:val="none" w:sz="0" w:space="0" w:color="auto"/>
                              </w:divBdr>
                              <w:divsChild>
                                <w:div w:id="933635003">
                                  <w:marLeft w:val="0"/>
                                  <w:marRight w:val="0"/>
                                  <w:marTop w:val="0"/>
                                  <w:marBottom w:val="0"/>
                                  <w:divBdr>
                                    <w:top w:val="none" w:sz="0" w:space="0" w:color="auto"/>
                                    <w:left w:val="none" w:sz="0" w:space="0" w:color="auto"/>
                                    <w:bottom w:val="none" w:sz="0" w:space="0" w:color="auto"/>
                                    <w:right w:val="none" w:sz="0" w:space="0" w:color="auto"/>
                                  </w:divBdr>
                                  <w:divsChild>
                                    <w:div w:id="765921539">
                                      <w:marLeft w:val="0"/>
                                      <w:marRight w:val="0"/>
                                      <w:marTop w:val="0"/>
                                      <w:marBottom w:val="0"/>
                                      <w:divBdr>
                                        <w:top w:val="none" w:sz="0" w:space="0" w:color="auto"/>
                                        <w:left w:val="none" w:sz="0" w:space="0" w:color="auto"/>
                                        <w:bottom w:val="none" w:sz="0" w:space="0" w:color="auto"/>
                                        <w:right w:val="none" w:sz="0" w:space="0" w:color="auto"/>
                                      </w:divBdr>
                                      <w:divsChild>
                                        <w:div w:id="1285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265935">
      <w:bodyDiv w:val="1"/>
      <w:marLeft w:val="0"/>
      <w:marRight w:val="0"/>
      <w:marTop w:val="0"/>
      <w:marBottom w:val="0"/>
      <w:divBdr>
        <w:top w:val="none" w:sz="0" w:space="0" w:color="auto"/>
        <w:left w:val="none" w:sz="0" w:space="0" w:color="auto"/>
        <w:bottom w:val="none" w:sz="0" w:space="0" w:color="auto"/>
        <w:right w:val="none" w:sz="0" w:space="0" w:color="auto"/>
      </w:divBdr>
    </w:div>
    <w:div w:id="452553999">
      <w:bodyDiv w:val="1"/>
      <w:marLeft w:val="0"/>
      <w:marRight w:val="0"/>
      <w:marTop w:val="0"/>
      <w:marBottom w:val="0"/>
      <w:divBdr>
        <w:top w:val="none" w:sz="0" w:space="0" w:color="auto"/>
        <w:left w:val="none" w:sz="0" w:space="0" w:color="auto"/>
        <w:bottom w:val="none" w:sz="0" w:space="0" w:color="auto"/>
        <w:right w:val="none" w:sz="0" w:space="0" w:color="auto"/>
      </w:divBdr>
    </w:div>
    <w:div w:id="474298883">
      <w:bodyDiv w:val="1"/>
      <w:marLeft w:val="0"/>
      <w:marRight w:val="0"/>
      <w:marTop w:val="0"/>
      <w:marBottom w:val="0"/>
      <w:divBdr>
        <w:top w:val="none" w:sz="0" w:space="0" w:color="auto"/>
        <w:left w:val="none" w:sz="0" w:space="0" w:color="auto"/>
        <w:bottom w:val="none" w:sz="0" w:space="0" w:color="auto"/>
        <w:right w:val="none" w:sz="0" w:space="0" w:color="auto"/>
      </w:divBdr>
    </w:div>
    <w:div w:id="483741513">
      <w:bodyDiv w:val="1"/>
      <w:marLeft w:val="0"/>
      <w:marRight w:val="0"/>
      <w:marTop w:val="0"/>
      <w:marBottom w:val="0"/>
      <w:divBdr>
        <w:top w:val="none" w:sz="0" w:space="0" w:color="auto"/>
        <w:left w:val="none" w:sz="0" w:space="0" w:color="auto"/>
        <w:bottom w:val="none" w:sz="0" w:space="0" w:color="auto"/>
        <w:right w:val="none" w:sz="0" w:space="0" w:color="auto"/>
      </w:divBdr>
    </w:div>
    <w:div w:id="519779554">
      <w:bodyDiv w:val="1"/>
      <w:marLeft w:val="0"/>
      <w:marRight w:val="0"/>
      <w:marTop w:val="0"/>
      <w:marBottom w:val="0"/>
      <w:divBdr>
        <w:top w:val="none" w:sz="0" w:space="0" w:color="auto"/>
        <w:left w:val="none" w:sz="0" w:space="0" w:color="auto"/>
        <w:bottom w:val="none" w:sz="0" w:space="0" w:color="auto"/>
        <w:right w:val="none" w:sz="0" w:space="0" w:color="auto"/>
      </w:divBdr>
    </w:div>
    <w:div w:id="561141035">
      <w:bodyDiv w:val="1"/>
      <w:marLeft w:val="0"/>
      <w:marRight w:val="0"/>
      <w:marTop w:val="0"/>
      <w:marBottom w:val="0"/>
      <w:divBdr>
        <w:top w:val="none" w:sz="0" w:space="0" w:color="auto"/>
        <w:left w:val="none" w:sz="0" w:space="0" w:color="auto"/>
        <w:bottom w:val="none" w:sz="0" w:space="0" w:color="auto"/>
        <w:right w:val="none" w:sz="0" w:space="0" w:color="auto"/>
      </w:divBdr>
    </w:div>
    <w:div w:id="570850564">
      <w:bodyDiv w:val="1"/>
      <w:marLeft w:val="0"/>
      <w:marRight w:val="0"/>
      <w:marTop w:val="0"/>
      <w:marBottom w:val="0"/>
      <w:divBdr>
        <w:top w:val="none" w:sz="0" w:space="0" w:color="auto"/>
        <w:left w:val="none" w:sz="0" w:space="0" w:color="auto"/>
        <w:bottom w:val="none" w:sz="0" w:space="0" w:color="auto"/>
        <w:right w:val="none" w:sz="0" w:space="0" w:color="auto"/>
      </w:divBdr>
      <w:divsChild>
        <w:div w:id="1176967481">
          <w:marLeft w:val="0"/>
          <w:marRight w:val="0"/>
          <w:marTop w:val="0"/>
          <w:marBottom w:val="0"/>
          <w:divBdr>
            <w:top w:val="none" w:sz="0" w:space="0" w:color="auto"/>
            <w:left w:val="none" w:sz="0" w:space="0" w:color="auto"/>
            <w:bottom w:val="none" w:sz="0" w:space="0" w:color="auto"/>
            <w:right w:val="none" w:sz="0" w:space="0" w:color="auto"/>
          </w:divBdr>
          <w:divsChild>
            <w:div w:id="991563986">
              <w:marLeft w:val="0"/>
              <w:marRight w:val="0"/>
              <w:marTop w:val="0"/>
              <w:marBottom w:val="0"/>
              <w:divBdr>
                <w:top w:val="none" w:sz="0" w:space="0" w:color="auto"/>
                <w:left w:val="none" w:sz="0" w:space="0" w:color="auto"/>
                <w:bottom w:val="none" w:sz="0" w:space="0" w:color="auto"/>
                <w:right w:val="none" w:sz="0" w:space="0" w:color="auto"/>
              </w:divBdr>
              <w:divsChild>
                <w:div w:id="1644191195">
                  <w:marLeft w:val="0"/>
                  <w:marRight w:val="0"/>
                  <w:marTop w:val="0"/>
                  <w:marBottom w:val="60"/>
                  <w:divBdr>
                    <w:top w:val="none" w:sz="0" w:space="0" w:color="auto"/>
                    <w:left w:val="single" w:sz="6" w:space="0" w:color="DDDDDD"/>
                    <w:bottom w:val="none" w:sz="0" w:space="0" w:color="auto"/>
                    <w:right w:val="none" w:sz="0" w:space="0" w:color="auto"/>
                  </w:divBdr>
                  <w:divsChild>
                    <w:div w:id="1677464630">
                      <w:marLeft w:val="3300"/>
                      <w:marRight w:val="0"/>
                      <w:marTop w:val="0"/>
                      <w:marBottom w:val="0"/>
                      <w:divBdr>
                        <w:top w:val="none" w:sz="0" w:space="0" w:color="auto"/>
                        <w:left w:val="none" w:sz="0" w:space="0" w:color="auto"/>
                        <w:bottom w:val="none" w:sz="0" w:space="0" w:color="auto"/>
                        <w:right w:val="none" w:sz="0" w:space="0" w:color="auto"/>
                      </w:divBdr>
                      <w:divsChild>
                        <w:div w:id="1704401384">
                          <w:marLeft w:val="0"/>
                          <w:marRight w:val="0"/>
                          <w:marTop w:val="0"/>
                          <w:marBottom w:val="0"/>
                          <w:divBdr>
                            <w:top w:val="none" w:sz="0" w:space="0" w:color="auto"/>
                            <w:left w:val="none" w:sz="0" w:space="0" w:color="auto"/>
                            <w:bottom w:val="none" w:sz="0" w:space="0" w:color="auto"/>
                            <w:right w:val="none" w:sz="0" w:space="0" w:color="auto"/>
                          </w:divBdr>
                          <w:divsChild>
                            <w:div w:id="60180524">
                              <w:marLeft w:val="0"/>
                              <w:marRight w:val="0"/>
                              <w:marTop w:val="0"/>
                              <w:marBottom w:val="0"/>
                              <w:divBdr>
                                <w:top w:val="none" w:sz="0" w:space="0" w:color="auto"/>
                                <w:left w:val="none" w:sz="0" w:space="0" w:color="auto"/>
                                <w:bottom w:val="none" w:sz="0" w:space="0" w:color="auto"/>
                                <w:right w:val="none" w:sz="0" w:space="0" w:color="auto"/>
                              </w:divBdr>
                              <w:divsChild>
                                <w:div w:id="308101148">
                                  <w:marLeft w:val="0"/>
                                  <w:marRight w:val="0"/>
                                  <w:marTop w:val="0"/>
                                  <w:marBottom w:val="0"/>
                                  <w:divBdr>
                                    <w:top w:val="none" w:sz="0" w:space="0" w:color="auto"/>
                                    <w:left w:val="none" w:sz="0" w:space="0" w:color="auto"/>
                                    <w:bottom w:val="none" w:sz="0" w:space="0" w:color="auto"/>
                                    <w:right w:val="none" w:sz="0" w:space="0" w:color="auto"/>
                                  </w:divBdr>
                                  <w:divsChild>
                                    <w:div w:id="720859298">
                                      <w:marLeft w:val="0"/>
                                      <w:marRight w:val="0"/>
                                      <w:marTop w:val="0"/>
                                      <w:marBottom w:val="0"/>
                                      <w:divBdr>
                                        <w:top w:val="none" w:sz="0" w:space="0" w:color="auto"/>
                                        <w:left w:val="none" w:sz="0" w:space="0" w:color="auto"/>
                                        <w:bottom w:val="none" w:sz="0" w:space="0" w:color="auto"/>
                                        <w:right w:val="none" w:sz="0" w:space="0" w:color="auto"/>
                                      </w:divBdr>
                                      <w:divsChild>
                                        <w:div w:id="740651">
                                          <w:marLeft w:val="0"/>
                                          <w:marRight w:val="0"/>
                                          <w:marTop w:val="0"/>
                                          <w:marBottom w:val="0"/>
                                          <w:divBdr>
                                            <w:top w:val="none" w:sz="0" w:space="0" w:color="auto"/>
                                            <w:left w:val="none" w:sz="0" w:space="0" w:color="auto"/>
                                            <w:bottom w:val="none" w:sz="0" w:space="0" w:color="auto"/>
                                            <w:right w:val="none" w:sz="0" w:space="0" w:color="auto"/>
                                          </w:divBdr>
                                        </w:div>
                                        <w:div w:id="47341330">
                                          <w:marLeft w:val="0"/>
                                          <w:marRight w:val="0"/>
                                          <w:marTop w:val="0"/>
                                          <w:marBottom w:val="0"/>
                                          <w:divBdr>
                                            <w:top w:val="none" w:sz="0" w:space="0" w:color="auto"/>
                                            <w:left w:val="none" w:sz="0" w:space="0" w:color="auto"/>
                                            <w:bottom w:val="none" w:sz="0" w:space="0" w:color="auto"/>
                                            <w:right w:val="none" w:sz="0" w:space="0" w:color="auto"/>
                                          </w:divBdr>
                                        </w:div>
                                        <w:div w:id="70588873">
                                          <w:marLeft w:val="0"/>
                                          <w:marRight w:val="0"/>
                                          <w:marTop w:val="0"/>
                                          <w:marBottom w:val="0"/>
                                          <w:divBdr>
                                            <w:top w:val="none" w:sz="0" w:space="0" w:color="auto"/>
                                            <w:left w:val="none" w:sz="0" w:space="0" w:color="auto"/>
                                            <w:bottom w:val="none" w:sz="0" w:space="0" w:color="auto"/>
                                            <w:right w:val="none" w:sz="0" w:space="0" w:color="auto"/>
                                          </w:divBdr>
                                        </w:div>
                                        <w:div w:id="290668331">
                                          <w:marLeft w:val="0"/>
                                          <w:marRight w:val="0"/>
                                          <w:marTop w:val="0"/>
                                          <w:marBottom w:val="0"/>
                                          <w:divBdr>
                                            <w:top w:val="none" w:sz="0" w:space="0" w:color="auto"/>
                                            <w:left w:val="none" w:sz="0" w:space="0" w:color="auto"/>
                                            <w:bottom w:val="none" w:sz="0" w:space="0" w:color="auto"/>
                                            <w:right w:val="none" w:sz="0" w:space="0" w:color="auto"/>
                                          </w:divBdr>
                                        </w:div>
                                        <w:div w:id="324017672">
                                          <w:marLeft w:val="0"/>
                                          <w:marRight w:val="0"/>
                                          <w:marTop w:val="0"/>
                                          <w:marBottom w:val="0"/>
                                          <w:divBdr>
                                            <w:top w:val="none" w:sz="0" w:space="0" w:color="auto"/>
                                            <w:left w:val="none" w:sz="0" w:space="0" w:color="auto"/>
                                            <w:bottom w:val="none" w:sz="0" w:space="0" w:color="auto"/>
                                            <w:right w:val="none" w:sz="0" w:space="0" w:color="auto"/>
                                          </w:divBdr>
                                        </w:div>
                                        <w:div w:id="331184463">
                                          <w:marLeft w:val="0"/>
                                          <w:marRight w:val="0"/>
                                          <w:marTop w:val="0"/>
                                          <w:marBottom w:val="0"/>
                                          <w:divBdr>
                                            <w:top w:val="none" w:sz="0" w:space="0" w:color="auto"/>
                                            <w:left w:val="none" w:sz="0" w:space="0" w:color="auto"/>
                                            <w:bottom w:val="none" w:sz="0" w:space="0" w:color="auto"/>
                                            <w:right w:val="none" w:sz="0" w:space="0" w:color="auto"/>
                                          </w:divBdr>
                                        </w:div>
                                        <w:div w:id="331295180">
                                          <w:marLeft w:val="0"/>
                                          <w:marRight w:val="0"/>
                                          <w:marTop w:val="0"/>
                                          <w:marBottom w:val="0"/>
                                          <w:divBdr>
                                            <w:top w:val="none" w:sz="0" w:space="0" w:color="auto"/>
                                            <w:left w:val="none" w:sz="0" w:space="0" w:color="auto"/>
                                            <w:bottom w:val="none" w:sz="0" w:space="0" w:color="auto"/>
                                            <w:right w:val="none" w:sz="0" w:space="0" w:color="auto"/>
                                          </w:divBdr>
                                        </w:div>
                                        <w:div w:id="354775222">
                                          <w:marLeft w:val="0"/>
                                          <w:marRight w:val="0"/>
                                          <w:marTop w:val="0"/>
                                          <w:marBottom w:val="0"/>
                                          <w:divBdr>
                                            <w:top w:val="none" w:sz="0" w:space="0" w:color="auto"/>
                                            <w:left w:val="none" w:sz="0" w:space="0" w:color="auto"/>
                                            <w:bottom w:val="none" w:sz="0" w:space="0" w:color="auto"/>
                                            <w:right w:val="none" w:sz="0" w:space="0" w:color="auto"/>
                                          </w:divBdr>
                                        </w:div>
                                        <w:div w:id="387650238">
                                          <w:marLeft w:val="0"/>
                                          <w:marRight w:val="0"/>
                                          <w:marTop w:val="0"/>
                                          <w:marBottom w:val="0"/>
                                          <w:divBdr>
                                            <w:top w:val="none" w:sz="0" w:space="0" w:color="auto"/>
                                            <w:left w:val="none" w:sz="0" w:space="0" w:color="auto"/>
                                            <w:bottom w:val="none" w:sz="0" w:space="0" w:color="auto"/>
                                            <w:right w:val="none" w:sz="0" w:space="0" w:color="auto"/>
                                          </w:divBdr>
                                        </w:div>
                                        <w:div w:id="393700550">
                                          <w:marLeft w:val="0"/>
                                          <w:marRight w:val="0"/>
                                          <w:marTop w:val="0"/>
                                          <w:marBottom w:val="0"/>
                                          <w:divBdr>
                                            <w:top w:val="none" w:sz="0" w:space="0" w:color="auto"/>
                                            <w:left w:val="none" w:sz="0" w:space="0" w:color="auto"/>
                                            <w:bottom w:val="none" w:sz="0" w:space="0" w:color="auto"/>
                                            <w:right w:val="none" w:sz="0" w:space="0" w:color="auto"/>
                                          </w:divBdr>
                                        </w:div>
                                        <w:div w:id="410738267">
                                          <w:marLeft w:val="0"/>
                                          <w:marRight w:val="0"/>
                                          <w:marTop w:val="0"/>
                                          <w:marBottom w:val="0"/>
                                          <w:divBdr>
                                            <w:top w:val="none" w:sz="0" w:space="0" w:color="auto"/>
                                            <w:left w:val="none" w:sz="0" w:space="0" w:color="auto"/>
                                            <w:bottom w:val="none" w:sz="0" w:space="0" w:color="auto"/>
                                            <w:right w:val="none" w:sz="0" w:space="0" w:color="auto"/>
                                          </w:divBdr>
                                        </w:div>
                                        <w:div w:id="481698178">
                                          <w:marLeft w:val="0"/>
                                          <w:marRight w:val="0"/>
                                          <w:marTop w:val="0"/>
                                          <w:marBottom w:val="0"/>
                                          <w:divBdr>
                                            <w:top w:val="none" w:sz="0" w:space="0" w:color="auto"/>
                                            <w:left w:val="none" w:sz="0" w:space="0" w:color="auto"/>
                                            <w:bottom w:val="none" w:sz="0" w:space="0" w:color="auto"/>
                                            <w:right w:val="none" w:sz="0" w:space="0" w:color="auto"/>
                                          </w:divBdr>
                                        </w:div>
                                        <w:div w:id="494877703">
                                          <w:marLeft w:val="0"/>
                                          <w:marRight w:val="0"/>
                                          <w:marTop w:val="0"/>
                                          <w:marBottom w:val="0"/>
                                          <w:divBdr>
                                            <w:top w:val="none" w:sz="0" w:space="0" w:color="auto"/>
                                            <w:left w:val="none" w:sz="0" w:space="0" w:color="auto"/>
                                            <w:bottom w:val="none" w:sz="0" w:space="0" w:color="auto"/>
                                            <w:right w:val="none" w:sz="0" w:space="0" w:color="auto"/>
                                          </w:divBdr>
                                        </w:div>
                                        <w:div w:id="580259798">
                                          <w:marLeft w:val="0"/>
                                          <w:marRight w:val="0"/>
                                          <w:marTop w:val="0"/>
                                          <w:marBottom w:val="0"/>
                                          <w:divBdr>
                                            <w:top w:val="none" w:sz="0" w:space="0" w:color="auto"/>
                                            <w:left w:val="none" w:sz="0" w:space="0" w:color="auto"/>
                                            <w:bottom w:val="none" w:sz="0" w:space="0" w:color="auto"/>
                                            <w:right w:val="none" w:sz="0" w:space="0" w:color="auto"/>
                                          </w:divBdr>
                                        </w:div>
                                        <w:div w:id="593982033">
                                          <w:marLeft w:val="0"/>
                                          <w:marRight w:val="0"/>
                                          <w:marTop w:val="0"/>
                                          <w:marBottom w:val="0"/>
                                          <w:divBdr>
                                            <w:top w:val="none" w:sz="0" w:space="0" w:color="auto"/>
                                            <w:left w:val="none" w:sz="0" w:space="0" w:color="auto"/>
                                            <w:bottom w:val="none" w:sz="0" w:space="0" w:color="auto"/>
                                            <w:right w:val="none" w:sz="0" w:space="0" w:color="auto"/>
                                          </w:divBdr>
                                        </w:div>
                                        <w:div w:id="695811211">
                                          <w:marLeft w:val="0"/>
                                          <w:marRight w:val="0"/>
                                          <w:marTop w:val="0"/>
                                          <w:marBottom w:val="0"/>
                                          <w:divBdr>
                                            <w:top w:val="none" w:sz="0" w:space="0" w:color="auto"/>
                                            <w:left w:val="none" w:sz="0" w:space="0" w:color="auto"/>
                                            <w:bottom w:val="none" w:sz="0" w:space="0" w:color="auto"/>
                                            <w:right w:val="none" w:sz="0" w:space="0" w:color="auto"/>
                                          </w:divBdr>
                                        </w:div>
                                        <w:div w:id="733048427">
                                          <w:marLeft w:val="0"/>
                                          <w:marRight w:val="0"/>
                                          <w:marTop w:val="0"/>
                                          <w:marBottom w:val="0"/>
                                          <w:divBdr>
                                            <w:top w:val="none" w:sz="0" w:space="0" w:color="auto"/>
                                            <w:left w:val="none" w:sz="0" w:space="0" w:color="auto"/>
                                            <w:bottom w:val="none" w:sz="0" w:space="0" w:color="auto"/>
                                            <w:right w:val="none" w:sz="0" w:space="0" w:color="auto"/>
                                          </w:divBdr>
                                        </w:div>
                                        <w:div w:id="756099502">
                                          <w:marLeft w:val="0"/>
                                          <w:marRight w:val="0"/>
                                          <w:marTop w:val="0"/>
                                          <w:marBottom w:val="0"/>
                                          <w:divBdr>
                                            <w:top w:val="none" w:sz="0" w:space="0" w:color="auto"/>
                                            <w:left w:val="none" w:sz="0" w:space="0" w:color="auto"/>
                                            <w:bottom w:val="none" w:sz="0" w:space="0" w:color="auto"/>
                                            <w:right w:val="none" w:sz="0" w:space="0" w:color="auto"/>
                                          </w:divBdr>
                                        </w:div>
                                        <w:div w:id="905917683">
                                          <w:marLeft w:val="0"/>
                                          <w:marRight w:val="0"/>
                                          <w:marTop w:val="0"/>
                                          <w:marBottom w:val="0"/>
                                          <w:divBdr>
                                            <w:top w:val="none" w:sz="0" w:space="0" w:color="auto"/>
                                            <w:left w:val="none" w:sz="0" w:space="0" w:color="auto"/>
                                            <w:bottom w:val="none" w:sz="0" w:space="0" w:color="auto"/>
                                            <w:right w:val="none" w:sz="0" w:space="0" w:color="auto"/>
                                          </w:divBdr>
                                        </w:div>
                                        <w:div w:id="916939229">
                                          <w:marLeft w:val="0"/>
                                          <w:marRight w:val="0"/>
                                          <w:marTop w:val="0"/>
                                          <w:marBottom w:val="0"/>
                                          <w:divBdr>
                                            <w:top w:val="none" w:sz="0" w:space="0" w:color="auto"/>
                                            <w:left w:val="none" w:sz="0" w:space="0" w:color="auto"/>
                                            <w:bottom w:val="none" w:sz="0" w:space="0" w:color="auto"/>
                                            <w:right w:val="none" w:sz="0" w:space="0" w:color="auto"/>
                                          </w:divBdr>
                                        </w:div>
                                        <w:div w:id="963855034">
                                          <w:marLeft w:val="0"/>
                                          <w:marRight w:val="0"/>
                                          <w:marTop w:val="0"/>
                                          <w:marBottom w:val="0"/>
                                          <w:divBdr>
                                            <w:top w:val="none" w:sz="0" w:space="0" w:color="auto"/>
                                            <w:left w:val="none" w:sz="0" w:space="0" w:color="auto"/>
                                            <w:bottom w:val="none" w:sz="0" w:space="0" w:color="auto"/>
                                            <w:right w:val="none" w:sz="0" w:space="0" w:color="auto"/>
                                          </w:divBdr>
                                        </w:div>
                                        <w:div w:id="1176919881">
                                          <w:marLeft w:val="0"/>
                                          <w:marRight w:val="0"/>
                                          <w:marTop w:val="0"/>
                                          <w:marBottom w:val="0"/>
                                          <w:divBdr>
                                            <w:top w:val="none" w:sz="0" w:space="0" w:color="auto"/>
                                            <w:left w:val="none" w:sz="0" w:space="0" w:color="auto"/>
                                            <w:bottom w:val="none" w:sz="0" w:space="0" w:color="auto"/>
                                            <w:right w:val="none" w:sz="0" w:space="0" w:color="auto"/>
                                          </w:divBdr>
                                        </w:div>
                                        <w:div w:id="1233739414">
                                          <w:marLeft w:val="0"/>
                                          <w:marRight w:val="0"/>
                                          <w:marTop w:val="0"/>
                                          <w:marBottom w:val="0"/>
                                          <w:divBdr>
                                            <w:top w:val="none" w:sz="0" w:space="0" w:color="auto"/>
                                            <w:left w:val="none" w:sz="0" w:space="0" w:color="auto"/>
                                            <w:bottom w:val="none" w:sz="0" w:space="0" w:color="auto"/>
                                            <w:right w:val="none" w:sz="0" w:space="0" w:color="auto"/>
                                          </w:divBdr>
                                        </w:div>
                                        <w:div w:id="1261794982">
                                          <w:marLeft w:val="0"/>
                                          <w:marRight w:val="0"/>
                                          <w:marTop w:val="0"/>
                                          <w:marBottom w:val="0"/>
                                          <w:divBdr>
                                            <w:top w:val="none" w:sz="0" w:space="0" w:color="auto"/>
                                            <w:left w:val="none" w:sz="0" w:space="0" w:color="auto"/>
                                            <w:bottom w:val="none" w:sz="0" w:space="0" w:color="auto"/>
                                            <w:right w:val="none" w:sz="0" w:space="0" w:color="auto"/>
                                          </w:divBdr>
                                        </w:div>
                                        <w:div w:id="1355304639">
                                          <w:marLeft w:val="0"/>
                                          <w:marRight w:val="0"/>
                                          <w:marTop w:val="0"/>
                                          <w:marBottom w:val="0"/>
                                          <w:divBdr>
                                            <w:top w:val="none" w:sz="0" w:space="0" w:color="auto"/>
                                            <w:left w:val="none" w:sz="0" w:space="0" w:color="auto"/>
                                            <w:bottom w:val="none" w:sz="0" w:space="0" w:color="auto"/>
                                            <w:right w:val="none" w:sz="0" w:space="0" w:color="auto"/>
                                          </w:divBdr>
                                        </w:div>
                                        <w:div w:id="1453934560">
                                          <w:marLeft w:val="0"/>
                                          <w:marRight w:val="0"/>
                                          <w:marTop w:val="0"/>
                                          <w:marBottom w:val="0"/>
                                          <w:divBdr>
                                            <w:top w:val="none" w:sz="0" w:space="0" w:color="auto"/>
                                            <w:left w:val="none" w:sz="0" w:space="0" w:color="auto"/>
                                            <w:bottom w:val="none" w:sz="0" w:space="0" w:color="auto"/>
                                            <w:right w:val="none" w:sz="0" w:space="0" w:color="auto"/>
                                          </w:divBdr>
                                        </w:div>
                                        <w:div w:id="1467774556">
                                          <w:marLeft w:val="0"/>
                                          <w:marRight w:val="0"/>
                                          <w:marTop w:val="0"/>
                                          <w:marBottom w:val="0"/>
                                          <w:divBdr>
                                            <w:top w:val="none" w:sz="0" w:space="0" w:color="auto"/>
                                            <w:left w:val="none" w:sz="0" w:space="0" w:color="auto"/>
                                            <w:bottom w:val="none" w:sz="0" w:space="0" w:color="auto"/>
                                            <w:right w:val="none" w:sz="0" w:space="0" w:color="auto"/>
                                          </w:divBdr>
                                        </w:div>
                                        <w:div w:id="1626766164">
                                          <w:marLeft w:val="0"/>
                                          <w:marRight w:val="0"/>
                                          <w:marTop w:val="0"/>
                                          <w:marBottom w:val="0"/>
                                          <w:divBdr>
                                            <w:top w:val="none" w:sz="0" w:space="0" w:color="auto"/>
                                            <w:left w:val="none" w:sz="0" w:space="0" w:color="auto"/>
                                            <w:bottom w:val="none" w:sz="0" w:space="0" w:color="auto"/>
                                            <w:right w:val="none" w:sz="0" w:space="0" w:color="auto"/>
                                          </w:divBdr>
                                        </w:div>
                                        <w:div w:id="1657686361">
                                          <w:marLeft w:val="0"/>
                                          <w:marRight w:val="0"/>
                                          <w:marTop w:val="0"/>
                                          <w:marBottom w:val="0"/>
                                          <w:divBdr>
                                            <w:top w:val="none" w:sz="0" w:space="0" w:color="auto"/>
                                            <w:left w:val="none" w:sz="0" w:space="0" w:color="auto"/>
                                            <w:bottom w:val="none" w:sz="0" w:space="0" w:color="auto"/>
                                            <w:right w:val="none" w:sz="0" w:space="0" w:color="auto"/>
                                          </w:divBdr>
                                        </w:div>
                                        <w:div w:id="1671717031">
                                          <w:marLeft w:val="0"/>
                                          <w:marRight w:val="0"/>
                                          <w:marTop w:val="0"/>
                                          <w:marBottom w:val="0"/>
                                          <w:divBdr>
                                            <w:top w:val="none" w:sz="0" w:space="0" w:color="auto"/>
                                            <w:left w:val="none" w:sz="0" w:space="0" w:color="auto"/>
                                            <w:bottom w:val="none" w:sz="0" w:space="0" w:color="auto"/>
                                            <w:right w:val="none" w:sz="0" w:space="0" w:color="auto"/>
                                          </w:divBdr>
                                        </w:div>
                                        <w:div w:id="1711301615">
                                          <w:marLeft w:val="0"/>
                                          <w:marRight w:val="0"/>
                                          <w:marTop w:val="0"/>
                                          <w:marBottom w:val="0"/>
                                          <w:divBdr>
                                            <w:top w:val="none" w:sz="0" w:space="0" w:color="auto"/>
                                            <w:left w:val="none" w:sz="0" w:space="0" w:color="auto"/>
                                            <w:bottom w:val="none" w:sz="0" w:space="0" w:color="auto"/>
                                            <w:right w:val="none" w:sz="0" w:space="0" w:color="auto"/>
                                          </w:divBdr>
                                        </w:div>
                                        <w:div w:id="1711564462">
                                          <w:marLeft w:val="0"/>
                                          <w:marRight w:val="0"/>
                                          <w:marTop w:val="0"/>
                                          <w:marBottom w:val="0"/>
                                          <w:divBdr>
                                            <w:top w:val="none" w:sz="0" w:space="0" w:color="auto"/>
                                            <w:left w:val="none" w:sz="0" w:space="0" w:color="auto"/>
                                            <w:bottom w:val="none" w:sz="0" w:space="0" w:color="auto"/>
                                            <w:right w:val="none" w:sz="0" w:space="0" w:color="auto"/>
                                          </w:divBdr>
                                        </w:div>
                                        <w:div w:id="1785536853">
                                          <w:marLeft w:val="0"/>
                                          <w:marRight w:val="0"/>
                                          <w:marTop w:val="0"/>
                                          <w:marBottom w:val="0"/>
                                          <w:divBdr>
                                            <w:top w:val="none" w:sz="0" w:space="0" w:color="auto"/>
                                            <w:left w:val="none" w:sz="0" w:space="0" w:color="auto"/>
                                            <w:bottom w:val="none" w:sz="0" w:space="0" w:color="auto"/>
                                            <w:right w:val="none" w:sz="0" w:space="0" w:color="auto"/>
                                          </w:divBdr>
                                        </w:div>
                                        <w:div w:id="1817061745">
                                          <w:marLeft w:val="0"/>
                                          <w:marRight w:val="0"/>
                                          <w:marTop w:val="0"/>
                                          <w:marBottom w:val="0"/>
                                          <w:divBdr>
                                            <w:top w:val="none" w:sz="0" w:space="0" w:color="auto"/>
                                            <w:left w:val="none" w:sz="0" w:space="0" w:color="auto"/>
                                            <w:bottom w:val="none" w:sz="0" w:space="0" w:color="auto"/>
                                            <w:right w:val="none" w:sz="0" w:space="0" w:color="auto"/>
                                          </w:divBdr>
                                        </w:div>
                                        <w:div w:id="1881699334">
                                          <w:marLeft w:val="0"/>
                                          <w:marRight w:val="0"/>
                                          <w:marTop w:val="0"/>
                                          <w:marBottom w:val="0"/>
                                          <w:divBdr>
                                            <w:top w:val="none" w:sz="0" w:space="0" w:color="auto"/>
                                            <w:left w:val="none" w:sz="0" w:space="0" w:color="auto"/>
                                            <w:bottom w:val="none" w:sz="0" w:space="0" w:color="auto"/>
                                            <w:right w:val="none" w:sz="0" w:space="0" w:color="auto"/>
                                          </w:divBdr>
                                        </w:div>
                                        <w:div w:id="1946961143">
                                          <w:marLeft w:val="0"/>
                                          <w:marRight w:val="0"/>
                                          <w:marTop w:val="0"/>
                                          <w:marBottom w:val="0"/>
                                          <w:divBdr>
                                            <w:top w:val="none" w:sz="0" w:space="0" w:color="auto"/>
                                            <w:left w:val="none" w:sz="0" w:space="0" w:color="auto"/>
                                            <w:bottom w:val="none" w:sz="0" w:space="0" w:color="auto"/>
                                            <w:right w:val="none" w:sz="0" w:space="0" w:color="auto"/>
                                          </w:divBdr>
                                        </w:div>
                                        <w:div w:id="2008053264">
                                          <w:marLeft w:val="0"/>
                                          <w:marRight w:val="0"/>
                                          <w:marTop w:val="0"/>
                                          <w:marBottom w:val="0"/>
                                          <w:divBdr>
                                            <w:top w:val="none" w:sz="0" w:space="0" w:color="auto"/>
                                            <w:left w:val="none" w:sz="0" w:space="0" w:color="auto"/>
                                            <w:bottom w:val="none" w:sz="0" w:space="0" w:color="auto"/>
                                            <w:right w:val="none" w:sz="0" w:space="0" w:color="auto"/>
                                          </w:divBdr>
                                        </w:div>
                                        <w:div w:id="2033452415">
                                          <w:marLeft w:val="0"/>
                                          <w:marRight w:val="0"/>
                                          <w:marTop w:val="0"/>
                                          <w:marBottom w:val="0"/>
                                          <w:divBdr>
                                            <w:top w:val="none" w:sz="0" w:space="0" w:color="auto"/>
                                            <w:left w:val="none" w:sz="0" w:space="0" w:color="auto"/>
                                            <w:bottom w:val="none" w:sz="0" w:space="0" w:color="auto"/>
                                            <w:right w:val="none" w:sz="0" w:space="0" w:color="auto"/>
                                          </w:divBdr>
                                        </w:div>
                                        <w:div w:id="2045909352">
                                          <w:marLeft w:val="0"/>
                                          <w:marRight w:val="0"/>
                                          <w:marTop w:val="0"/>
                                          <w:marBottom w:val="0"/>
                                          <w:divBdr>
                                            <w:top w:val="none" w:sz="0" w:space="0" w:color="auto"/>
                                            <w:left w:val="none" w:sz="0" w:space="0" w:color="auto"/>
                                            <w:bottom w:val="none" w:sz="0" w:space="0" w:color="auto"/>
                                            <w:right w:val="none" w:sz="0" w:space="0" w:color="auto"/>
                                          </w:divBdr>
                                        </w:div>
                                        <w:div w:id="2048026659">
                                          <w:marLeft w:val="0"/>
                                          <w:marRight w:val="0"/>
                                          <w:marTop w:val="0"/>
                                          <w:marBottom w:val="0"/>
                                          <w:divBdr>
                                            <w:top w:val="none" w:sz="0" w:space="0" w:color="auto"/>
                                            <w:left w:val="none" w:sz="0" w:space="0" w:color="auto"/>
                                            <w:bottom w:val="none" w:sz="0" w:space="0" w:color="auto"/>
                                            <w:right w:val="none" w:sz="0" w:space="0" w:color="auto"/>
                                          </w:divBdr>
                                        </w:div>
                                        <w:div w:id="2131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698892">
      <w:bodyDiv w:val="1"/>
      <w:marLeft w:val="0"/>
      <w:marRight w:val="0"/>
      <w:marTop w:val="0"/>
      <w:marBottom w:val="0"/>
      <w:divBdr>
        <w:top w:val="none" w:sz="0" w:space="0" w:color="auto"/>
        <w:left w:val="none" w:sz="0" w:space="0" w:color="auto"/>
        <w:bottom w:val="none" w:sz="0" w:space="0" w:color="auto"/>
        <w:right w:val="none" w:sz="0" w:space="0" w:color="auto"/>
      </w:divBdr>
    </w:div>
    <w:div w:id="606349394">
      <w:bodyDiv w:val="1"/>
      <w:marLeft w:val="0"/>
      <w:marRight w:val="0"/>
      <w:marTop w:val="0"/>
      <w:marBottom w:val="0"/>
      <w:divBdr>
        <w:top w:val="none" w:sz="0" w:space="0" w:color="auto"/>
        <w:left w:val="none" w:sz="0" w:space="0" w:color="auto"/>
        <w:bottom w:val="none" w:sz="0" w:space="0" w:color="auto"/>
        <w:right w:val="none" w:sz="0" w:space="0" w:color="auto"/>
      </w:divBdr>
    </w:div>
    <w:div w:id="618338616">
      <w:bodyDiv w:val="1"/>
      <w:marLeft w:val="0"/>
      <w:marRight w:val="0"/>
      <w:marTop w:val="0"/>
      <w:marBottom w:val="0"/>
      <w:divBdr>
        <w:top w:val="none" w:sz="0" w:space="0" w:color="auto"/>
        <w:left w:val="none" w:sz="0" w:space="0" w:color="auto"/>
        <w:bottom w:val="none" w:sz="0" w:space="0" w:color="auto"/>
        <w:right w:val="none" w:sz="0" w:space="0" w:color="auto"/>
      </w:divBdr>
    </w:div>
    <w:div w:id="621301787">
      <w:bodyDiv w:val="1"/>
      <w:marLeft w:val="0"/>
      <w:marRight w:val="0"/>
      <w:marTop w:val="0"/>
      <w:marBottom w:val="0"/>
      <w:divBdr>
        <w:top w:val="none" w:sz="0" w:space="0" w:color="auto"/>
        <w:left w:val="none" w:sz="0" w:space="0" w:color="auto"/>
        <w:bottom w:val="none" w:sz="0" w:space="0" w:color="auto"/>
        <w:right w:val="none" w:sz="0" w:space="0" w:color="auto"/>
      </w:divBdr>
    </w:div>
    <w:div w:id="649331121">
      <w:bodyDiv w:val="1"/>
      <w:marLeft w:val="0"/>
      <w:marRight w:val="0"/>
      <w:marTop w:val="0"/>
      <w:marBottom w:val="0"/>
      <w:divBdr>
        <w:top w:val="none" w:sz="0" w:space="0" w:color="auto"/>
        <w:left w:val="none" w:sz="0" w:space="0" w:color="auto"/>
        <w:bottom w:val="none" w:sz="0" w:space="0" w:color="auto"/>
        <w:right w:val="none" w:sz="0" w:space="0" w:color="auto"/>
      </w:divBdr>
    </w:div>
    <w:div w:id="730663633">
      <w:bodyDiv w:val="1"/>
      <w:marLeft w:val="0"/>
      <w:marRight w:val="0"/>
      <w:marTop w:val="0"/>
      <w:marBottom w:val="0"/>
      <w:divBdr>
        <w:top w:val="none" w:sz="0" w:space="0" w:color="auto"/>
        <w:left w:val="none" w:sz="0" w:space="0" w:color="auto"/>
        <w:bottom w:val="none" w:sz="0" w:space="0" w:color="auto"/>
        <w:right w:val="none" w:sz="0" w:space="0" w:color="auto"/>
      </w:divBdr>
    </w:div>
    <w:div w:id="768889213">
      <w:bodyDiv w:val="1"/>
      <w:marLeft w:val="225"/>
      <w:marRight w:val="225"/>
      <w:marTop w:val="0"/>
      <w:marBottom w:val="0"/>
      <w:divBdr>
        <w:top w:val="none" w:sz="0" w:space="0" w:color="auto"/>
        <w:left w:val="none" w:sz="0" w:space="0" w:color="auto"/>
        <w:bottom w:val="none" w:sz="0" w:space="0" w:color="auto"/>
        <w:right w:val="none" w:sz="0" w:space="0" w:color="auto"/>
      </w:divBdr>
      <w:divsChild>
        <w:div w:id="1017850604">
          <w:marLeft w:val="0"/>
          <w:marRight w:val="0"/>
          <w:marTop w:val="0"/>
          <w:marBottom w:val="0"/>
          <w:divBdr>
            <w:top w:val="none" w:sz="0" w:space="0" w:color="auto"/>
            <w:left w:val="none" w:sz="0" w:space="0" w:color="auto"/>
            <w:bottom w:val="none" w:sz="0" w:space="0" w:color="auto"/>
            <w:right w:val="none" w:sz="0" w:space="0" w:color="auto"/>
          </w:divBdr>
        </w:div>
      </w:divsChild>
    </w:div>
    <w:div w:id="782263098">
      <w:bodyDiv w:val="1"/>
      <w:marLeft w:val="0"/>
      <w:marRight w:val="0"/>
      <w:marTop w:val="0"/>
      <w:marBottom w:val="0"/>
      <w:divBdr>
        <w:top w:val="none" w:sz="0" w:space="0" w:color="auto"/>
        <w:left w:val="none" w:sz="0" w:space="0" w:color="auto"/>
        <w:bottom w:val="none" w:sz="0" w:space="0" w:color="auto"/>
        <w:right w:val="none" w:sz="0" w:space="0" w:color="auto"/>
      </w:divBdr>
    </w:div>
    <w:div w:id="818233966">
      <w:bodyDiv w:val="1"/>
      <w:marLeft w:val="0"/>
      <w:marRight w:val="0"/>
      <w:marTop w:val="0"/>
      <w:marBottom w:val="0"/>
      <w:divBdr>
        <w:top w:val="none" w:sz="0" w:space="0" w:color="auto"/>
        <w:left w:val="none" w:sz="0" w:space="0" w:color="auto"/>
        <w:bottom w:val="none" w:sz="0" w:space="0" w:color="auto"/>
        <w:right w:val="none" w:sz="0" w:space="0" w:color="auto"/>
      </w:divBdr>
    </w:div>
    <w:div w:id="847335016">
      <w:bodyDiv w:val="1"/>
      <w:marLeft w:val="0"/>
      <w:marRight w:val="0"/>
      <w:marTop w:val="0"/>
      <w:marBottom w:val="0"/>
      <w:divBdr>
        <w:top w:val="none" w:sz="0" w:space="0" w:color="auto"/>
        <w:left w:val="none" w:sz="0" w:space="0" w:color="auto"/>
        <w:bottom w:val="none" w:sz="0" w:space="0" w:color="auto"/>
        <w:right w:val="none" w:sz="0" w:space="0" w:color="auto"/>
      </w:divBdr>
    </w:div>
    <w:div w:id="874586493">
      <w:bodyDiv w:val="1"/>
      <w:marLeft w:val="0"/>
      <w:marRight w:val="0"/>
      <w:marTop w:val="0"/>
      <w:marBottom w:val="0"/>
      <w:divBdr>
        <w:top w:val="none" w:sz="0" w:space="0" w:color="auto"/>
        <w:left w:val="none" w:sz="0" w:space="0" w:color="auto"/>
        <w:bottom w:val="none" w:sz="0" w:space="0" w:color="auto"/>
        <w:right w:val="none" w:sz="0" w:space="0" w:color="auto"/>
      </w:divBdr>
    </w:div>
    <w:div w:id="874587762">
      <w:bodyDiv w:val="1"/>
      <w:marLeft w:val="0"/>
      <w:marRight w:val="0"/>
      <w:marTop w:val="0"/>
      <w:marBottom w:val="0"/>
      <w:divBdr>
        <w:top w:val="none" w:sz="0" w:space="0" w:color="auto"/>
        <w:left w:val="none" w:sz="0" w:space="0" w:color="auto"/>
        <w:bottom w:val="none" w:sz="0" w:space="0" w:color="auto"/>
        <w:right w:val="none" w:sz="0" w:space="0" w:color="auto"/>
      </w:divBdr>
    </w:div>
    <w:div w:id="901522781">
      <w:bodyDiv w:val="1"/>
      <w:marLeft w:val="0"/>
      <w:marRight w:val="0"/>
      <w:marTop w:val="0"/>
      <w:marBottom w:val="0"/>
      <w:divBdr>
        <w:top w:val="none" w:sz="0" w:space="0" w:color="auto"/>
        <w:left w:val="none" w:sz="0" w:space="0" w:color="auto"/>
        <w:bottom w:val="none" w:sz="0" w:space="0" w:color="auto"/>
        <w:right w:val="none" w:sz="0" w:space="0" w:color="auto"/>
      </w:divBdr>
    </w:div>
    <w:div w:id="908541470">
      <w:bodyDiv w:val="1"/>
      <w:marLeft w:val="0"/>
      <w:marRight w:val="0"/>
      <w:marTop w:val="0"/>
      <w:marBottom w:val="0"/>
      <w:divBdr>
        <w:top w:val="none" w:sz="0" w:space="0" w:color="auto"/>
        <w:left w:val="none" w:sz="0" w:space="0" w:color="auto"/>
        <w:bottom w:val="none" w:sz="0" w:space="0" w:color="auto"/>
        <w:right w:val="none" w:sz="0" w:space="0" w:color="auto"/>
      </w:divBdr>
    </w:div>
    <w:div w:id="962732459">
      <w:bodyDiv w:val="1"/>
      <w:marLeft w:val="0"/>
      <w:marRight w:val="0"/>
      <w:marTop w:val="0"/>
      <w:marBottom w:val="0"/>
      <w:divBdr>
        <w:top w:val="none" w:sz="0" w:space="0" w:color="auto"/>
        <w:left w:val="none" w:sz="0" w:space="0" w:color="auto"/>
        <w:bottom w:val="none" w:sz="0" w:space="0" w:color="auto"/>
        <w:right w:val="none" w:sz="0" w:space="0" w:color="auto"/>
      </w:divBdr>
    </w:div>
    <w:div w:id="1008403942">
      <w:bodyDiv w:val="1"/>
      <w:marLeft w:val="0"/>
      <w:marRight w:val="0"/>
      <w:marTop w:val="0"/>
      <w:marBottom w:val="0"/>
      <w:divBdr>
        <w:top w:val="none" w:sz="0" w:space="0" w:color="auto"/>
        <w:left w:val="none" w:sz="0" w:space="0" w:color="auto"/>
        <w:bottom w:val="none" w:sz="0" w:space="0" w:color="auto"/>
        <w:right w:val="none" w:sz="0" w:space="0" w:color="auto"/>
      </w:divBdr>
    </w:div>
    <w:div w:id="1010568010">
      <w:bodyDiv w:val="1"/>
      <w:marLeft w:val="0"/>
      <w:marRight w:val="0"/>
      <w:marTop w:val="0"/>
      <w:marBottom w:val="0"/>
      <w:divBdr>
        <w:top w:val="none" w:sz="0" w:space="0" w:color="auto"/>
        <w:left w:val="none" w:sz="0" w:space="0" w:color="auto"/>
        <w:bottom w:val="none" w:sz="0" w:space="0" w:color="auto"/>
        <w:right w:val="none" w:sz="0" w:space="0" w:color="auto"/>
      </w:divBdr>
    </w:div>
    <w:div w:id="1049845459">
      <w:bodyDiv w:val="1"/>
      <w:marLeft w:val="0"/>
      <w:marRight w:val="0"/>
      <w:marTop w:val="0"/>
      <w:marBottom w:val="0"/>
      <w:divBdr>
        <w:top w:val="none" w:sz="0" w:space="0" w:color="auto"/>
        <w:left w:val="none" w:sz="0" w:space="0" w:color="auto"/>
        <w:bottom w:val="none" w:sz="0" w:space="0" w:color="auto"/>
        <w:right w:val="none" w:sz="0" w:space="0" w:color="auto"/>
      </w:divBdr>
    </w:div>
    <w:div w:id="1074402043">
      <w:bodyDiv w:val="1"/>
      <w:marLeft w:val="0"/>
      <w:marRight w:val="0"/>
      <w:marTop w:val="0"/>
      <w:marBottom w:val="0"/>
      <w:divBdr>
        <w:top w:val="none" w:sz="0" w:space="0" w:color="auto"/>
        <w:left w:val="none" w:sz="0" w:space="0" w:color="auto"/>
        <w:bottom w:val="none" w:sz="0" w:space="0" w:color="auto"/>
        <w:right w:val="none" w:sz="0" w:space="0" w:color="auto"/>
      </w:divBdr>
    </w:div>
    <w:div w:id="1083992115">
      <w:bodyDiv w:val="1"/>
      <w:marLeft w:val="0"/>
      <w:marRight w:val="0"/>
      <w:marTop w:val="0"/>
      <w:marBottom w:val="0"/>
      <w:divBdr>
        <w:top w:val="none" w:sz="0" w:space="0" w:color="auto"/>
        <w:left w:val="none" w:sz="0" w:space="0" w:color="auto"/>
        <w:bottom w:val="none" w:sz="0" w:space="0" w:color="auto"/>
        <w:right w:val="none" w:sz="0" w:space="0" w:color="auto"/>
      </w:divBdr>
    </w:div>
    <w:div w:id="1211722446">
      <w:bodyDiv w:val="1"/>
      <w:marLeft w:val="0"/>
      <w:marRight w:val="0"/>
      <w:marTop w:val="0"/>
      <w:marBottom w:val="0"/>
      <w:divBdr>
        <w:top w:val="none" w:sz="0" w:space="0" w:color="auto"/>
        <w:left w:val="none" w:sz="0" w:space="0" w:color="auto"/>
        <w:bottom w:val="none" w:sz="0" w:space="0" w:color="auto"/>
        <w:right w:val="none" w:sz="0" w:space="0" w:color="auto"/>
      </w:divBdr>
    </w:div>
    <w:div w:id="1234004538">
      <w:bodyDiv w:val="1"/>
      <w:marLeft w:val="0"/>
      <w:marRight w:val="0"/>
      <w:marTop w:val="0"/>
      <w:marBottom w:val="0"/>
      <w:divBdr>
        <w:top w:val="none" w:sz="0" w:space="0" w:color="auto"/>
        <w:left w:val="none" w:sz="0" w:space="0" w:color="auto"/>
        <w:bottom w:val="none" w:sz="0" w:space="0" w:color="auto"/>
        <w:right w:val="none" w:sz="0" w:space="0" w:color="auto"/>
      </w:divBdr>
    </w:div>
    <w:div w:id="1245650918">
      <w:bodyDiv w:val="1"/>
      <w:marLeft w:val="0"/>
      <w:marRight w:val="0"/>
      <w:marTop w:val="0"/>
      <w:marBottom w:val="0"/>
      <w:divBdr>
        <w:top w:val="none" w:sz="0" w:space="0" w:color="auto"/>
        <w:left w:val="none" w:sz="0" w:space="0" w:color="auto"/>
        <w:bottom w:val="none" w:sz="0" w:space="0" w:color="auto"/>
        <w:right w:val="none" w:sz="0" w:space="0" w:color="auto"/>
      </w:divBdr>
    </w:div>
    <w:div w:id="1265068645">
      <w:bodyDiv w:val="1"/>
      <w:marLeft w:val="0"/>
      <w:marRight w:val="0"/>
      <w:marTop w:val="0"/>
      <w:marBottom w:val="0"/>
      <w:divBdr>
        <w:top w:val="none" w:sz="0" w:space="0" w:color="auto"/>
        <w:left w:val="none" w:sz="0" w:space="0" w:color="auto"/>
        <w:bottom w:val="none" w:sz="0" w:space="0" w:color="auto"/>
        <w:right w:val="none" w:sz="0" w:space="0" w:color="auto"/>
      </w:divBdr>
    </w:div>
    <w:div w:id="1280798725">
      <w:bodyDiv w:val="1"/>
      <w:marLeft w:val="0"/>
      <w:marRight w:val="0"/>
      <w:marTop w:val="0"/>
      <w:marBottom w:val="0"/>
      <w:divBdr>
        <w:top w:val="none" w:sz="0" w:space="0" w:color="auto"/>
        <w:left w:val="none" w:sz="0" w:space="0" w:color="auto"/>
        <w:bottom w:val="none" w:sz="0" w:space="0" w:color="auto"/>
        <w:right w:val="none" w:sz="0" w:space="0" w:color="auto"/>
      </w:divBdr>
    </w:div>
    <w:div w:id="1295672525">
      <w:bodyDiv w:val="1"/>
      <w:marLeft w:val="0"/>
      <w:marRight w:val="0"/>
      <w:marTop w:val="0"/>
      <w:marBottom w:val="0"/>
      <w:divBdr>
        <w:top w:val="none" w:sz="0" w:space="0" w:color="auto"/>
        <w:left w:val="none" w:sz="0" w:space="0" w:color="auto"/>
        <w:bottom w:val="none" w:sz="0" w:space="0" w:color="auto"/>
        <w:right w:val="none" w:sz="0" w:space="0" w:color="auto"/>
      </w:divBdr>
    </w:div>
    <w:div w:id="1298486452">
      <w:bodyDiv w:val="1"/>
      <w:marLeft w:val="0"/>
      <w:marRight w:val="0"/>
      <w:marTop w:val="0"/>
      <w:marBottom w:val="0"/>
      <w:divBdr>
        <w:top w:val="none" w:sz="0" w:space="0" w:color="auto"/>
        <w:left w:val="none" w:sz="0" w:space="0" w:color="auto"/>
        <w:bottom w:val="none" w:sz="0" w:space="0" w:color="auto"/>
        <w:right w:val="none" w:sz="0" w:space="0" w:color="auto"/>
      </w:divBdr>
    </w:div>
    <w:div w:id="1302926195">
      <w:bodyDiv w:val="1"/>
      <w:marLeft w:val="0"/>
      <w:marRight w:val="0"/>
      <w:marTop w:val="0"/>
      <w:marBottom w:val="0"/>
      <w:divBdr>
        <w:top w:val="none" w:sz="0" w:space="0" w:color="auto"/>
        <w:left w:val="none" w:sz="0" w:space="0" w:color="auto"/>
        <w:bottom w:val="none" w:sz="0" w:space="0" w:color="auto"/>
        <w:right w:val="none" w:sz="0" w:space="0" w:color="auto"/>
      </w:divBdr>
    </w:div>
    <w:div w:id="1335760754">
      <w:bodyDiv w:val="1"/>
      <w:marLeft w:val="0"/>
      <w:marRight w:val="0"/>
      <w:marTop w:val="0"/>
      <w:marBottom w:val="0"/>
      <w:divBdr>
        <w:top w:val="none" w:sz="0" w:space="0" w:color="auto"/>
        <w:left w:val="none" w:sz="0" w:space="0" w:color="auto"/>
        <w:bottom w:val="none" w:sz="0" w:space="0" w:color="auto"/>
        <w:right w:val="none" w:sz="0" w:space="0" w:color="auto"/>
      </w:divBdr>
    </w:div>
    <w:div w:id="1344167777">
      <w:bodyDiv w:val="1"/>
      <w:marLeft w:val="225"/>
      <w:marRight w:val="225"/>
      <w:marTop w:val="0"/>
      <w:marBottom w:val="0"/>
      <w:divBdr>
        <w:top w:val="none" w:sz="0" w:space="0" w:color="auto"/>
        <w:left w:val="none" w:sz="0" w:space="0" w:color="auto"/>
        <w:bottom w:val="none" w:sz="0" w:space="0" w:color="auto"/>
        <w:right w:val="none" w:sz="0" w:space="0" w:color="auto"/>
      </w:divBdr>
      <w:divsChild>
        <w:div w:id="56634659">
          <w:marLeft w:val="0"/>
          <w:marRight w:val="0"/>
          <w:marTop w:val="0"/>
          <w:marBottom w:val="0"/>
          <w:divBdr>
            <w:top w:val="none" w:sz="0" w:space="0" w:color="auto"/>
            <w:left w:val="none" w:sz="0" w:space="0" w:color="auto"/>
            <w:bottom w:val="none" w:sz="0" w:space="0" w:color="auto"/>
            <w:right w:val="none" w:sz="0" w:space="0" w:color="auto"/>
          </w:divBdr>
        </w:div>
      </w:divsChild>
    </w:div>
    <w:div w:id="1352495191">
      <w:bodyDiv w:val="1"/>
      <w:marLeft w:val="0"/>
      <w:marRight w:val="0"/>
      <w:marTop w:val="0"/>
      <w:marBottom w:val="0"/>
      <w:divBdr>
        <w:top w:val="none" w:sz="0" w:space="0" w:color="auto"/>
        <w:left w:val="none" w:sz="0" w:space="0" w:color="auto"/>
        <w:bottom w:val="none" w:sz="0" w:space="0" w:color="auto"/>
        <w:right w:val="none" w:sz="0" w:space="0" w:color="auto"/>
      </w:divBdr>
    </w:div>
    <w:div w:id="1364744587">
      <w:bodyDiv w:val="1"/>
      <w:marLeft w:val="0"/>
      <w:marRight w:val="0"/>
      <w:marTop w:val="0"/>
      <w:marBottom w:val="0"/>
      <w:divBdr>
        <w:top w:val="none" w:sz="0" w:space="0" w:color="auto"/>
        <w:left w:val="none" w:sz="0" w:space="0" w:color="auto"/>
        <w:bottom w:val="none" w:sz="0" w:space="0" w:color="auto"/>
        <w:right w:val="none" w:sz="0" w:space="0" w:color="auto"/>
      </w:divBdr>
    </w:div>
    <w:div w:id="1398279539">
      <w:bodyDiv w:val="1"/>
      <w:marLeft w:val="0"/>
      <w:marRight w:val="0"/>
      <w:marTop w:val="0"/>
      <w:marBottom w:val="0"/>
      <w:divBdr>
        <w:top w:val="none" w:sz="0" w:space="0" w:color="auto"/>
        <w:left w:val="none" w:sz="0" w:space="0" w:color="auto"/>
        <w:bottom w:val="none" w:sz="0" w:space="0" w:color="auto"/>
        <w:right w:val="none" w:sz="0" w:space="0" w:color="auto"/>
      </w:divBdr>
    </w:div>
    <w:div w:id="1399791508">
      <w:bodyDiv w:val="1"/>
      <w:marLeft w:val="0"/>
      <w:marRight w:val="0"/>
      <w:marTop w:val="0"/>
      <w:marBottom w:val="0"/>
      <w:divBdr>
        <w:top w:val="none" w:sz="0" w:space="0" w:color="auto"/>
        <w:left w:val="none" w:sz="0" w:space="0" w:color="auto"/>
        <w:bottom w:val="none" w:sz="0" w:space="0" w:color="auto"/>
        <w:right w:val="none" w:sz="0" w:space="0" w:color="auto"/>
      </w:divBdr>
    </w:div>
    <w:div w:id="1515611139">
      <w:bodyDiv w:val="1"/>
      <w:marLeft w:val="0"/>
      <w:marRight w:val="0"/>
      <w:marTop w:val="0"/>
      <w:marBottom w:val="0"/>
      <w:divBdr>
        <w:top w:val="none" w:sz="0" w:space="0" w:color="auto"/>
        <w:left w:val="none" w:sz="0" w:space="0" w:color="auto"/>
        <w:bottom w:val="none" w:sz="0" w:space="0" w:color="auto"/>
        <w:right w:val="none" w:sz="0" w:space="0" w:color="auto"/>
      </w:divBdr>
    </w:div>
    <w:div w:id="1516725922">
      <w:bodyDiv w:val="1"/>
      <w:marLeft w:val="0"/>
      <w:marRight w:val="0"/>
      <w:marTop w:val="0"/>
      <w:marBottom w:val="0"/>
      <w:divBdr>
        <w:top w:val="none" w:sz="0" w:space="0" w:color="auto"/>
        <w:left w:val="none" w:sz="0" w:space="0" w:color="auto"/>
        <w:bottom w:val="none" w:sz="0" w:space="0" w:color="auto"/>
        <w:right w:val="none" w:sz="0" w:space="0" w:color="auto"/>
      </w:divBdr>
      <w:divsChild>
        <w:div w:id="2070226553">
          <w:marLeft w:val="0"/>
          <w:marRight w:val="0"/>
          <w:marTop w:val="0"/>
          <w:marBottom w:val="0"/>
          <w:divBdr>
            <w:top w:val="none" w:sz="0" w:space="0" w:color="auto"/>
            <w:left w:val="none" w:sz="0" w:space="0" w:color="auto"/>
            <w:bottom w:val="none" w:sz="0" w:space="0" w:color="auto"/>
            <w:right w:val="none" w:sz="0" w:space="0" w:color="auto"/>
          </w:divBdr>
        </w:div>
        <w:div w:id="173542164">
          <w:marLeft w:val="0"/>
          <w:marRight w:val="0"/>
          <w:marTop w:val="0"/>
          <w:marBottom w:val="0"/>
          <w:divBdr>
            <w:top w:val="none" w:sz="0" w:space="0" w:color="auto"/>
            <w:left w:val="none" w:sz="0" w:space="0" w:color="auto"/>
            <w:bottom w:val="none" w:sz="0" w:space="0" w:color="auto"/>
            <w:right w:val="none" w:sz="0" w:space="0" w:color="auto"/>
          </w:divBdr>
        </w:div>
        <w:div w:id="2044285699">
          <w:marLeft w:val="0"/>
          <w:marRight w:val="0"/>
          <w:marTop w:val="0"/>
          <w:marBottom w:val="0"/>
          <w:divBdr>
            <w:top w:val="none" w:sz="0" w:space="0" w:color="auto"/>
            <w:left w:val="none" w:sz="0" w:space="0" w:color="auto"/>
            <w:bottom w:val="none" w:sz="0" w:space="0" w:color="auto"/>
            <w:right w:val="none" w:sz="0" w:space="0" w:color="auto"/>
          </w:divBdr>
        </w:div>
        <w:div w:id="689380256">
          <w:marLeft w:val="0"/>
          <w:marRight w:val="0"/>
          <w:marTop w:val="0"/>
          <w:marBottom w:val="0"/>
          <w:divBdr>
            <w:top w:val="none" w:sz="0" w:space="0" w:color="auto"/>
            <w:left w:val="none" w:sz="0" w:space="0" w:color="auto"/>
            <w:bottom w:val="none" w:sz="0" w:space="0" w:color="auto"/>
            <w:right w:val="none" w:sz="0" w:space="0" w:color="auto"/>
          </w:divBdr>
        </w:div>
        <w:div w:id="1329215438">
          <w:marLeft w:val="0"/>
          <w:marRight w:val="0"/>
          <w:marTop w:val="0"/>
          <w:marBottom w:val="0"/>
          <w:divBdr>
            <w:top w:val="none" w:sz="0" w:space="0" w:color="auto"/>
            <w:left w:val="none" w:sz="0" w:space="0" w:color="auto"/>
            <w:bottom w:val="none" w:sz="0" w:space="0" w:color="auto"/>
            <w:right w:val="none" w:sz="0" w:space="0" w:color="auto"/>
          </w:divBdr>
        </w:div>
        <w:div w:id="23021582">
          <w:marLeft w:val="0"/>
          <w:marRight w:val="0"/>
          <w:marTop w:val="0"/>
          <w:marBottom w:val="0"/>
          <w:divBdr>
            <w:top w:val="none" w:sz="0" w:space="0" w:color="auto"/>
            <w:left w:val="none" w:sz="0" w:space="0" w:color="auto"/>
            <w:bottom w:val="none" w:sz="0" w:space="0" w:color="auto"/>
            <w:right w:val="none" w:sz="0" w:space="0" w:color="auto"/>
          </w:divBdr>
        </w:div>
      </w:divsChild>
    </w:div>
    <w:div w:id="1517184468">
      <w:bodyDiv w:val="1"/>
      <w:marLeft w:val="0"/>
      <w:marRight w:val="0"/>
      <w:marTop w:val="0"/>
      <w:marBottom w:val="0"/>
      <w:divBdr>
        <w:top w:val="none" w:sz="0" w:space="0" w:color="auto"/>
        <w:left w:val="none" w:sz="0" w:space="0" w:color="auto"/>
        <w:bottom w:val="none" w:sz="0" w:space="0" w:color="auto"/>
        <w:right w:val="none" w:sz="0" w:space="0" w:color="auto"/>
      </w:divBdr>
    </w:div>
    <w:div w:id="1664814225">
      <w:bodyDiv w:val="1"/>
      <w:marLeft w:val="0"/>
      <w:marRight w:val="0"/>
      <w:marTop w:val="0"/>
      <w:marBottom w:val="0"/>
      <w:divBdr>
        <w:top w:val="none" w:sz="0" w:space="0" w:color="auto"/>
        <w:left w:val="none" w:sz="0" w:space="0" w:color="auto"/>
        <w:bottom w:val="none" w:sz="0" w:space="0" w:color="auto"/>
        <w:right w:val="none" w:sz="0" w:space="0" w:color="auto"/>
      </w:divBdr>
    </w:div>
    <w:div w:id="1696232575">
      <w:bodyDiv w:val="1"/>
      <w:marLeft w:val="0"/>
      <w:marRight w:val="0"/>
      <w:marTop w:val="0"/>
      <w:marBottom w:val="0"/>
      <w:divBdr>
        <w:top w:val="none" w:sz="0" w:space="0" w:color="auto"/>
        <w:left w:val="none" w:sz="0" w:space="0" w:color="auto"/>
        <w:bottom w:val="none" w:sz="0" w:space="0" w:color="auto"/>
        <w:right w:val="none" w:sz="0" w:space="0" w:color="auto"/>
      </w:divBdr>
    </w:div>
    <w:div w:id="1705712255">
      <w:bodyDiv w:val="1"/>
      <w:marLeft w:val="0"/>
      <w:marRight w:val="0"/>
      <w:marTop w:val="0"/>
      <w:marBottom w:val="0"/>
      <w:divBdr>
        <w:top w:val="none" w:sz="0" w:space="0" w:color="auto"/>
        <w:left w:val="none" w:sz="0" w:space="0" w:color="auto"/>
        <w:bottom w:val="none" w:sz="0" w:space="0" w:color="auto"/>
        <w:right w:val="none" w:sz="0" w:space="0" w:color="auto"/>
      </w:divBdr>
    </w:div>
    <w:div w:id="1720400090">
      <w:bodyDiv w:val="1"/>
      <w:marLeft w:val="0"/>
      <w:marRight w:val="0"/>
      <w:marTop w:val="0"/>
      <w:marBottom w:val="0"/>
      <w:divBdr>
        <w:top w:val="none" w:sz="0" w:space="0" w:color="auto"/>
        <w:left w:val="none" w:sz="0" w:space="0" w:color="auto"/>
        <w:bottom w:val="none" w:sz="0" w:space="0" w:color="auto"/>
        <w:right w:val="none" w:sz="0" w:space="0" w:color="auto"/>
      </w:divBdr>
    </w:div>
    <w:div w:id="1723094454">
      <w:bodyDiv w:val="1"/>
      <w:marLeft w:val="0"/>
      <w:marRight w:val="0"/>
      <w:marTop w:val="0"/>
      <w:marBottom w:val="0"/>
      <w:divBdr>
        <w:top w:val="none" w:sz="0" w:space="0" w:color="auto"/>
        <w:left w:val="none" w:sz="0" w:space="0" w:color="auto"/>
        <w:bottom w:val="none" w:sz="0" w:space="0" w:color="auto"/>
        <w:right w:val="none" w:sz="0" w:space="0" w:color="auto"/>
      </w:divBdr>
    </w:div>
    <w:div w:id="1730760427">
      <w:bodyDiv w:val="1"/>
      <w:marLeft w:val="0"/>
      <w:marRight w:val="0"/>
      <w:marTop w:val="0"/>
      <w:marBottom w:val="0"/>
      <w:divBdr>
        <w:top w:val="none" w:sz="0" w:space="0" w:color="auto"/>
        <w:left w:val="none" w:sz="0" w:space="0" w:color="auto"/>
        <w:bottom w:val="none" w:sz="0" w:space="0" w:color="auto"/>
        <w:right w:val="none" w:sz="0" w:space="0" w:color="auto"/>
      </w:divBdr>
    </w:div>
    <w:div w:id="1735277284">
      <w:bodyDiv w:val="1"/>
      <w:marLeft w:val="0"/>
      <w:marRight w:val="0"/>
      <w:marTop w:val="0"/>
      <w:marBottom w:val="0"/>
      <w:divBdr>
        <w:top w:val="none" w:sz="0" w:space="0" w:color="auto"/>
        <w:left w:val="none" w:sz="0" w:space="0" w:color="auto"/>
        <w:bottom w:val="none" w:sz="0" w:space="0" w:color="auto"/>
        <w:right w:val="none" w:sz="0" w:space="0" w:color="auto"/>
      </w:divBdr>
    </w:div>
    <w:div w:id="1756390094">
      <w:bodyDiv w:val="1"/>
      <w:marLeft w:val="0"/>
      <w:marRight w:val="0"/>
      <w:marTop w:val="0"/>
      <w:marBottom w:val="0"/>
      <w:divBdr>
        <w:top w:val="none" w:sz="0" w:space="0" w:color="auto"/>
        <w:left w:val="none" w:sz="0" w:space="0" w:color="auto"/>
        <w:bottom w:val="none" w:sz="0" w:space="0" w:color="auto"/>
        <w:right w:val="none" w:sz="0" w:space="0" w:color="auto"/>
      </w:divBdr>
    </w:div>
    <w:div w:id="1867020707">
      <w:bodyDiv w:val="1"/>
      <w:marLeft w:val="0"/>
      <w:marRight w:val="0"/>
      <w:marTop w:val="0"/>
      <w:marBottom w:val="0"/>
      <w:divBdr>
        <w:top w:val="none" w:sz="0" w:space="0" w:color="auto"/>
        <w:left w:val="none" w:sz="0" w:space="0" w:color="auto"/>
        <w:bottom w:val="none" w:sz="0" w:space="0" w:color="auto"/>
        <w:right w:val="none" w:sz="0" w:space="0" w:color="auto"/>
      </w:divBdr>
    </w:div>
    <w:div w:id="1916161817">
      <w:bodyDiv w:val="1"/>
      <w:marLeft w:val="0"/>
      <w:marRight w:val="0"/>
      <w:marTop w:val="0"/>
      <w:marBottom w:val="0"/>
      <w:divBdr>
        <w:top w:val="none" w:sz="0" w:space="0" w:color="auto"/>
        <w:left w:val="none" w:sz="0" w:space="0" w:color="auto"/>
        <w:bottom w:val="none" w:sz="0" w:space="0" w:color="auto"/>
        <w:right w:val="none" w:sz="0" w:space="0" w:color="auto"/>
      </w:divBdr>
    </w:div>
    <w:div w:id="1917397875">
      <w:bodyDiv w:val="1"/>
      <w:marLeft w:val="0"/>
      <w:marRight w:val="0"/>
      <w:marTop w:val="0"/>
      <w:marBottom w:val="0"/>
      <w:divBdr>
        <w:top w:val="none" w:sz="0" w:space="0" w:color="auto"/>
        <w:left w:val="none" w:sz="0" w:space="0" w:color="auto"/>
        <w:bottom w:val="none" w:sz="0" w:space="0" w:color="auto"/>
        <w:right w:val="none" w:sz="0" w:space="0" w:color="auto"/>
      </w:divBdr>
    </w:div>
    <w:div w:id="1931504338">
      <w:bodyDiv w:val="1"/>
      <w:marLeft w:val="0"/>
      <w:marRight w:val="0"/>
      <w:marTop w:val="0"/>
      <w:marBottom w:val="0"/>
      <w:divBdr>
        <w:top w:val="none" w:sz="0" w:space="0" w:color="auto"/>
        <w:left w:val="none" w:sz="0" w:space="0" w:color="auto"/>
        <w:bottom w:val="none" w:sz="0" w:space="0" w:color="auto"/>
        <w:right w:val="none" w:sz="0" w:space="0" w:color="auto"/>
      </w:divBdr>
      <w:divsChild>
        <w:div w:id="615865817">
          <w:marLeft w:val="0"/>
          <w:marRight w:val="0"/>
          <w:marTop w:val="0"/>
          <w:marBottom w:val="0"/>
          <w:divBdr>
            <w:top w:val="none" w:sz="0" w:space="0" w:color="auto"/>
            <w:left w:val="none" w:sz="0" w:space="0" w:color="auto"/>
            <w:bottom w:val="none" w:sz="0" w:space="0" w:color="auto"/>
            <w:right w:val="none" w:sz="0" w:space="0" w:color="auto"/>
          </w:divBdr>
          <w:divsChild>
            <w:div w:id="717047560">
              <w:marLeft w:val="0"/>
              <w:marRight w:val="0"/>
              <w:marTop w:val="0"/>
              <w:marBottom w:val="0"/>
              <w:divBdr>
                <w:top w:val="none" w:sz="0" w:space="0" w:color="auto"/>
                <w:left w:val="none" w:sz="0" w:space="0" w:color="auto"/>
                <w:bottom w:val="none" w:sz="0" w:space="0" w:color="auto"/>
                <w:right w:val="none" w:sz="0" w:space="0" w:color="auto"/>
              </w:divBdr>
              <w:divsChild>
                <w:div w:id="28381363">
                  <w:marLeft w:val="0"/>
                  <w:marRight w:val="0"/>
                  <w:marTop w:val="0"/>
                  <w:marBottom w:val="60"/>
                  <w:divBdr>
                    <w:top w:val="none" w:sz="0" w:space="0" w:color="auto"/>
                    <w:left w:val="single" w:sz="6" w:space="0" w:color="DDDDDD"/>
                    <w:bottom w:val="none" w:sz="0" w:space="0" w:color="auto"/>
                    <w:right w:val="none" w:sz="0" w:space="0" w:color="auto"/>
                  </w:divBdr>
                  <w:divsChild>
                    <w:div w:id="30106924">
                      <w:marLeft w:val="3300"/>
                      <w:marRight w:val="0"/>
                      <w:marTop w:val="0"/>
                      <w:marBottom w:val="0"/>
                      <w:divBdr>
                        <w:top w:val="none" w:sz="0" w:space="0" w:color="auto"/>
                        <w:left w:val="none" w:sz="0" w:space="0" w:color="auto"/>
                        <w:bottom w:val="none" w:sz="0" w:space="0" w:color="auto"/>
                        <w:right w:val="none" w:sz="0" w:space="0" w:color="auto"/>
                      </w:divBdr>
                      <w:divsChild>
                        <w:div w:id="279410693">
                          <w:marLeft w:val="0"/>
                          <w:marRight w:val="0"/>
                          <w:marTop w:val="0"/>
                          <w:marBottom w:val="0"/>
                          <w:divBdr>
                            <w:top w:val="none" w:sz="0" w:space="0" w:color="auto"/>
                            <w:left w:val="none" w:sz="0" w:space="0" w:color="auto"/>
                            <w:bottom w:val="none" w:sz="0" w:space="0" w:color="auto"/>
                            <w:right w:val="none" w:sz="0" w:space="0" w:color="auto"/>
                          </w:divBdr>
                          <w:divsChild>
                            <w:div w:id="1302996274">
                              <w:marLeft w:val="0"/>
                              <w:marRight w:val="0"/>
                              <w:marTop w:val="0"/>
                              <w:marBottom w:val="0"/>
                              <w:divBdr>
                                <w:top w:val="none" w:sz="0" w:space="0" w:color="auto"/>
                                <w:left w:val="none" w:sz="0" w:space="0" w:color="auto"/>
                                <w:bottom w:val="none" w:sz="0" w:space="0" w:color="auto"/>
                                <w:right w:val="none" w:sz="0" w:space="0" w:color="auto"/>
                              </w:divBdr>
                              <w:divsChild>
                                <w:div w:id="1992514315">
                                  <w:marLeft w:val="0"/>
                                  <w:marRight w:val="0"/>
                                  <w:marTop w:val="0"/>
                                  <w:marBottom w:val="0"/>
                                  <w:divBdr>
                                    <w:top w:val="none" w:sz="0" w:space="0" w:color="auto"/>
                                    <w:left w:val="none" w:sz="0" w:space="0" w:color="auto"/>
                                    <w:bottom w:val="none" w:sz="0" w:space="0" w:color="auto"/>
                                    <w:right w:val="none" w:sz="0" w:space="0" w:color="auto"/>
                                  </w:divBdr>
                                  <w:divsChild>
                                    <w:div w:id="936213899">
                                      <w:marLeft w:val="0"/>
                                      <w:marRight w:val="0"/>
                                      <w:marTop w:val="0"/>
                                      <w:marBottom w:val="0"/>
                                      <w:divBdr>
                                        <w:top w:val="none" w:sz="0" w:space="0" w:color="auto"/>
                                        <w:left w:val="none" w:sz="0" w:space="0" w:color="auto"/>
                                        <w:bottom w:val="none" w:sz="0" w:space="0" w:color="auto"/>
                                        <w:right w:val="none" w:sz="0" w:space="0" w:color="auto"/>
                                      </w:divBdr>
                                      <w:divsChild>
                                        <w:div w:id="6821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851570">
      <w:bodyDiv w:val="1"/>
      <w:marLeft w:val="0"/>
      <w:marRight w:val="0"/>
      <w:marTop w:val="0"/>
      <w:marBottom w:val="0"/>
      <w:divBdr>
        <w:top w:val="none" w:sz="0" w:space="0" w:color="auto"/>
        <w:left w:val="none" w:sz="0" w:space="0" w:color="auto"/>
        <w:bottom w:val="none" w:sz="0" w:space="0" w:color="auto"/>
        <w:right w:val="none" w:sz="0" w:space="0" w:color="auto"/>
      </w:divBdr>
    </w:div>
    <w:div w:id="1958637487">
      <w:bodyDiv w:val="1"/>
      <w:marLeft w:val="0"/>
      <w:marRight w:val="0"/>
      <w:marTop w:val="0"/>
      <w:marBottom w:val="0"/>
      <w:divBdr>
        <w:top w:val="none" w:sz="0" w:space="0" w:color="auto"/>
        <w:left w:val="none" w:sz="0" w:space="0" w:color="auto"/>
        <w:bottom w:val="none" w:sz="0" w:space="0" w:color="auto"/>
        <w:right w:val="none" w:sz="0" w:space="0" w:color="auto"/>
      </w:divBdr>
    </w:div>
    <w:div w:id="1961035963">
      <w:bodyDiv w:val="1"/>
      <w:marLeft w:val="0"/>
      <w:marRight w:val="0"/>
      <w:marTop w:val="0"/>
      <w:marBottom w:val="0"/>
      <w:divBdr>
        <w:top w:val="none" w:sz="0" w:space="0" w:color="auto"/>
        <w:left w:val="none" w:sz="0" w:space="0" w:color="auto"/>
        <w:bottom w:val="none" w:sz="0" w:space="0" w:color="auto"/>
        <w:right w:val="none" w:sz="0" w:space="0" w:color="auto"/>
      </w:divBdr>
    </w:div>
    <w:div w:id="2009289677">
      <w:bodyDiv w:val="1"/>
      <w:marLeft w:val="0"/>
      <w:marRight w:val="0"/>
      <w:marTop w:val="0"/>
      <w:marBottom w:val="0"/>
      <w:divBdr>
        <w:top w:val="none" w:sz="0" w:space="0" w:color="auto"/>
        <w:left w:val="none" w:sz="0" w:space="0" w:color="auto"/>
        <w:bottom w:val="none" w:sz="0" w:space="0" w:color="auto"/>
        <w:right w:val="none" w:sz="0" w:space="0" w:color="auto"/>
      </w:divBdr>
    </w:div>
    <w:div w:id="2045978711">
      <w:bodyDiv w:val="1"/>
      <w:marLeft w:val="225"/>
      <w:marRight w:val="225"/>
      <w:marTop w:val="0"/>
      <w:marBottom w:val="0"/>
      <w:divBdr>
        <w:top w:val="none" w:sz="0" w:space="0" w:color="auto"/>
        <w:left w:val="none" w:sz="0" w:space="0" w:color="auto"/>
        <w:bottom w:val="none" w:sz="0" w:space="0" w:color="auto"/>
        <w:right w:val="none" w:sz="0" w:space="0" w:color="auto"/>
      </w:divBdr>
      <w:divsChild>
        <w:div w:id="110920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5.xml"/><Relationship Id="rId39" Type="http://schemas.openxmlformats.org/officeDocument/2006/relationships/theme" Target="theme/theme1.xml"/><Relationship Id="rId21" Type="http://schemas.openxmlformats.org/officeDocument/2006/relationships/chart" Target="charts/chart10.xml"/><Relationship Id="rId34" Type="http://schemas.openxmlformats.org/officeDocument/2006/relationships/hyperlink" Target="https://vilnius.lt/wp-content/uploads/2020/04/VMS-2020-2022_strateginis-veiklos-planas.pdf"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4.xml"/><Relationship Id="rId33" Type="http://schemas.openxmlformats.org/officeDocument/2006/relationships/hyperlink" Target="https://www.smm.lt/uploads/documents/Administracine%20informacija/planavimo%20dokumentai/SVP%202021-2023%20projektas%20(SEIME)_2020-12-02.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hyperlink" Target="https://www.e-tar.lt/portal/lt/legalAct/TAR.5EE74F9648A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hyperlink" Target="https://www.smm.lt/uploads/documents/veikla/strateginiai_planai/org_%C5%A0MSM%20SVP%202020_pdf_2020-02-06-.pdf"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hyperlink" Target="http://11a.lt/krsc/p/51/d/rekomendacijos.pdf" TargetMode="External"/><Relationship Id="rId36" Type="http://schemas.openxmlformats.org/officeDocument/2006/relationships/hyperlink" Target="https://aktai.vilnius.lt/document/30337185" TargetMode="External"/><Relationship Id="rId10" Type="http://schemas.openxmlformats.org/officeDocument/2006/relationships/hyperlink" Target="http://www.kristoforogimnazija.lt" TargetMode="External"/><Relationship Id="rId19" Type="http://schemas.openxmlformats.org/officeDocument/2006/relationships/hyperlink" Target="http://www.kristoforogimnazija.lt" TargetMode="External"/><Relationship Id="rId31" Type="http://schemas.openxmlformats.org/officeDocument/2006/relationships/hyperlink" Target="https://www.sac.smm.lt/wp-content/uploads/2016/02/Valstybine-svietimo-strategija-2013-2020_svietstrat.pdf" TargetMode="External"/><Relationship Id="rId4" Type="http://schemas.microsoft.com/office/2007/relationships/stylesWithEffects" Target="stylesWithEffects.xml"/><Relationship Id="rId9" Type="http://schemas.openxmlformats.org/officeDocument/2006/relationships/hyperlink" Target="mailto:rastine@kristoforo.vilnius.lm.lt" TargetMode="External"/><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hyperlink" Target="https://www.e-tar.lt/portal/lt/legalAct/b1fb6cc089d911e397b5c02d3197f382" TargetMode="External"/><Relationship Id="rId35" Type="http://schemas.openxmlformats.org/officeDocument/2006/relationships/hyperlink" Target="https://vilnius.lt/lt/savivaldybe/nuostatai/planavimo-dokumentai/savivaldybes-strateginiai-veiklos-planai-ir-ju-vykdymo-ataskaitos/" TargetMode="Externa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Strateginis%20planas\Diagram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HP\Downloads\Book1%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HP\Downloads\Book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usra\Desktop\Strateginis\Diagram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Mokytoj</a:t>
            </a:r>
            <a:r>
              <a:rPr lang="lt-LT" sz="1200"/>
              <a:t>ų skaičius</a:t>
            </a:r>
            <a:endParaRPr lang="en-US" sz="1200"/>
          </a:p>
        </c:rich>
      </c:tx>
      <c:overlay val="0"/>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Lapas1!$C$4</c:f>
              <c:strCache>
                <c:ptCount val="1"/>
                <c:pt idx="0">
                  <c:v>2018 m. </c:v>
                </c:pt>
              </c:strCache>
            </c:strRef>
          </c:tx>
          <c:spPr>
            <a:solidFill>
              <a:schemeClr val="accent1"/>
            </a:solidFill>
            <a:ln>
              <a:noFill/>
            </a:ln>
            <a:effectLst/>
            <a:sp3d/>
          </c:spPr>
          <c:invertIfNegative val="0"/>
          <c:dLbls>
            <c:spPr>
              <a:noFill/>
              <a:ln>
                <a:noFill/>
              </a:ln>
              <a:effectLst/>
            </c:spPr>
            <c:txPr>
              <a:bodyPr/>
              <a:lstStyle/>
              <a:p>
                <a:pPr>
                  <a:defRPr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Lapas1!$B$5:$B$8</c:f>
              <c:strCache>
                <c:ptCount val="4"/>
                <c:pt idx="0">
                  <c:v>Mokytojai</c:v>
                </c:pt>
                <c:pt idx="1">
                  <c:v>Vyr. mokytojai</c:v>
                </c:pt>
                <c:pt idx="2">
                  <c:v>Metodininkai</c:v>
                </c:pt>
                <c:pt idx="3">
                  <c:v>Ekspertai</c:v>
                </c:pt>
              </c:strCache>
            </c:strRef>
          </c:cat>
          <c:val>
            <c:numRef>
              <c:f>Lapas1!$C$5:$C$8</c:f>
              <c:numCache>
                <c:formatCode>General</c:formatCode>
                <c:ptCount val="4"/>
                <c:pt idx="0">
                  <c:v>10</c:v>
                </c:pt>
                <c:pt idx="1">
                  <c:v>14</c:v>
                </c:pt>
                <c:pt idx="2">
                  <c:v>16</c:v>
                </c:pt>
                <c:pt idx="3">
                  <c:v>5</c:v>
                </c:pt>
              </c:numCache>
            </c:numRef>
          </c:val>
          <c:extLst xmlns:c16r2="http://schemas.microsoft.com/office/drawing/2015/06/chart">
            <c:ext xmlns:c16="http://schemas.microsoft.com/office/drawing/2014/chart" uri="{C3380CC4-5D6E-409C-BE32-E72D297353CC}">
              <c16:uniqueId val="{00000000-C404-407C-BC80-84530EECF088}"/>
            </c:ext>
          </c:extLst>
        </c:ser>
        <c:ser>
          <c:idx val="1"/>
          <c:order val="1"/>
          <c:tx>
            <c:strRef>
              <c:f>Lapas1!$D$4</c:f>
              <c:strCache>
                <c:ptCount val="1"/>
                <c:pt idx="0">
                  <c:v>2019 m. </c:v>
                </c:pt>
              </c:strCache>
            </c:strRef>
          </c:tx>
          <c:spPr>
            <a:solidFill>
              <a:schemeClr val="accent2"/>
            </a:solidFill>
            <a:ln>
              <a:noFill/>
            </a:ln>
            <a:effectLst/>
            <a:sp3d/>
          </c:spPr>
          <c:invertIfNegative val="0"/>
          <c:dLbls>
            <c:spPr>
              <a:noFill/>
              <a:ln>
                <a:noFill/>
              </a:ln>
              <a:effectLst/>
            </c:spPr>
            <c:txPr>
              <a:bodyPr/>
              <a:lstStyle/>
              <a:p>
                <a:pPr>
                  <a:defRPr b="1">
                    <a:solidFill>
                      <a:sysClr val="windowText" lastClr="000000"/>
                    </a:solidFil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Lapas1!$B$5:$B$8</c:f>
              <c:strCache>
                <c:ptCount val="4"/>
                <c:pt idx="0">
                  <c:v>Mokytojai</c:v>
                </c:pt>
                <c:pt idx="1">
                  <c:v>Vyr. mokytojai</c:v>
                </c:pt>
                <c:pt idx="2">
                  <c:v>Metodininkai</c:v>
                </c:pt>
                <c:pt idx="3">
                  <c:v>Ekspertai</c:v>
                </c:pt>
              </c:strCache>
            </c:strRef>
          </c:cat>
          <c:val>
            <c:numRef>
              <c:f>Lapas1!$D$5:$D$8</c:f>
              <c:numCache>
                <c:formatCode>General</c:formatCode>
                <c:ptCount val="4"/>
                <c:pt idx="0">
                  <c:v>7</c:v>
                </c:pt>
                <c:pt idx="1">
                  <c:v>14</c:v>
                </c:pt>
                <c:pt idx="2">
                  <c:v>19</c:v>
                </c:pt>
                <c:pt idx="3">
                  <c:v>6</c:v>
                </c:pt>
              </c:numCache>
            </c:numRef>
          </c:val>
          <c:extLst xmlns:c16r2="http://schemas.microsoft.com/office/drawing/2015/06/chart">
            <c:ext xmlns:c16="http://schemas.microsoft.com/office/drawing/2014/chart" uri="{C3380CC4-5D6E-409C-BE32-E72D297353CC}">
              <c16:uniqueId val="{00000001-C404-407C-BC80-84530EECF088}"/>
            </c:ext>
          </c:extLst>
        </c:ser>
        <c:ser>
          <c:idx val="2"/>
          <c:order val="2"/>
          <c:tx>
            <c:strRef>
              <c:f>Lapas1!$E$4</c:f>
              <c:strCache>
                <c:ptCount val="1"/>
                <c:pt idx="0">
                  <c:v>2020 m.</c:v>
                </c:pt>
              </c:strCache>
            </c:strRef>
          </c:tx>
          <c:spPr>
            <a:solidFill>
              <a:schemeClr val="accent3"/>
            </a:solidFill>
            <a:ln>
              <a:noFill/>
            </a:ln>
            <a:effectLst/>
            <a:sp3d/>
          </c:spPr>
          <c:invertIfNegative val="0"/>
          <c:dLbls>
            <c:spPr>
              <a:noFill/>
              <a:ln>
                <a:noFill/>
              </a:ln>
              <a:effectLst/>
            </c:spPr>
            <c:txPr>
              <a:bodyPr/>
              <a:lstStyle/>
              <a:p>
                <a:pPr>
                  <a:defRPr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Lapas1!$B$5:$B$8</c:f>
              <c:strCache>
                <c:ptCount val="4"/>
                <c:pt idx="0">
                  <c:v>Mokytojai</c:v>
                </c:pt>
                <c:pt idx="1">
                  <c:v>Vyr. mokytojai</c:v>
                </c:pt>
                <c:pt idx="2">
                  <c:v>Metodininkai</c:v>
                </c:pt>
                <c:pt idx="3">
                  <c:v>Ekspertai</c:v>
                </c:pt>
              </c:strCache>
            </c:strRef>
          </c:cat>
          <c:val>
            <c:numRef>
              <c:f>Lapas1!$E$5:$E$8</c:f>
              <c:numCache>
                <c:formatCode>General</c:formatCode>
                <c:ptCount val="4"/>
                <c:pt idx="0">
                  <c:v>11</c:v>
                </c:pt>
                <c:pt idx="1">
                  <c:v>14</c:v>
                </c:pt>
                <c:pt idx="2">
                  <c:v>17</c:v>
                </c:pt>
                <c:pt idx="3">
                  <c:v>6</c:v>
                </c:pt>
              </c:numCache>
            </c:numRef>
          </c:val>
          <c:extLst xmlns:c16r2="http://schemas.microsoft.com/office/drawing/2015/06/chart">
            <c:ext xmlns:c16="http://schemas.microsoft.com/office/drawing/2014/chart" uri="{C3380CC4-5D6E-409C-BE32-E72D297353CC}">
              <c16:uniqueId val="{00000002-C404-407C-BC80-84530EECF088}"/>
            </c:ext>
          </c:extLst>
        </c:ser>
        <c:dLbls>
          <c:showLegendKey val="0"/>
          <c:showVal val="1"/>
          <c:showCatName val="0"/>
          <c:showSerName val="0"/>
          <c:showPercent val="0"/>
          <c:showBubbleSize val="0"/>
        </c:dLbls>
        <c:gapWidth val="150"/>
        <c:shape val="box"/>
        <c:axId val="215604224"/>
        <c:axId val="215769088"/>
        <c:axId val="0"/>
      </c:bar3DChart>
      <c:catAx>
        <c:axId val="215604224"/>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t-LT"/>
          </a:p>
        </c:txPr>
        <c:crossAx val="215769088"/>
        <c:crosses val="autoZero"/>
        <c:auto val="1"/>
        <c:lblAlgn val="ctr"/>
        <c:lblOffset val="100"/>
        <c:noMultiLvlLbl val="0"/>
      </c:catAx>
      <c:valAx>
        <c:axId val="215769088"/>
        <c:scaling>
          <c:orientation val="minMax"/>
        </c:scaling>
        <c:delete val="1"/>
        <c:axPos val="l"/>
        <c:numFmt formatCode="General" sourceLinked="1"/>
        <c:majorTickMark val="none"/>
        <c:minorTickMark val="none"/>
        <c:tickLblPos val="none"/>
        <c:crossAx val="215604224"/>
        <c:crosses val="autoZero"/>
        <c:crossBetween val="between"/>
      </c:valAx>
      <c:spPr>
        <a:noFill/>
        <a:ln>
          <a:noFill/>
        </a:ln>
        <a:effectLst/>
      </c:spPr>
    </c:plotArea>
    <c:legend>
      <c:legendPos val="t"/>
      <c:overlay val="0"/>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Calibri" panose="020F0502020204030204" pitchFamily="34" charset="0"/>
              </a:defRPr>
            </a:pPr>
            <a:r>
              <a:rPr lang="lt-LT" sz="1100">
                <a:latin typeface="Calibri" panose="020F0502020204030204" pitchFamily="34" charset="0"/>
                <a:cs typeface="Times New Roman" pitchFamily="18" charset="0"/>
              </a:rPr>
              <a:t>Mokinių,</a:t>
            </a:r>
            <a:r>
              <a:rPr lang="lt-LT" sz="1100" baseline="0">
                <a:latin typeface="Calibri" panose="020F0502020204030204" pitchFamily="34" charset="0"/>
                <a:cs typeface="Times New Roman" pitchFamily="18" charset="0"/>
              </a:rPr>
              <a:t> įgijusių vidurinį išsilavinimą ir pasirinkusių tolimesnes studijas, skaičiaus palyginimas</a:t>
            </a:r>
            <a:endParaRPr lang="lt-LT" sz="1100">
              <a:latin typeface="Calibri" panose="020F0502020204030204" pitchFamily="34"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362707535121327"/>
          <c:y val="0.21745508555616672"/>
          <c:w val="0.82309007351092733"/>
          <c:h val="0.52861950395735358"/>
        </c:manualLayout>
      </c:layout>
      <c:bar3DChart>
        <c:barDir val="col"/>
        <c:grouping val="clustered"/>
        <c:varyColors val="0"/>
        <c:ser>
          <c:idx val="0"/>
          <c:order val="0"/>
          <c:tx>
            <c:strRef>
              <c:f>'2020'!$A$102</c:f>
              <c:strCache>
                <c:ptCount val="1"/>
                <c:pt idx="0">
                  <c:v>Įgijo vidurinį išsilavinimą</c:v>
                </c:pt>
              </c:strCache>
            </c:strRef>
          </c:tx>
          <c:invertIfNegative val="0"/>
          <c:dLbls>
            <c:dLbl>
              <c:idx val="0"/>
              <c:layout>
                <c:manualLayout>
                  <c:x val="0"/>
                  <c:y val="-1.5503875968992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B39-4C7F-925F-8AB6F711759C}"/>
                </c:ext>
              </c:extLst>
            </c:dLbl>
            <c:dLbl>
              <c:idx val="1"/>
              <c:layout>
                <c:manualLayout>
                  <c:x val="7.6628352490421452E-3"/>
                  <c:y val="-2.06718346253231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B39-4C7F-925F-8AB6F711759C}"/>
                </c:ext>
              </c:extLst>
            </c:dLbl>
            <c:dLbl>
              <c:idx val="2"/>
              <c:layout>
                <c:manualLayout>
                  <c:x val="1.2771392081736898E-2"/>
                  <c:y val="-3.100775193798448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B39-4C7F-925F-8AB6F711759C}"/>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'2020'!$B$101:$D$101</c:f>
              <c:strCache>
                <c:ptCount val="3"/>
                <c:pt idx="0">
                  <c:v>2018 m.</c:v>
                </c:pt>
                <c:pt idx="1">
                  <c:v>2019 m.</c:v>
                </c:pt>
                <c:pt idx="2">
                  <c:v>2020 m.</c:v>
                </c:pt>
              </c:strCache>
            </c:strRef>
          </c:cat>
          <c:val>
            <c:numRef>
              <c:f>'2020'!$B$102:$D$102</c:f>
              <c:numCache>
                <c:formatCode>General</c:formatCode>
                <c:ptCount val="3"/>
                <c:pt idx="0">
                  <c:v>119</c:v>
                </c:pt>
                <c:pt idx="1">
                  <c:v>111</c:v>
                </c:pt>
                <c:pt idx="2">
                  <c:v>116</c:v>
                </c:pt>
              </c:numCache>
            </c:numRef>
          </c:val>
          <c:extLst xmlns:c16r2="http://schemas.microsoft.com/office/drawing/2015/06/chart">
            <c:ext xmlns:c16="http://schemas.microsoft.com/office/drawing/2014/chart" uri="{C3380CC4-5D6E-409C-BE32-E72D297353CC}">
              <c16:uniqueId val="{00000003-7B39-4C7F-925F-8AB6F711759C}"/>
            </c:ext>
          </c:extLst>
        </c:ser>
        <c:ser>
          <c:idx val="1"/>
          <c:order val="1"/>
          <c:tx>
            <c:strRef>
              <c:f>'2020'!$A$103</c:f>
              <c:strCache>
                <c:ptCount val="1"/>
                <c:pt idx="0">
                  <c:v>Pasirinko tolimesnes studijas</c:v>
                </c:pt>
              </c:strCache>
            </c:strRef>
          </c:tx>
          <c:invertIfNegative val="0"/>
          <c:dLbls>
            <c:dLbl>
              <c:idx val="0"/>
              <c:layout>
                <c:manualLayout>
                  <c:x val="1.2771392081736858E-2"/>
                  <c:y val="-2.06718346253231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B39-4C7F-925F-8AB6F711759C}"/>
                </c:ext>
              </c:extLst>
            </c:dLbl>
            <c:dLbl>
              <c:idx val="1"/>
              <c:layout>
                <c:manualLayout>
                  <c:x val="1.2771392081736898E-2"/>
                  <c:y val="-1.550387596899229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B39-4C7F-925F-8AB6F711759C}"/>
                </c:ext>
              </c:extLst>
            </c:dLbl>
            <c:dLbl>
              <c:idx val="2"/>
              <c:layout>
                <c:manualLayout>
                  <c:x val="3.0651340996168553E-2"/>
                  <c:y val="-1.550387596899229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B39-4C7F-925F-8AB6F711759C}"/>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'2020'!$B$101:$D$101</c:f>
              <c:strCache>
                <c:ptCount val="3"/>
                <c:pt idx="0">
                  <c:v>2018 m.</c:v>
                </c:pt>
                <c:pt idx="1">
                  <c:v>2019 m.</c:v>
                </c:pt>
                <c:pt idx="2">
                  <c:v>2020 m.</c:v>
                </c:pt>
              </c:strCache>
            </c:strRef>
          </c:cat>
          <c:val>
            <c:numRef>
              <c:f>'2020'!$B$103:$D$103</c:f>
              <c:numCache>
                <c:formatCode>General</c:formatCode>
                <c:ptCount val="3"/>
                <c:pt idx="0">
                  <c:v>102</c:v>
                </c:pt>
                <c:pt idx="1">
                  <c:v>99</c:v>
                </c:pt>
                <c:pt idx="2">
                  <c:v>85</c:v>
                </c:pt>
              </c:numCache>
            </c:numRef>
          </c:val>
          <c:extLst xmlns:c16r2="http://schemas.microsoft.com/office/drawing/2015/06/chart">
            <c:ext xmlns:c16="http://schemas.microsoft.com/office/drawing/2014/chart" uri="{C3380CC4-5D6E-409C-BE32-E72D297353CC}">
              <c16:uniqueId val="{00000007-7B39-4C7F-925F-8AB6F711759C}"/>
            </c:ext>
          </c:extLst>
        </c:ser>
        <c:dLbls>
          <c:showLegendKey val="0"/>
          <c:showVal val="0"/>
          <c:showCatName val="0"/>
          <c:showSerName val="0"/>
          <c:showPercent val="0"/>
          <c:showBubbleSize val="0"/>
        </c:dLbls>
        <c:gapWidth val="75"/>
        <c:shape val="box"/>
        <c:axId val="215611904"/>
        <c:axId val="194944320"/>
        <c:axId val="0"/>
      </c:bar3DChart>
      <c:catAx>
        <c:axId val="215611904"/>
        <c:scaling>
          <c:orientation val="minMax"/>
        </c:scaling>
        <c:delete val="0"/>
        <c:axPos val="b"/>
        <c:numFmt formatCode="General" sourceLinked="0"/>
        <c:majorTickMark val="none"/>
        <c:minorTickMark val="none"/>
        <c:tickLblPos val="nextTo"/>
        <c:txPr>
          <a:bodyPr/>
          <a:lstStyle/>
          <a:p>
            <a:pPr>
              <a:defRPr sz="1100" b="1"/>
            </a:pPr>
            <a:endParaRPr lang="lt-LT"/>
          </a:p>
        </c:txPr>
        <c:crossAx val="194944320"/>
        <c:crosses val="autoZero"/>
        <c:auto val="1"/>
        <c:lblAlgn val="ctr"/>
        <c:lblOffset val="100"/>
        <c:noMultiLvlLbl val="0"/>
      </c:catAx>
      <c:valAx>
        <c:axId val="194944320"/>
        <c:scaling>
          <c:orientation val="minMax"/>
        </c:scaling>
        <c:delete val="0"/>
        <c:axPos val="l"/>
        <c:majorGridlines/>
        <c:numFmt formatCode="General" sourceLinked="1"/>
        <c:majorTickMark val="none"/>
        <c:minorTickMark val="none"/>
        <c:tickLblPos val="nextTo"/>
        <c:spPr>
          <a:ln w="9525">
            <a:noFill/>
          </a:ln>
        </c:spPr>
        <c:crossAx val="215611904"/>
        <c:crosses val="autoZero"/>
        <c:crossBetween val="between"/>
      </c:valAx>
    </c:plotArea>
    <c:legend>
      <c:legendPos val="b"/>
      <c:overlay val="0"/>
      <c:txPr>
        <a:bodyPr/>
        <a:lstStyle/>
        <a:p>
          <a:pPr>
            <a:defRPr sz="1000" b="1"/>
          </a:pPr>
          <a:endParaRPr lang="lt-LT"/>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100"/>
              <a:t>Abiturientų stojimo rezultatų palyginimas (</a:t>
            </a:r>
            <a:r>
              <a:rPr lang="en-US" sz="1100"/>
              <a:t>%)</a:t>
            </a:r>
            <a:endParaRPr lang="lt-LT" sz="1100"/>
          </a:p>
        </c:rich>
      </c:tx>
      <c:overlay val="0"/>
    </c:title>
    <c:autoTitleDeleted val="0"/>
    <c:plotArea>
      <c:layout/>
      <c:barChart>
        <c:barDir val="col"/>
        <c:grouping val="stacked"/>
        <c:varyColors val="0"/>
        <c:ser>
          <c:idx val="0"/>
          <c:order val="0"/>
          <c:tx>
            <c:strRef>
              <c:f>'2020'!$A$83</c:f>
              <c:strCache>
                <c:ptCount val="1"/>
                <c:pt idx="0">
                  <c:v>Universitetai, aukštosios mokyklos</c:v>
                </c:pt>
              </c:strCache>
            </c:strRef>
          </c:tx>
          <c:invertIfNegative val="0"/>
          <c:dLbls>
            <c:spPr>
              <a:noFill/>
              <a:ln>
                <a:noFill/>
              </a:ln>
              <a:effectLst/>
            </c:spPr>
            <c:txPr>
              <a:bodyPr/>
              <a:lstStyle/>
              <a:p>
                <a:pPr>
                  <a:defRPr sz="11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'2020'!$B$82:$D$82</c:f>
              <c:strCache>
                <c:ptCount val="3"/>
                <c:pt idx="0">
                  <c:v>2018 m.</c:v>
                </c:pt>
                <c:pt idx="1">
                  <c:v>2019 m.</c:v>
                </c:pt>
                <c:pt idx="2">
                  <c:v>2020 m.</c:v>
                </c:pt>
              </c:strCache>
            </c:strRef>
          </c:cat>
          <c:val>
            <c:numRef>
              <c:f>'2020'!$B$83:$D$83</c:f>
              <c:numCache>
                <c:formatCode>0.00%</c:formatCode>
                <c:ptCount val="3"/>
                <c:pt idx="0">
                  <c:v>0.70600000000000063</c:v>
                </c:pt>
                <c:pt idx="1">
                  <c:v>0.64000000000000123</c:v>
                </c:pt>
                <c:pt idx="2">
                  <c:v>0.54300000000000004</c:v>
                </c:pt>
              </c:numCache>
            </c:numRef>
          </c:val>
          <c:extLst xmlns:c16r2="http://schemas.microsoft.com/office/drawing/2015/06/chart">
            <c:ext xmlns:c16="http://schemas.microsoft.com/office/drawing/2014/chart" uri="{C3380CC4-5D6E-409C-BE32-E72D297353CC}">
              <c16:uniqueId val="{00000000-73AD-4A70-9493-5C407692D896}"/>
            </c:ext>
          </c:extLst>
        </c:ser>
        <c:ser>
          <c:idx val="1"/>
          <c:order val="1"/>
          <c:tx>
            <c:strRef>
              <c:f>'2020'!$A$84</c:f>
              <c:strCache>
                <c:ptCount val="1"/>
                <c:pt idx="0">
                  <c:v>Kolegijos</c:v>
                </c:pt>
              </c:strCache>
            </c:strRef>
          </c:tx>
          <c:invertIfNegative val="0"/>
          <c:dLbls>
            <c:spPr>
              <a:noFill/>
              <a:ln>
                <a:noFill/>
              </a:ln>
              <a:effectLst/>
            </c:spPr>
            <c:txPr>
              <a:bodyPr/>
              <a:lstStyle/>
              <a:p>
                <a:pPr>
                  <a:defRPr sz="11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'2020'!$B$82:$D$82</c:f>
              <c:strCache>
                <c:ptCount val="3"/>
                <c:pt idx="0">
                  <c:v>2018 m.</c:v>
                </c:pt>
                <c:pt idx="1">
                  <c:v>2019 m.</c:v>
                </c:pt>
                <c:pt idx="2">
                  <c:v>2020 m.</c:v>
                </c:pt>
              </c:strCache>
            </c:strRef>
          </c:cat>
          <c:val>
            <c:numRef>
              <c:f>'2020'!$B$84:$D$84</c:f>
              <c:numCache>
                <c:formatCode>0.00%</c:formatCode>
                <c:ptCount val="3"/>
                <c:pt idx="0">
                  <c:v>0.13400000000000001</c:v>
                </c:pt>
                <c:pt idx="1">
                  <c:v>0.22500000000000001</c:v>
                </c:pt>
                <c:pt idx="2">
                  <c:v>0.17200000000000001</c:v>
                </c:pt>
              </c:numCache>
            </c:numRef>
          </c:val>
          <c:extLst xmlns:c16r2="http://schemas.microsoft.com/office/drawing/2015/06/chart">
            <c:ext xmlns:c16="http://schemas.microsoft.com/office/drawing/2014/chart" uri="{C3380CC4-5D6E-409C-BE32-E72D297353CC}">
              <c16:uniqueId val="{00000001-73AD-4A70-9493-5C407692D896}"/>
            </c:ext>
          </c:extLst>
        </c:ser>
        <c:dLbls>
          <c:showLegendKey val="0"/>
          <c:showVal val="0"/>
          <c:showCatName val="0"/>
          <c:showSerName val="0"/>
          <c:showPercent val="0"/>
          <c:showBubbleSize val="0"/>
        </c:dLbls>
        <c:gapWidth val="75"/>
        <c:overlap val="100"/>
        <c:axId val="195452928"/>
        <c:axId val="195495040"/>
      </c:barChart>
      <c:catAx>
        <c:axId val="195452928"/>
        <c:scaling>
          <c:orientation val="minMax"/>
        </c:scaling>
        <c:delete val="0"/>
        <c:axPos val="b"/>
        <c:numFmt formatCode="General" sourceLinked="0"/>
        <c:majorTickMark val="none"/>
        <c:minorTickMark val="none"/>
        <c:tickLblPos val="nextTo"/>
        <c:txPr>
          <a:bodyPr/>
          <a:lstStyle/>
          <a:p>
            <a:pPr>
              <a:defRPr sz="1100" b="1"/>
            </a:pPr>
            <a:endParaRPr lang="lt-LT"/>
          </a:p>
        </c:txPr>
        <c:crossAx val="195495040"/>
        <c:crosses val="autoZero"/>
        <c:auto val="1"/>
        <c:lblAlgn val="ctr"/>
        <c:lblOffset val="100"/>
        <c:noMultiLvlLbl val="0"/>
      </c:catAx>
      <c:valAx>
        <c:axId val="195495040"/>
        <c:scaling>
          <c:orientation val="minMax"/>
        </c:scaling>
        <c:delete val="0"/>
        <c:axPos val="l"/>
        <c:majorGridlines/>
        <c:numFmt formatCode="0.00%" sourceLinked="1"/>
        <c:majorTickMark val="none"/>
        <c:minorTickMark val="none"/>
        <c:tickLblPos val="nextTo"/>
        <c:spPr>
          <a:ln w="9525">
            <a:noFill/>
          </a:ln>
        </c:spPr>
        <c:crossAx val="195452928"/>
        <c:crosses val="autoZero"/>
        <c:crossBetween val="between"/>
      </c:valAx>
    </c:plotArea>
    <c:legend>
      <c:legendPos val="b"/>
      <c:overlay val="0"/>
      <c:txPr>
        <a:bodyPr/>
        <a:lstStyle/>
        <a:p>
          <a:pPr>
            <a:defRPr sz="1000" b="1"/>
          </a:pPr>
          <a:endParaRPr lang="lt-LT"/>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Pasiekimai</a:t>
            </a:r>
          </a:p>
        </c:rich>
      </c:tx>
      <c:layout>
        <c:manualLayout>
          <c:xMode val="edge"/>
          <c:yMode val="edge"/>
          <c:x val="0.41974300087489075"/>
          <c:y val="3.823178016726405E-2"/>
        </c:manualLayout>
      </c:layout>
      <c:overlay val="0"/>
    </c:title>
    <c:autoTitleDeleted val="0"/>
    <c:plotArea>
      <c:layout/>
      <c:barChart>
        <c:barDir val="bar"/>
        <c:grouping val="clustered"/>
        <c:varyColors val="0"/>
        <c:ser>
          <c:idx val="0"/>
          <c:order val="0"/>
          <c:tx>
            <c:strRef>
              <c:f>Lapas1!$B$12</c:f>
              <c:strCache>
                <c:ptCount val="1"/>
                <c:pt idx="0">
                  <c:v>2017-2018 m.m.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Lapas1!$C$11:$F$11</c:f>
              <c:strCache>
                <c:ptCount val="4"/>
                <c:pt idx="0">
                  <c:v>Mieste ( mokytojai)</c:v>
                </c:pt>
                <c:pt idx="1">
                  <c:v>Mieste (pozicijos)</c:v>
                </c:pt>
                <c:pt idx="2">
                  <c:v>Respublikoje( mokytojai)</c:v>
                </c:pt>
                <c:pt idx="3">
                  <c:v>Respublikoje(pozicijos)</c:v>
                </c:pt>
              </c:strCache>
            </c:strRef>
          </c:cat>
          <c:val>
            <c:numRef>
              <c:f>Lapas1!$C$12:$F$12</c:f>
              <c:numCache>
                <c:formatCode>General</c:formatCode>
                <c:ptCount val="4"/>
                <c:pt idx="0">
                  <c:v>16</c:v>
                </c:pt>
                <c:pt idx="1">
                  <c:v>21</c:v>
                </c:pt>
                <c:pt idx="2">
                  <c:v>8</c:v>
                </c:pt>
                <c:pt idx="3">
                  <c:v>9</c:v>
                </c:pt>
              </c:numCache>
            </c:numRef>
          </c:val>
          <c:extLst xmlns:c16r2="http://schemas.microsoft.com/office/drawing/2015/06/chart">
            <c:ext xmlns:c16="http://schemas.microsoft.com/office/drawing/2014/chart" uri="{C3380CC4-5D6E-409C-BE32-E72D297353CC}">
              <c16:uniqueId val="{00000000-7FC1-455B-A6E5-207CDE975CA2}"/>
            </c:ext>
          </c:extLst>
        </c:ser>
        <c:ser>
          <c:idx val="1"/>
          <c:order val="1"/>
          <c:tx>
            <c:strRef>
              <c:f>Lapas1!$B$13</c:f>
              <c:strCache>
                <c:ptCount val="1"/>
                <c:pt idx="0">
                  <c:v>2018 - 2019 m.m.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Lapas1!$C$11:$F$11</c:f>
              <c:strCache>
                <c:ptCount val="4"/>
                <c:pt idx="0">
                  <c:v>Mieste ( mokytojai)</c:v>
                </c:pt>
                <c:pt idx="1">
                  <c:v>Mieste (pozicijos)</c:v>
                </c:pt>
                <c:pt idx="2">
                  <c:v>Respublikoje( mokytojai)</c:v>
                </c:pt>
                <c:pt idx="3">
                  <c:v>Respublikoje(pozicijos)</c:v>
                </c:pt>
              </c:strCache>
            </c:strRef>
          </c:cat>
          <c:val>
            <c:numRef>
              <c:f>Lapas1!$C$13:$F$13</c:f>
              <c:numCache>
                <c:formatCode>General</c:formatCode>
                <c:ptCount val="4"/>
                <c:pt idx="0">
                  <c:v>22</c:v>
                </c:pt>
                <c:pt idx="1">
                  <c:v>49</c:v>
                </c:pt>
                <c:pt idx="2">
                  <c:v>9</c:v>
                </c:pt>
                <c:pt idx="3">
                  <c:v>18</c:v>
                </c:pt>
              </c:numCache>
            </c:numRef>
          </c:val>
          <c:extLst xmlns:c16r2="http://schemas.microsoft.com/office/drawing/2015/06/chart">
            <c:ext xmlns:c16="http://schemas.microsoft.com/office/drawing/2014/chart" uri="{C3380CC4-5D6E-409C-BE32-E72D297353CC}">
              <c16:uniqueId val="{00000001-7FC1-455B-A6E5-207CDE975CA2}"/>
            </c:ext>
          </c:extLst>
        </c:ser>
        <c:ser>
          <c:idx val="2"/>
          <c:order val="2"/>
          <c:tx>
            <c:strRef>
              <c:f>Lapas1!$B$14</c:f>
              <c:strCache>
                <c:ptCount val="1"/>
                <c:pt idx="0">
                  <c:v>2019-2020 m.m.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Lapas1!$C$11:$F$11</c:f>
              <c:strCache>
                <c:ptCount val="4"/>
                <c:pt idx="0">
                  <c:v>Mieste ( mokytojai)</c:v>
                </c:pt>
                <c:pt idx="1">
                  <c:v>Mieste (pozicijos)</c:v>
                </c:pt>
                <c:pt idx="2">
                  <c:v>Respublikoje( mokytojai)</c:v>
                </c:pt>
                <c:pt idx="3">
                  <c:v>Respublikoje(pozicijos)</c:v>
                </c:pt>
              </c:strCache>
            </c:strRef>
          </c:cat>
          <c:val>
            <c:numRef>
              <c:f>Lapas1!$C$14:$F$14</c:f>
              <c:numCache>
                <c:formatCode>General</c:formatCode>
                <c:ptCount val="4"/>
                <c:pt idx="0">
                  <c:v>24</c:v>
                </c:pt>
                <c:pt idx="1">
                  <c:v>19</c:v>
                </c:pt>
                <c:pt idx="2">
                  <c:v>13</c:v>
                </c:pt>
                <c:pt idx="3">
                  <c:v>11</c:v>
                </c:pt>
              </c:numCache>
            </c:numRef>
          </c:val>
          <c:extLst xmlns:c16r2="http://schemas.microsoft.com/office/drawing/2015/06/chart">
            <c:ext xmlns:c16="http://schemas.microsoft.com/office/drawing/2014/chart" uri="{C3380CC4-5D6E-409C-BE32-E72D297353CC}">
              <c16:uniqueId val="{00000002-7FC1-455B-A6E5-207CDE975CA2}"/>
            </c:ext>
          </c:extLst>
        </c:ser>
        <c:dLbls>
          <c:showLegendKey val="0"/>
          <c:showVal val="1"/>
          <c:showCatName val="0"/>
          <c:showSerName val="0"/>
          <c:showPercent val="0"/>
          <c:showBubbleSize val="0"/>
        </c:dLbls>
        <c:gapWidth val="75"/>
        <c:axId val="195455488"/>
        <c:axId val="195497344"/>
      </c:barChart>
      <c:catAx>
        <c:axId val="195455488"/>
        <c:scaling>
          <c:orientation val="minMax"/>
        </c:scaling>
        <c:delete val="0"/>
        <c:axPos val="l"/>
        <c:numFmt formatCode="General" sourceLinked="0"/>
        <c:majorTickMark val="none"/>
        <c:minorTickMark val="none"/>
        <c:tickLblPos val="nextTo"/>
        <c:txPr>
          <a:bodyPr/>
          <a:lstStyle/>
          <a:p>
            <a:pPr>
              <a:defRPr>
                <a:solidFill>
                  <a:sysClr val="windowText" lastClr="000000"/>
                </a:solidFill>
              </a:defRPr>
            </a:pPr>
            <a:endParaRPr lang="lt-LT"/>
          </a:p>
        </c:txPr>
        <c:crossAx val="195497344"/>
        <c:crosses val="autoZero"/>
        <c:auto val="1"/>
        <c:lblAlgn val="ctr"/>
        <c:lblOffset val="100"/>
        <c:noMultiLvlLbl val="0"/>
      </c:catAx>
      <c:valAx>
        <c:axId val="195497344"/>
        <c:scaling>
          <c:orientation val="minMax"/>
        </c:scaling>
        <c:delete val="1"/>
        <c:axPos val="b"/>
        <c:numFmt formatCode="General" sourceLinked="1"/>
        <c:majorTickMark val="none"/>
        <c:minorTickMark val="none"/>
        <c:tickLblPos val="none"/>
        <c:crossAx val="195455488"/>
        <c:crosses val="autoZero"/>
        <c:crossBetween val="between"/>
      </c:valAx>
    </c:plotArea>
    <c:legend>
      <c:legendPos val="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lt-LT" sz="1200" b="1">
                <a:solidFill>
                  <a:sysClr val="windowText" lastClr="000000"/>
                </a:solidFill>
              </a:rPr>
              <a:t>Vartotojų skaičius</a:t>
            </a:r>
            <a:endParaRPr lang="en-US" sz="1200" b="1">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Sheet2!$B$1</c:f>
              <c:strCache>
                <c:ptCount val="1"/>
                <c:pt idx="0">
                  <c:v>2018–2019 m.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Sheet2!$A$2:$A$6</c:f>
              <c:strCache>
                <c:ptCount val="5"/>
                <c:pt idx="0">
                  <c:v>Bibliotekoje ir skaitykloje apsilankė</c:v>
                </c:pt>
                <c:pt idx="1">
                  <c:v>Išduota dokumentų</c:v>
                </c:pt>
                <c:pt idx="2">
                  <c:v>Vartotojų skaičius</c:v>
                </c:pt>
                <c:pt idx="3">
                  <c:v>Bibliotekoje skaitė:</c:v>
                </c:pt>
                <c:pt idx="4">
                  <c:v>Parodos, renginiai</c:v>
                </c:pt>
              </c:strCache>
            </c:strRef>
          </c:cat>
          <c:val>
            <c:numRef>
              <c:f>Sheet2!$B$2:$B$6</c:f>
              <c:numCache>
                <c:formatCode>General</c:formatCode>
                <c:ptCount val="5"/>
                <c:pt idx="0">
                  <c:v>13254</c:v>
                </c:pt>
                <c:pt idx="1">
                  <c:v>3753</c:v>
                </c:pt>
                <c:pt idx="2">
                  <c:v>1963</c:v>
                </c:pt>
                <c:pt idx="3">
                  <c:v>339</c:v>
                </c:pt>
                <c:pt idx="4">
                  <c:v>46</c:v>
                </c:pt>
              </c:numCache>
            </c:numRef>
          </c:val>
          <c:extLst xmlns:c16r2="http://schemas.microsoft.com/office/drawing/2015/06/chart">
            <c:ext xmlns:c16="http://schemas.microsoft.com/office/drawing/2014/chart" uri="{C3380CC4-5D6E-409C-BE32-E72D297353CC}">
              <c16:uniqueId val="{00000000-3E80-4E16-9F1B-0D47923BF53D}"/>
            </c:ext>
          </c:extLst>
        </c:ser>
        <c:ser>
          <c:idx val="1"/>
          <c:order val="1"/>
          <c:tx>
            <c:strRef>
              <c:f>Sheet2!$C$1</c:f>
              <c:strCache>
                <c:ptCount val="1"/>
                <c:pt idx="0">
                  <c:v>2019–2020 m. m.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Sheet2!$A$2:$A$6</c:f>
              <c:strCache>
                <c:ptCount val="5"/>
                <c:pt idx="0">
                  <c:v>Bibliotekoje ir skaitykloje apsilankė</c:v>
                </c:pt>
                <c:pt idx="1">
                  <c:v>Išduota dokumentų</c:v>
                </c:pt>
                <c:pt idx="2">
                  <c:v>Vartotojų skaičius</c:v>
                </c:pt>
                <c:pt idx="3">
                  <c:v>Bibliotekoje skaitė:</c:v>
                </c:pt>
                <c:pt idx="4">
                  <c:v>Parodos, renginiai</c:v>
                </c:pt>
              </c:strCache>
            </c:strRef>
          </c:cat>
          <c:val>
            <c:numRef>
              <c:f>Sheet2!$C$2:$C$6</c:f>
              <c:numCache>
                <c:formatCode>General</c:formatCode>
                <c:ptCount val="5"/>
                <c:pt idx="0">
                  <c:v>8016</c:v>
                </c:pt>
                <c:pt idx="1">
                  <c:v>2308</c:v>
                </c:pt>
                <c:pt idx="2">
                  <c:v>860</c:v>
                </c:pt>
                <c:pt idx="3">
                  <c:v>273</c:v>
                </c:pt>
                <c:pt idx="4">
                  <c:v>48</c:v>
                </c:pt>
              </c:numCache>
            </c:numRef>
          </c:val>
          <c:extLst xmlns:c16r2="http://schemas.microsoft.com/office/drawing/2015/06/chart">
            <c:ext xmlns:c16="http://schemas.microsoft.com/office/drawing/2014/chart" uri="{C3380CC4-5D6E-409C-BE32-E72D297353CC}">
              <c16:uniqueId val="{00000001-3E80-4E16-9F1B-0D47923BF53D}"/>
            </c:ext>
          </c:extLst>
        </c:ser>
        <c:dLbls>
          <c:showLegendKey val="0"/>
          <c:showVal val="1"/>
          <c:showCatName val="0"/>
          <c:showSerName val="0"/>
          <c:showPercent val="0"/>
          <c:showBubbleSize val="0"/>
        </c:dLbls>
        <c:gapWidth val="219"/>
        <c:overlap val="-27"/>
        <c:axId val="195456000"/>
        <c:axId val="195499072"/>
      </c:barChart>
      <c:catAx>
        <c:axId val="19545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crossAx val="195499072"/>
        <c:crosses val="autoZero"/>
        <c:auto val="1"/>
        <c:lblAlgn val="ctr"/>
        <c:lblOffset val="100"/>
        <c:noMultiLvlLbl val="0"/>
      </c:catAx>
      <c:valAx>
        <c:axId val="19549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45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lt-LT" sz="1200" b="1">
                <a:solidFill>
                  <a:sysClr val="windowText" lastClr="000000"/>
                </a:solidFill>
              </a:rPr>
              <a:t>Lėšos</a:t>
            </a:r>
            <a:endParaRPr lang="en-US" sz="1200" b="1">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Sheet1!$E$2</c:f>
              <c:strCache>
                <c:ptCount val="1"/>
                <c:pt idx="0">
                  <c:v>2018–2019 m. m.</c:v>
                </c:pt>
              </c:strCache>
            </c:strRef>
          </c:tx>
          <c:spPr>
            <a:effectLst/>
          </c:spPr>
          <c:marker>
            <c:symbol val="none"/>
          </c:marker>
          <c:cat>
            <c:strRef>
              <c:f>Sheet1!$F$1:$H$1</c:f>
              <c:strCache>
                <c:ptCount val="3"/>
                <c:pt idx="0">
                  <c:v>Vadovėliai</c:v>
                </c:pt>
                <c:pt idx="1">
                  <c:v>Programiniai</c:v>
                </c:pt>
                <c:pt idx="2">
                  <c:v>Spauda</c:v>
                </c:pt>
              </c:strCache>
            </c:strRef>
          </c:cat>
          <c:val>
            <c:numRef>
              <c:f>Sheet1!$F$2:$H$2</c:f>
              <c:numCache>
                <c:formatCode>General</c:formatCode>
                <c:ptCount val="3"/>
                <c:pt idx="0">
                  <c:v>2699</c:v>
                </c:pt>
                <c:pt idx="1">
                  <c:v>3072</c:v>
                </c:pt>
                <c:pt idx="2">
                  <c:v>99</c:v>
                </c:pt>
              </c:numCache>
            </c:numRef>
          </c:val>
          <c:smooth val="0"/>
          <c:extLst xmlns:c16r2="http://schemas.microsoft.com/office/drawing/2015/06/chart">
            <c:ext xmlns:c16="http://schemas.microsoft.com/office/drawing/2014/chart" uri="{C3380CC4-5D6E-409C-BE32-E72D297353CC}">
              <c16:uniqueId val="{00000000-B2B7-4894-9570-5C6F06282CA2}"/>
            </c:ext>
          </c:extLst>
        </c:ser>
        <c:ser>
          <c:idx val="1"/>
          <c:order val="1"/>
          <c:tx>
            <c:strRef>
              <c:f>Sheet1!$E$3</c:f>
              <c:strCache>
                <c:ptCount val="1"/>
                <c:pt idx="0">
                  <c:v>2019–2020 m. m. </c:v>
                </c:pt>
              </c:strCache>
            </c:strRef>
          </c:tx>
          <c:spPr>
            <a:effectLst/>
          </c:spPr>
          <c:marker>
            <c:symbol val="none"/>
          </c:marker>
          <c:cat>
            <c:strRef>
              <c:f>Sheet1!$F$1:$H$1</c:f>
              <c:strCache>
                <c:ptCount val="3"/>
                <c:pt idx="0">
                  <c:v>Vadovėliai</c:v>
                </c:pt>
                <c:pt idx="1">
                  <c:v>Programiniai</c:v>
                </c:pt>
                <c:pt idx="2">
                  <c:v>Spauda</c:v>
                </c:pt>
              </c:strCache>
            </c:strRef>
          </c:cat>
          <c:val>
            <c:numRef>
              <c:f>Sheet1!$F$3:$H$3</c:f>
              <c:numCache>
                <c:formatCode>General</c:formatCode>
                <c:ptCount val="3"/>
                <c:pt idx="0">
                  <c:v>15693</c:v>
                </c:pt>
                <c:pt idx="1">
                  <c:v>919</c:v>
                </c:pt>
                <c:pt idx="2">
                  <c:v>50</c:v>
                </c:pt>
              </c:numCache>
            </c:numRef>
          </c:val>
          <c:smooth val="0"/>
          <c:extLst xmlns:c16r2="http://schemas.microsoft.com/office/drawing/2015/06/chart">
            <c:ext xmlns:c16="http://schemas.microsoft.com/office/drawing/2014/chart" uri="{C3380CC4-5D6E-409C-BE32-E72D297353CC}">
              <c16:uniqueId val="{00000001-B2B7-4894-9570-5C6F06282CA2}"/>
            </c:ext>
          </c:extLst>
        </c:ser>
        <c:dLbls>
          <c:showLegendKey val="0"/>
          <c:showVal val="0"/>
          <c:showCatName val="0"/>
          <c:showSerName val="0"/>
          <c:showPercent val="0"/>
          <c:showBubbleSize val="0"/>
        </c:dLbls>
        <c:marker val="1"/>
        <c:smooth val="0"/>
        <c:axId val="225553920"/>
        <c:axId val="195500800"/>
      </c:lineChart>
      <c:catAx>
        <c:axId val="22555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500800"/>
        <c:crosses val="autoZero"/>
        <c:auto val="1"/>
        <c:lblAlgn val="ctr"/>
        <c:lblOffset val="100"/>
        <c:noMultiLvlLbl val="0"/>
      </c:catAx>
      <c:valAx>
        <c:axId val="195500800"/>
        <c:scaling>
          <c:orientation val="minMax"/>
          <c:max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lt-LT">
                    <a:solidFill>
                      <a:sysClr val="windowText" lastClr="000000"/>
                    </a:solidFill>
                  </a:rPr>
                  <a:t>Eurai</a:t>
                </a:r>
                <a:endParaRPr lang="en-US">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225553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lt-LT" sz="1100" b="1" i="0" baseline="0"/>
              <a:t>Abiturientų stojimo rezultatai (mokinių sk.)</a:t>
            </a:r>
            <a:endParaRPr lang="en-US" sz="1100" b="1" i="0" baseline="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4435444373281538E-2"/>
          <c:y val="0.1228495300814377"/>
          <c:w val="0.85667282893986074"/>
          <c:h val="0.66686531403491778"/>
        </c:manualLayout>
      </c:layout>
      <c:bar3DChart>
        <c:barDir val="col"/>
        <c:grouping val="clustered"/>
        <c:varyColors val="0"/>
        <c:ser>
          <c:idx val="0"/>
          <c:order val="0"/>
          <c:tx>
            <c:strRef>
              <c:f>'2020'!$A$59</c:f>
              <c:strCache>
                <c:ptCount val="1"/>
                <c:pt idx="0">
                  <c:v>Universitetai, aukštosios mokyklos</c:v>
                </c:pt>
              </c:strCache>
            </c:strRef>
          </c:tx>
          <c:spPr>
            <a:solidFill>
              <a:schemeClr val="tx2">
                <a:lumMod val="75000"/>
              </a:schemeClr>
            </a:solidFill>
          </c:spPr>
          <c:invertIfNegative val="0"/>
          <c:dLbls>
            <c:dLbl>
              <c:idx val="0"/>
              <c:layout>
                <c:manualLayout>
                  <c:x val="2.9567871001770711E-2"/>
                  <c:y val="-1.423487012642505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B6E-4445-8A3C-917A342B915D}"/>
                </c:ext>
              </c:extLst>
            </c:dLbl>
            <c:dLbl>
              <c:idx val="1"/>
              <c:layout>
                <c:manualLayout>
                  <c:x val="1.5458940838136858E-2"/>
                  <c:y val="-1.82131613890543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B6E-4445-8A3C-917A342B915D}"/>
                </c:ext>
              </c:extLst>
            </c:dLbl>
            <c:dLbl>
              <c:idx val="2"/>
              <c:layout>
                <c:manualLayout>
                  <c:x val="3.4597445654221452E-2"/>
                  <c:y val="-2.29581180978626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B6E-4445-8A3C-917A342B915D}"/>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'2020'!$B$58:$D$58</c:f>
              <c:strCache>
                <c:ptCount val="3"/>
                <c:pt idx="0">
                  <c:v>2018 m.</c:v>
                </c:pt>
                <c:pt idx="1">
                  <c:v>2019 m.</c:v>
                </c:pt>
                <c:pt idx="2">
                  <c:v>2020 m.</c:v>
                </c:pt>
              </c:strCache>
            </c:strRef>
          </c:cat>
          <c:val>
            <c:numRef>
              <c:f>'2020'!$B$59:$D$59</c:f>
              <c:numCache>
                <c:formatCode>General</c:formatCode>
                <c:ptCount val="3"/>
                <c:pt idx="0">
                  <c:v>93</c:v>
                </c:pt>
                <c:pt idx="1">
                  <c:v>71</c:v>
                </c:pt>
                <c:pt idx="2">
                  <c:v>63</c:v>
                </c:pt>
              </c:numCache>
            </c:numRef>
          </c:val>
          <c:extLst xmlns:c16r2="http://schemas.microsoft.com/office/drawing/2015/06/chart">
            <c:ext xmlns:c16="http://schemas.microsoft.com/office/drawing/2014/chart" uri="{C3380CC4-5D6E-409C-BE32-E72D297353CC}">
              <c16:uniqueId val="{00000003-2B6E-4445-8A3C-917A342B915D}"/>
            </c:ext>
          </c:extLst>
        </c:ser>
        <c:ser>
          <c:idx val="1"/>
          <c:order val="1"/>
          <c:tx>
            <c:strRef>
              <c:f>'2020'!$A$60</c:f>
              <c:strCache>
                <c:ptCount val="1"/>
                <c:pt idx="0">
                  <c:v>Kolegijos</c:v>
                </c:pt>
              </c:strCache>
            </c:strRef>
          </c:tx>
          <c:spPr>
            <a:solidFill>
              <a:srgbClr val="00B0F0"/>
            </a:solidFill>
          </c:spPr>
          <c:invertIfNegative val="0"/>
          <c:dLbls>
            <c:dLbl>
              <c:idx val="0"/>
              <c:layout>
                <c:manualLayout>
                  <c:x val="2.8892991246907529E-2"/>
                  <c:y val="-8.723247971437602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B6E-4445-8A3C-917A342B915D}"/>
                </c:ext>
              </c:extLst>
            </c:dLbl>
            <c:dLbl>
              <c:idx val="1"/>
              <c:layout>
                <c:manualLayout>
                  <c:x val="2.8892991246907529E-2"/>
                  <c:y val="-1.89798268352334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B6E-4445-8A3C-917A342B915D}"/>
                </c:ext>
              </c:extLst>
            </c:dLbl>
            <c:dLbl>
              <c:idx val="2"/>
              <c:layout>
                <c:manualLayout>
                  <c:x val="3.527257657386141E-2"/>
                  <c:y val="-1.93631595583231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B6E-4445-8A3C-917A342B915D}"/>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'2020'!$B$58:$D$58</c:f>
              <c:strCache>
                <c:ptCount val="3"/>
                <c:pt idx="0">
                  <c:v>2018 m.</c:v>
                </c:pt>
                <c:pt idx="1">
                  <c:v>2019 m.</c:v>
                </c:pt>
                <c:pt idx="2">
                  <c:v>2020 m.</c:v>
                </c:pt>
              </c:strCache>
            </c:strRef>
          </c:cat>
          <c:val>
            <c:numRef>
              <c:f>'2020'!$B$60:$D$60</c:f>
              <c:numCache>
                <c:formatCode>General</c:formatCode>
                <c:ptCount val="3"/>
                <c:pt idx="0">
                  <c:v>16</c:v>
                </c:pt>
                <c:pt idx="1">
                  <c:v>25</c:v>
                </c:pt>
                <c:pt idx="2">
                  <c:v>20</c:v>
                </c:pt>
              </c:numCache>
            </c:numRef>
          </c:val>
          <c:extLst xmlns:c16r2="http://schemas.microsoft.com/office/drawing/2015/06/chart">
            <c:ext xmlns:c16="http://schemas.microsoft.com/office/drawing/2014/chart" uri="{C3380CC4-5D6E-409C-BE32-E72D297353CC}">
              <c16:uniqueId val="{00000007-2B6E-4445-8A3C-917A342B915D}"/>
            </c:ext>
          </c:extLst>
        </c:ser>
        <c:ser>
          <c:idx val="2"/>
          <c:order val="2"/>
          <c:tx>
            <c:strRef>
              <c:f>'2020'!$A$61</c:f>
              <c:strCache>
                <c:ptCount val="1"/>
              </c:strCache>
            </c:strRef>
          </c:tx>
          <c:invertIfNegative val="0"/>
          <c:cat>
            <c:strRef>
              <c:f>'2020'!$B$58:$D$58</c:f>
              <c:strCache>
                <c:ptCount val="3"/>
                <c:pt idx="0">
                  <c:v>2018 m.</c:v>
                </c:pt>
                <c:pt idx="1">
                  <c:v>2019 m.</c:v>
                </c:pt>
                <c:pt idx="2">
                  <c:v>2020 m.</c:v>
                </c:pt>
              </c:strCache>
            </c:strRef>
          </c:cat>
          <c:val>
            <c:numRef>
              <c:f>'2020'!$B$61:$D$61</c:f>
              <c:numCache>
                <c:formatCode>General</c:formatCode>
                <c:ptCount val="3"/>
              </c:numCache>
            </c:numRef>
          </c:val>
          <c:extLst xmlns:c16r2="http://schemas.microsoft.com/office/drawing/2015/06/chart">
            <c:ext xmlns:c16="http://schemas.microsoft.com/office/drawing/2014/chart" uri="{C3380CC4-5D6E-409C-BE32-E72D297353CC}">
              <c16:uniqueId val="{00000008-2B6E-4445-8A3C-917A342B915D}"/>
            </c:ext>
          </c:extLst>
        </c:ser>
        <c:dLbls>
          <c:showLegendKey val="0"/>
          <c:showVal val="0"/>
          <c:showCatName val="0"/>
          <c:showSerName val="0"/>
          <c:showPercent val="0"/>
          <c:showBubbleSize val="0"/>
        </c:dLbls>
        <c:gapWidth val="75"/>
        <c:shape val="box"/>
        <c:axId val="195456512"/>
        <c:axId val="195551808"/>
        <c:axId val="0"/>
      </c:bar3DChart>
      <c:catAx>
        <c:axId val="195456512"/>
        <c:scaling>
          <c:orientation val="minMax"/>
        </c:scaling>
        <c:delete val="0"/>
        <c:axPos val="b"/>
        <c:numFmt formatCode="General" sourceLinked="0"/>
        <c:majorTickMark val="none"/>
        <c:minorTickMark val="none"/>
        <c:tickLblPos val="nextTo"/>
        <c:txPr>
          <a:bodyPr/>
          <a:lstStyle/>
          <a:p>
            <a:pPr>
              <a:defRPr sz="1000" b="1"/>
            </a:pPr>
            <a:endParaRPr lang="lt-LT"/>
          </a:p>
        </c:txPr>
        <c:crossAx val="195551808"/>
        <c:crosses val="autoZero"/>
        <c:auto val="1"/>
        <c:lblAlgn val="ctr"/>
        <c:lblOffset val="100"/>
        <c:noMultiLvlLbl val="0"/>
      </c:catAx>
      <c:valAx>
        <c:axId val="195551808"/>
        <c:scaling>
          <c:orientation val="minMax"/>
        </c:scaling>
        <c:delete val="0"/>
        <c:axPos val="l"/>
        <c:majorGridlines/>
        <c:numFmt formatCode="General" sourceLinked="1"/>
        <c:majorTickMark val="none"/>
        <c:minorTickMark val="none"/>
        <c:tickLblPos val="nextTo"/>
        <c:spPr>
          <a:ln w="9525">
            <a:noFill/>
          </a:ln>
        </c:spPr>
        <c:txPr>
          <a:bodyPr/>
          <a:lstStyle/>
          <a:p>
            <a:pPr>
              <a:defRPr sz="800" b="1"/>
            </a:pPr>
            <a:endParaRPr lang="lt-LT"/>
          </a:p>
        </c:txPr>
        <c:crossAx val="195456512"/>
        <c:crosses val="autoZero"/>
        <c:crossBetween val="between"/>
      </c:valAx>
    </c:plotArea>
    <c:legend>
      <c:legendPos val="b"/>
      <c:legendEntry>
        <c:idx val="2"/>
        <c:delete val="1"/>
      </c:legendEntry>
      <c:layout>
        <c:manualLayout>
          <c:xMode val="edge"/>
          <c:yMode val="edge"/>
          <c:x val="0.10997755715318212"/>
          <c:y val="0.88024613105934357"/>
          <c:w val="0.84186754263079255"/>
          <c:h val="8.6679517757375632E-2"/>
        </c:manualLayout>
      </c:layout>
      <c:overlay val="0"/>
      <c:txPr>
        <a:bodyPr/>
        <a:lstStyle/>
        <a:p>
          <a:pPr>
            <a:defRPr sz="1000" b="1"/>
          </a:pPr>
          <a:endParaRPr lang="lt-LT"/>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lt-LT" sz="1200" b="1" i="0" baseline="0"/>
              <a:t>Abiturientų stojimo rezultatai (mokinių sk.)</a:t>
            </a:r>
            <a:endParaRPr lang="en-US" sz="1200" b="1" i="0" baseline="0"/>
          </a:p>
        </c:rich>
      </c:tx>
      <c:layout>
        <c:manualLayout>
          <c:xMode val="edge"/>
          <c:yMode val="edge"/>
          <c:x val="0.31385064198056462"/>
          <c:y val="3.4323231851211472E-2"/>
        </c:manualLayout>
      </c:layout>
      <c:overlay val="0"/>
    </c:title>
    <c:autoTitleDeleted val="0"/>
    <c:plotArea>
      <c:layout>
        <c:manualLayout>
          <c:layoutTarget val="inner"/>
          <c:xMode val="edge"/>
          <c:yMode val="edge"/>
          <c:x val="8.6071741032370933E-2"/>
          <c:y val="0.16413325927620043"/>
          <c:w val="0.88337270341207352"/>
          <c:h val="0.64542882347175645"/>
        </c:manualLayout>
      </c:layout>
      <c:lineChart>
        <c:grouping val="standard"/>
        <c:varyColors val="0"/>
        <c:ser>
          <c:idx val="0"/>
          <c:order val="0"/>
          <c:tx>
            <c:strRef>
              <c:f>'2020'!$A$59</c:f>
              <c:strCache>
                <c:ptCount val="1"/>
                <c:pt idx="0">
                  <c:v>Universitetai, aukštosios mokyklos</c:v>
                </c:pt>
              </c:strCache>
            </c:strRef>
          </c:tx>
          <c:spPr>
            <a:ln>
              <a:solidFill>
                <a:srgbClr val="FFC000"/>
              </a:solidFill>
            </a:ln>
          </c:spPr>
          <c:marker>
            <c:spPr>
              <a:solidFill>
                <a:schemeClr val="tx2">
                  <a:lumMod val="50000"/>
                </a:schemeClr>
              </a:solidFill>
            </c:spPr>
          </c:marker>
          <c:dLbls>
            <c:dLbl>
              <c:idx val="0"/>
              <c:layout>
                <c:manualLayout>
                  <c:x val="-9.9688506124563564E-2"/>
                  <c:y val="1.10650069156293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83F-46C6-84B2-5963F28ADAAC}"/>
                </c:ext>
              </c:extLst>
            </c:dLbl>
            <c:dLbl>
              <c:idx val="1"/>
              <c:layout>
                <c:manualLayout>
                  <c:x val="-6.2305316327852293E-2"/>
                  <c:y val="5.53250345781468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83F-46C6-84B2-5963F28ADAAC}"/>
                </c:ext>
              </c:extLst>
            </c:dLbl>
            <c:dLbl>
              <c:idx val="2"/>
              <c:layout>
                <c:manualLayout>
                  <c:x val="-3.3229502041521176E-2"/>
                  <c:y val="4.97925311203323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83F-46C6-84B2-5963F28ADAAC}"/>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'2020'!$B$58:$D$58</c:f>
              <c:strCache>
                <c:ptCount val="3"/>
                <c:pt idx="0">
                  <c:v>2018 m.</c:v>
                </c:pt>
                <c:pt idx="1">
                  <c:v>2019 m.</c:v>
                </c:pt>
                <c:pt idx="2">
                  <c:v>2020 m.</c:v>
                </c:pt>
              </c:strCache>
            </c:strRef>
          </c:cat>
          <c:val>
            <c:numRef>
              <c:f>'2020'!$B$59:$D$59</c:f>
              <c:numCache>
                <c:formatCode>General</c:formatCode>
                <c:ptCount val="3"/>
                <c:pt idx="0">
                  <c:v>93</c:v>
                </c:pt>
                <c:pt idx="1">
                  <c:v>71</c:v>
                </c:pt>
                <c:pt idx="2">
                  <c:v>63</c:v>
                </c:pt>
              </c:numCache>
            </c:numRef>
          </c:val>
          <c:smooth val="0"/>
          <c:extLst xmlns:c16r2="http://schemas.microsoft.com/office/drawing/2015/06/chart">
            <c:ext xmlns:c16="http://schemas.microsoft.com/office/drawing/2014/chart" uri="{C3380CC4-5D6E-409C-BE32-E72D297353CC}">
              <c16:uniqueId val="{00000003-983F-46C6-84B2-5963F28ADAAC}"/>
            </c:ext>
          </c:extLst>
        </c:ser>
        <c:ser>
          <c:idx val="1"/>
          <c:order val="1"/>
          <c:tx>
            <c:strRef>
              <c:f>'2020'!$A$60</c:f>
              <c:strCache>
                <c:ptCount val="1"/>
                <c:pt idx="0">
                  <c:v>Kolegijos</c:v>
                </c:pt>
              </c:strCache>
            </c:strRef>
          </c:tx>
          <c:spPr>
            <a:ln>
              <a:solidFill>
                <a:srgbClr val="C00000"/>
              </a:solidFill>
            </a:ln>
          </c:spPr>
          <c:marker>
            <c:spPr>
              <a:solidFill>
                <a:schemeClr val="tx2">
                  <a:lumMod val="50000"/>
                </a:schemeClr>
              </a:solidFill>
            </c:spPr>
          </c:marker>
          <c:dLbls>
            <c:dLbl>
              <c:idx val="0"/>
              <c:layout>
                <c:manualLayout>
                  <c:x val="-9.5534818369373914E-2"/>
                  <c:y val="4.97920954901387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83F-46C6-84B2-5963F28ADAAC}"/>
                </c:ext>
              </c:extLst>
            </c:dLbl>
            <c:dLbl>
              <c:idx val="1"/>
              <c:layout>
                <c:manualLayout>
                  <c:x val="-3.3229829103549144E-2"/>
                  <c:y val="4.42600276625173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83F-46C6-84B2-5963F28ADAAC}"/>
                </c:ext>
              </c:extLst>
            </c:dLbl>
            <c:dLbl>
              <c:idx val="2"/>
              <c:layout>
                <c:manualLayout>
                  <c:x val="-2.0768438775950738E-2"/>
                  <c:y val="4.97925311203323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83F-46C6-84B2-5963F28ADAAC}"/>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'2020'!$B$58:$D$58</c:f>
              <c:strCache>
                <c:ptCount val="3"/>
                <c:pt idx="0">
                  <c:v>2018 m.</c:v>
                </c:pt>
                <c:pt idx="1">
                  <c:v>2019 m.</c:v>
                </c:pt>
                <c:pt idx="2">
                  <c:v>2020 m.</c:v>
                </c:pt>
              </c:strCache>
            </c:strRef>
          </c:cat>
          <c:val>
            <c:numRef>
              <c:f>'2020'!$B$60:$D$60</c:f>
              <c:numCache>
                <c:formatCode>General</c:formatCode>
                <c:ptCount val="3"/>
                <c:pt idx="0">
                  <c:v>16</c:v>
                </c:pt>
                <c:pt idx="1">
                  <c:v>25</c:v>
                </c:pt>
                <c:pt idx="2">
                  <c:v>20</c:v>
                </c:pt>
              </c:numCache>
            </c:numRef>
          </c:val>
          <c:smooth val="0"/>
          <c:extLst xmlns:c16r2="http://schemas.microsoft.com/office/drawing/2015/06/chart">
            <c:ext xmlns:c16="http://schemas.microsoft.com/office/drawing/2014/chart" uri="{C3380CC4-5D6E-409C-BE32-E72D297353CC}">
              <c16:uniqueId val="{00000007-983F-46C6-84B2-5963F28ADAAC}"/>
            </c:ext>
          </c:extLst>
        </c:ser>
        <c:dLbls>
          <c:showLegendKey val="0"/>
          <c:showVal val="0"/>
          <c:showCatName val="0"/>
          <c:showSerName val="0"/>
          <c:showPercent val="0"/>
          <c:showBubbleSize val="0"/>
        </c:dLbls>
        <c:marker val="1"/>
        <c:smooth val="0"/>
        <c:axId val="196096000"/>
        <c:axId val="195553536"/>
      </c:lineChart>
      <c:catAx>
        <c:axId val="196096000"/>
        <c:scaling>
          <c:orientation val="minMax"/>
        </c:scaling>
        <c:delete val="0"/>
        <c:axPos val="b"/>
        <c:numFmt formatCode="General" sourceLinked="0"/>
        <c:majorTickMark val="none"/>
        <c:minorTickMark val="none"/>
        <c:tickLblPos val="nextTo"/>
        <c:txPr>
          <a:bodyPr/>
          <a:lstStyle/>
          <a:p>
            <a:pPr>
              <a:defRPr sz="1100" b="1"/>
            </a:pPr>
            <a:endParaRPr lang="lt-LT"/>
          </a:p>
        </c:txPr>
        <c:crossAx val="195553536"/>
        <c:crosses val="autoZero"/>
        <c:auto val="1"/>
        <c:lblAlgn val="ctr"/>
        <c:lblOffset val="100"/>
        <c:noMultiLvlLbl val="0"/>
      </c:catAx>
      <c:valAx>
        <c:axId val="195553536"/>
        <c:scaling>
          <c:orientation val="minMax"/>
        </c:scaling>
        <c:delete val="0"/>
        <c:axPos val="l"/>
        <c:majorGridlines/>
        <c:numFmt formatCode="General" sourceLinked="1"/>
        <c:majorTickMark val="none"/>
        <c:minorTickMark val="none"/>
        <c:tickLblPos val="nextTo"/>
        <c:spPr>
          <a:ln w="9525">
            <a:noFill/>
          </a:ln>
        </c:spPr>
        <c:txPr>
          <a:bodyPr/>
          <a:lstStyle/>
          <a:p>
            <a:pPr>
              <a:defRPr sz="800" b="1"/>
            </a:pPr>
            <a:endParaRPr lang="lt-LT"/>
          </a:p>
        </c:txPr>
        <c:crossAx val="196096000"/>
        <c:crosses val="autoZero"/>
        <c:crossBetween val="between"/>
      </c:valAx>
    </c:plotArea>
    <c:legend>
      <c:legendPos val="b"/>
      <c:overlay val="0"/>
      <c:txPr>
        <a:bodyPr/>
        <a:lstStyle/>
        <a:p>
          <a:pPr>
            <a:defRPr sz="1100" b="1"/>
          </a:pPr>
          <a:endParaRPr lang="lt-LT"/>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lt-LT" sz="1200"/>
              <a:t>Gimnazijo</a:t>
            </a:r>
            <a:r>
              <a:rPr lang="en-US" sz="1200"/>
              <a:t>je</a:t>
            </a:r>
            <a:r>
              <a:rPr lang="lt-LT" sz="1200"/>
              <a:t> besimokančių mokinių</a:t>
            </a:r>
            <a:r>
              <a:rPr lang="lt-LT" sz="1200" baseline="0"/>
              <a:t> </a:t>
            </a:r>
            <a:r>
              <a:rPr lang="lt-LT" sz="1200"/>
              <a:t>skaičius </a:t>
            </a:r>
          </a:p>
        </c:rich>
      </c:tx>
      <c:layout>
        <c:manualLayout>
          <c:xMode val="edge"/>
          <c:yMode val="edge"/>
          <c:x val="0.23865383493729983"/>
          <c:y val="3.9013044717724987E-2"/>
        </c:manualLayout>
      </c:layout>
      <c:overlay val="0"/>
    </c:title>
    <c:autoTitleDeleted val="0"/>
    <c:plotArea>
      <c:layout/>
      <c:lineChart>
        <c:grouping val="standard"/>
        <c:varyColors val="0"/>
        <c:ser>
          <c:idx val="0"/>
          <c:order val="0"/>
          <c:tx>
            <c:strRef>
              <c:f>'2020'!$B$2</c:f>
              <c:strCache>
                <c:ptCount val="1"/>
                <c:pt idx="0">
                  <c:v>Šv. Kristoforo gimnazijoje besimokančių mokinių skaičius (pagal metus)</c:v>
                </c:pt>
              </c:strCache>
            </c:strRef>
          </c:tx>
          <c:spPr>
            <a:ln>
              <a:solidFill>
                <a:srgbClr val="C00000"/>
              </a:solidFill>
            </a:ln>
          </c:spPr>
          <c:marker>
            <c:spPr>
              <a:solidFill>
                <a:schemeClr val="tx2">
                  <a:lumMod val="50000"/>
                </a:schemeClr>
              </a:solidFill>
            </c:spPr>
          </c:marker>
          <c:dLbls>
            <c:dLbl>
              <c:idx val="0"/>
              <c:layout>
                <c:manualLayout>
                  <c:x val="-5.7579963521508973E-2"/>
                  <c:y val="5.2960127434919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5D3-45B7-B970-5CDB019BE199}"/>
                </c:ext>
              </c:extLst>
            </c:dLbl>
            <c:dLbl>
              <c:idx val="1"/>
              <c:layout>
                <c:manualLayout>
                  <c:x val="-2.3211886649761999E-2"/>
                  <c:y val="5.8554970863769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D3-45B7-B970-5CDB019BE199}"/>
                </c:ext>
              </c:extLst>
            </c:dLbl>
            <c:dLbl>
              <c:idx val="2"/>
              <c:layout>
                <c:manualLayout>
                  <c:x val="-4.8858341859809903E-2"/>
                  <c:y val="5.24943676953625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5D3-45B7-B970-5CDB019BE199}"/>
                </c:ext>
              </c:extLst>
            </c:dLbl>
            <c:dLbl>
              <c:idx val="3"/>
              <c:layout>
                <c:manualLayout>
                  <c:x val="-4.0442190488900763E-2"/>
                  <c:y val="5.8554970863769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5D3-45B7-B970-5CDB019BE199}"/>
                </c:ext>
              </c:extLst>
            </c:dLbl>
            <c:spPr>
              <a:noFill/>
              <a:ln>
                <a:noFill/>
              </a:ln>
              <a:effectLst/>
            </c:spPr>
            <c:txPr>
              <a:bodyPr/>
              <a:lstStyle/>
              <a:p>
                <a:pPr>
                  <a:defRPr sz="9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'2020'!$A$3:$A$6</c:f>
              <c:strCache>
                <c:ptCount val="4"/>
                <c:pt idx="0">
                  <c:v>2017-2018 m. m.</c:v>
                </c:pt>
                <c:pt idx="1">
                  <c:v>2018-2019 m. m.</c:v>
                </c:pt>
                <c:pt idx="2">
                  <c:v>2019-2020 m. m.</c:v>
                </c:pt>
                <c:pt idx="3">
                  <c:v>2020 m. rugsėjo 1 d.</c:v>
                </c:pt>
              </c:strCache>
            </c:strRef>
          </c:cat>
          <c:val>
            <c:numRef>
              <c:f>'2020'!$B$3:$B$6</c:f>
              <c:numCache>
                <c:formatCode>General</c:formatCode>
                <c:ptCount val="4"/>
                <c:pt idx="0">
                  <c:v>503</c:v>
                </c:pt>
                <c:pt idx="1">
                  <c:v>520</c:v>
                </c:pt>
                <c:pt idx="2">
                  <c:v>567</c:v>
                </c:pt>
                <c:pt idx="3">
                  <c:v>606</c:v>
                </c:pt>
              </c:numCache>
            </c:numRef>
          </c:val>
          <c:smooth val="0"/>
          <c:extLst xmlns:c16r2="http://schemas.microsoft.com/office/drawing/2015/06/chart">
            <c:ext xmlns:c16="http://schemas.microsoft.com/office/drawing/2014/chart" uri="{C3380CC4-5D6E-409C-BE32-E72D297353CC}">
              <c16:uniqueId val="{00000004-65D3-45B7-B970-5CDB019BE199}"/>
            </c:ext>
          </c:extLst>
        </c:ser>
        <c:dLbls>
          <c:showLegendKey val="0"/>
          <c:showVal val="0"/>
          <c:showCatName val="0"/>
          <c:showSerName val="0"/>
          <c:showPercent val="0"/>
          <c:showBubbleSize val="0"/>
        </c:dLbls>
        <c:marker val="1"/>
        <c:smooth val="0"/>
        <c:axId val="215604736"/>
        <c:axId val="215770816"/>
      </c:lineChart>
      <c:catAx>
        <c:axId val="215604736"/>
        <c:scaling>
          <c:orientation val="minMax"/>
        </c:scaling>
        <c:delete val="0"/>
        <c:axPos val="b"/>
        <c:numFmt formatCode="General" sourceLinked="0"/>
        <c:majorTickMark val="out"/>
        <c:minorTickMark val="none"/>
        <c:tickLblPos val="nextTo"/>
        <c:txPr>
          <a:bodyPr/>
          <a:lstStyle/>
          <a:p>
            <a:pPr>
              <a:defRPr sz="1000" b="1"/>
            </a:pPr>
            <a:endParaRPr lang="lt-LT"/>
          </a:p>
        </c:txPr>
        <c:crossAx val="215770816"/>
        <c:crosses val="autoZero"/>
        <c:auto val="1"/>
        <c:lblAlgn val="ctr"/>
        <c:lblOffset val="100"/>
        <c:noMultiLvlLbl val="0"/>
      </c:catAx>
      <c:valAx>
        <c:axId val="215770816"/>
        <c:scaling>
          <c:orientation val="minMax"/>
        </c:scaling>
        <c:delete val="0"/>
        <c:axPos val="l"/>
        <c:majorGridlines/>
        <c:numFmt formatCode="General" sourceLinked="1"/>
        <c:majorTickMark val="out"/>
        <c:minorTickMark val="none"/>
        <c:tickLblPos val="nextTo"/>
        <c:txPr>
          <a:bodyPr/>
          <a:lstStyle/>
          <a:p>
            <a:pPr>
              <a:defRPr sz="800" b="1"/>
            </a:pPr>
            <a:endParaRPr lang="lt-LT"/>
          </a:p>
        </c:txPr>
        <c:crossAx val="2156047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lt-LT" sz="1200"/>
              <a:t>Mokinių skaičius (po metinio pusmečio)</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1708565499080055E-2"/>
          <c:y val="0.13260860574246428"/>
          <c:w val="0.93021965277596119"/>
          <c:h val="0.69224496937882762"/>
        </c:manualLayout>
      </c:layout>
      <c:bar3DChart>
        <c:barDir val="col"/>
        <c:grouping val="clustered"/>
        <c:varyColors val="0"/>
        <c:ser>
          <c:idx val="0"/>
          <c:order val="0"/>
          <c:tx>
            <c:strRef>
              <c:f>'2020'!$A$125</c:f>
              <c:strCache>
                <c:ptCount val="1"/>
                <c:pt idx="0">
                  <c:v>Mokinių skaičius</c:v>
                </c:pt>
              </c:strCache>
            </c:strRef>
          </c:tx>
          <c:invertIfNegative val="0"/>
          <c:dPt>
            <c:idx val="0"/>
            <c:invertIfNegative val="0"/>
            <c:bubble3D val="0"/>
            <c:spPr>
              <a:solidFill>
                <a:srgbClr val="00B0F0"/>
              </a:solidFill>
            </c:spPr>
            <c:extLst xmlns:c16r2="http://schemas.microsoft.com/office/drawing/2015/06/chart">
              <c:ext xmlns:c16="http://schemas.microsoft.com/office/drawing/2014/chart" uri="{C3380CC4-5D6E-409C-BE32-E72D297353CC}">
                <c16:uniqueId val="{00000001-70BD-43AD-B9E8-1B049B151F6B}"/>
              </c:ext>
            </c:extLst>
          </c:dPt>
          <c:dPt>
            <c:idx val="4"/>
            <c:invertIfNegative val="0"/>
            <c:bubble3D val="0"/>
            <c:spPr>
              <a:solidFill>
                <a:srgbClr val="00B0F0"/>
              </a:solidFill>
            </c:spPr>
            <c:extLst xmlns:c16r2="http://schemas.microsoft.com/office/drawing/2015/06/chart">
              <c:ext xmlns:c16="http://schemas.microsoft.com/office/drawing/2014/chart" uri="{C3380CC4-5D6E-409C-BE32-E72D297353CC}">
                <c16:uniqueId val="{00000003-70BD-43AD-B9E8-1B049B151F6B}"/>
              </c:ext>
            </c:extLst>
          </c:dPt>
          <c:dPt>
            <c:idx val="8"/>
            <c:invertIfNegative val="0"/>
            <c:bubble3D val="0"/>
            <c:spPr>
              <a:solidFill>
                <a:srgbClr val="00B0F0"/>
              </a:solidFill>
            </c:spPr>
            <c:extLst xmlns:c16r2="http://schemas.microsoft.com/office/drawing/2015/06/chart">
              <c:ext xmlns:c16="http://schemas.microsoft.com/office/drawing/2014/chart" uri="{C3380CC4-5D6E-409C-BE32-E72D297353CC}">
                <c16:uniqueId val="{00000005-70BD-43AD-B9E8-1B049B151F6B}"/>
              </c:ext>
            </c:extLst>
          </c:dPt>
          <c:dPt>
            <c:idx val="12"/>
            <c:invertIfNegative val="0"/>
            <c:bubble3D val="0"/>
            <c:spPr>
              <a:solidFill>
                <a:srgbClr val="00B0F0"/>
              </a:solidFill>
            </c:spPr>
            <c:extLst xmlns:c16r2="http://schemas.microsoft.com/office/drawing/2015/06/chart">
              <c:ext xmlns:c16="http://schemas.microsoft.com/office/drawing/2014/chart" uri="{C3380CC4-5D6E-409C-BE32-E72D297353CC}">
                <c16:uniqueId val="{00000007-70BD-43AD-B9E8-1B049B151F6B}"/>
              </c:ext>
            </c:extLst>
          </c:dPt>
          <c:dLbls>
            <c:spPr>
              <a:noFill/>
              <a:ln>
                <a:noFill/>
              </a:ln>
              <a:effectLst/>
            </c:spPr>
            <c:txPr>
              <a:bodyPr/>
              <a:lstStyle/>
              <a:p>
                <a:pPr>
                  <a:defRPr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'2020'!$B$123:$Q$124</c:f>
              <c:multiLvlStrCache>
                <c:ptCount val="16"/>
                <c:lvl>
                  <c:pt idx="0">
                    <c:v>I kl.</c:v>
                  </c:pt>
                  <c:pt idx="1">
                    <c:v>II kl.</c:v>
                  </c:pt>
                  <c:pt idx="2">
                    <c:v>III kl.</c:v>
                  </c:pt>
                  <c:pt idx="3">
                    <c:v>IV kl.</c:v>
                  </c:pt>
                  <c:pt idx="4">
                    <c:v>I kl.</c:v>
                  </c:pt>
                  <c:pt idx="5">
                    <c:v>II kl.</c:v>
                  </c:pt>
                  <c:pt idx="6">
                    <c:v>III kl.</c:v>
                  </c:pt>
                  <c:pt idx="7">
                    <c:v>IV kl.</c:v>
                  </c:pt>
                  <c:pt idx="8">
                    <c:v>I kl.</c:v>
                  </c:pt>
                  <c:pt idx="9">
                    <c:v>II kl.</c:v>
                  </c:pt>
                  <c:pt idx="10">
                    <c:v>III kl.</c:v>
                  </c:pt>
                  <c:pt idx="11">
                    <c:v>IV kl.</c:v>
                  </c:pt>
                  <c:pt idx="12">
                    <c:v>I kl.</c:v>
                  </c:pt>
                  <c:pt idx="13">
                    <c:v>II kl.</c:v>
                  </c:pt>
                  <c:pt idx="14">
                    <c:v>III kl.</c:v>
                  </c:pt>
                  <c:pt idx="15">
                    <c:v>IV kl.</c:v>
                  </c:pt>
                </c:lvl>
                <c:lvl>
                  <c:pt idx="0">
                    <c:v>2017-2018 m. m.</c:v>
                  </c:pt>
                  <c:pt idx="4">
                    <c:v>2018-2019 m. m.</c:v>
                  </c:pt>
                  <c:pt idx="8">
                    <c:v>2019-2020 m. m.</c:v>
                  </c:pt>
                  <c:pt idx="12">
                    <c:v>2020 m. rugsėjo 1 d.</c:v>
                  </c:pt>
                </c:lvl>
              </c:multiLvlStrCache>
            </c:multiLvlStrRef>
          </c:cat>
          <c:val>
            <c:numRef>
              <c:f>'2020'!$B$125:$Q$125</c:f>
              <c:numCache>
                <c:formatCode>General</c:formatCode>
                <c:ptCount val="16"/>
                <c:pt idx="0">
                  <c:v>129</c:v>
                </c:pt>
                <c:pt idx="1">
                  <c:v>128</c:v>
                </c:pt>
                <c:pt idx="2">
                  <c:v>117</c:v>
                </c:pt>
                <c:pt idx="3">
                  <c:v>125</c:v>
                </c:pt>
                <c:pt idx="4">
                  <c:v>151</c:v>
                </c:pt>
                <c:pt idx="5">
                  <c:v>119</c:v>
                </c:pt>
                <c:pt idx="6">
                  <c:v>121</c:v>
                </c:pt>
                <c:pt idx="7">
                  <c:v>115</c:v>
                </c:pt>
                <c:pt idx="8">
                  <c:v>176</c:v>
                </c:pt>
                <c:pt idx="9">
                  <c:v>140</c:v>
                </c:pt>
                <c:pt idx="10">
                  <c:v>109</c:v>
                </c:pt>
                <c:pt idx="11">
                  <c:v>117</c:v>
                </c:pt>
                <c:pt idx="12">
                  <c:v>202</c:v>
                </c:pt>
                <c:pt idx="13">
                  <c:v>168</c:v>
                </c:pt>
                <c:pt idx="14">
                  <c:v>126</c:v>
                </c:pt>
                <c:pt idx="15">
                  <c:v>110</c:v>
                </c:pt>
              </c:numCache>
            </c:numRef>
          </c:val>
          <c:extLst xmlns:c16r2="http://schemas.microsoft.com/office/drawing/2015/06/chart">
            <c:ext xmlns:c16="http://schemas.microsoft.com/office/drawing/2014/chart" uri="{C3380CC4-5D6E-409C-BE32-E72D297353CC}">
              <c16:uniqueId val="{00000008-70BD-43AD-B9E8-1B049B151F6B}"/>
            </c:ext>
          </c:extLst>
        </c:ser>
        <c:dLbls>
          <c:showLegendKey val="0"/>
          <c:showVal val="0"/>
          <c:showCatName val="0"/>
          <c:showSerName val="0"/>
          <c:showPercent val="0"/>
          <c:showBubbleSize val="0"/>
        </c:dLbls>
        <c:gapWidth val="75"/>
        <c:shape val="box"/>
        <c:axId val="225553408"/>
        <c:axId val="215772544"/>
        <c:axId val="0"/>
      </c:bar3DChart>
      <c:catAx>
        <c:axId val="225553408"/>
        <c:scaling>
          <c:orientation val="minMax"/>
        </c:scaling>
        <c:delete val="0"/>
        <c:axPos val="b"/>
        <c:numFmt formatCode="General" sourceLinked="0"/>
        <c:majorTickMark val="none"/>
        <c:minorTickMark val="none"/>
        <c:tickLblPos val="nextTo"/>
        <c:txPr>
          <a:bodyPr/>
          <a:lstStyle/>
          <a:p>
            <a:pPr>
              <a:defRPr b="1"/>
            </a:pPr>
            <a:endParaRPr lang="lt-LT"/>
          </a:p>
        </c:txPr>
        <c:crossAx val="215772544"/>
        <c:crosses val="autoZero"/>
        <c:auto val="1"/>
        <c:lblAlgn val="ctr"/>
        <c:lblOffset val="100"/>
        <c:noMultiLvlLbl val="0"/>
      </c:catAx>
      <c:valAx>
        <c:axId val="215772544"/>
        <c:scaling>
          <c:orientation val="minMax"/>
        </c:scaling>
        <c:delete val="0"/>
        <c:axPos val="l"/>
        <c:majorGridlines/>
        <c:numFmt formatCode="General" sourceLinked="1"/>
        <c:majorTickMark val="none"/>
        <c:minorTickMark val="none"/>
        <c:tickLblPos val="nextTo"/>
        <c:spPr>
          <a:ln w="9525">
            <a:noFill/>
          </a:ln>
        </c:spPr>
        <c:crossAx val="22555340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lt-LT"/>
        </a:p>
      </c:txPr>
    </c:title>
    <c:autoTitleDeleted val="0"/>
    <c:plotArea>
      <c:layout>
        <c:manualLayout>
          <c:layoutTarget val="inner"/>
          <c:xMode val="edge"/>
          <c:yMode val="edge"/>
          <c:x val="5.7590726159230304E-2"/>
          <c:y val="0.11623253989802999"/>
          <c:w val="0.91796482939632551"/>
          <c:h val="0.63276073249464648"/>
        </c:manualLayout>
      </c:layout>
      <c:lineChart>
        <c:grouping val="standard"/>
        <c:varyColors val="0"/>
        <c:ser>
          <c:idx val="0"/>
          <c:order val="0"/>
          <c:tx>
            <c:strRef>
              <c:f>'2020'!$A$42</c:f>
              <c:strCache>
                <c:ptCount val="1"/>
                <c:pt idx="0">
                  <c:v>Klasių komplektų skaičius</c:v>
                </c:pt>
              </c:strCache>
            </c:strRef>
          </c:tx>
          <c:dLbls>
            <c:dLbl>
              <c:idx val="0"/>
              <c:layout>
                <c:manualLayout>
                  <c:x val="-2.6666666666666686E-2"/>
                  <c:y val="5.61941251596423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FD8-41B5-B4BC-1F956D2E4D1D}"/>
                </c:ext>
              </c:extLst>
            </c:dLbl>
            <c:dLbl>
              <c:idx val="1"/>
              <c:layout>
                <c:manualLayout>
                  <c:x val="-2.0000174978127786E-2"/>
                  <c:y val="7.151939340915719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FD8-41B5-B4BC-1F956D2E4D1D}"/>
                </c:ext>
              </c:extLst>
            </c:dLbl>
            <c:dLbl>
              <c:idx val="2"/>
              <c:layout>
                <c:manualLayout>
                  <c:x val="-3.5555555555555556E-2"/>
                  <c:y val="6.6410836576462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FD8-41B5-B4BC-1F956D2E4D1D}"/>
                </c:ext>
              </c:extLst>
            </c:dLbl>
            <c:dLbl>
              <c:idx val="3"/>
              <c:layout>
                <c:manualLayout>
                  <c:x val="-1.7777777777777941E-2"/>
                  <c:y val="-5.10855683269476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FD8-41B5-B4BC-1F956D2E4D1D}"/>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a:solidFill>
                  <a:srgbClr val="00B0F0"/>
                </a:solidFill>
              </a:ln>
            </c:spPr>
            <c:trendlineType val="linear"/>
            <c:dispRSqr val="0"/>
            <c:dispEq val="0"/>
          </c:trendline>
          <c:cat>
            <c:strRef>
              <c:f>'2020'!$B$41:$E$41</c:f>
              <c:strCache>
                <c:ptCount val="4"/>
                <c:pt idx="0">
                  <c:v>2017-2018 m. m.</c:v>
                </c:pt>
                <c:pt idx="1">
                  <c:v>2018-2019 m. m.</c:v>
                </c:pt>
                <c:pt idx="2">
                  <c:v>2019-2020 m. m.</c:v>
                </c:pt>
                <c:pt idx="3">
                  <c:v>2020 m. rugsėjo 1 d. </c:v>
                </c:pt>
              </c:strCache>
            </c:strRef>
          </c:cat>
          <c:val>
            <c:numRef>
              <c:f>'2020'!$B$42:$E$42</c:f>
              <c:numCache>
                <c:formatCode>General</c:formatCode>
                <c:ptCount val="4"/>
                <c:pt idx="0">
                  <c:v>20</c:v>
                </c:pt>
                <c:pt idx="1">
                  <c:v>21</c:v>
                </c:pt>
                <c:pt idx="2">
                  <c:v>21</c:v>
                </c:pt>
                <c:pt idx="3">
                  <c:v>23</c:v>
                </c:pt>
              </c:numCache>
            </c:numRef>
          </c:val>
          <c:smooth val="0"/>
          <c:extLst xmlns:c16r2="http://schemas.microsoft.com/office/drawing/2015/06/chart">
            <c:ext xmlns:c16="http://schemas.microsoft.com/office/drawing/2014/chart" uri="{C3380CC4-5D6E-409C-BE32-E72D297353CC}">
              <c16:uniqueId val="{00000005-8FD8-41B5-B4BC-1F956D2E4D1D}"/>
            </c:ext>
          </c:extLst>
        </c:ser>
        <c:dLbls>
          <c:showLegendKey val="0"/>
          <c:showVal val="0"/>
          <c:showCatName val="0"/>
          <c:showSerName val="0"/>
          <c:showPercent val="0"/>
          <c:showBubbleSize val="0"/>
        </c:dLbls>
        <c:marker val="1"/>
        <c:smooth val="0"/>
        <c:axId val="225888256"/>
        <c:axId val="215774272"/>
      </c:lineChart>
      <c:catAx>
        <c:axId val="225888256"/>
        <c:scaling>
          <c:orientation val="minMax"/>
        </c:scaling>
        <c:delete val="0"/>
        <c:axPos val="b"/>
        <c:numFmt formatCode="General" sourceLinked="0"/>
        <c:majorTickMark val="none"/>
        <c:minorTickMark val="none"/>
        <c:tickLblPos val="nextTo"/>
        <c:txPr>
          <a:bodyPr/>
          <a:lstStyle/>
          <a:p>
            <a:pPr>
              <a:defRPr b="1"/>
            </a:pPr>
            <a:endParaRPr lang="lt-LT"/>
          </a:p>
        </c:txPr>
        <c:crossAx val="215774272"/>
        <c:crosses val="autoZero"/>
        <c:auto val="1"/>
        <c:lblAlgn val="ctr"/>
        <c:lblOffset val="100"/>
        <c:noMultiLvlLbl val="0"/>
      </c:catAx>
      <c:valAx>
        <c:axId val="215774272"/>
        <c:scaling>
          <c:orientation val="minMax"/>
        </c:scaling>
        <c:delete val="0"/>
        <c:axPos val="l"/>
        <c:majorGridlines/>
        <c:numFmt formatCode="General" sourceLinked="1"/>
        <c:majorTickMark val="none"/>
        <c:minorTickMark val="none"/>
        <c:tickLblPos val="nextTo"/>
        <c:spPr>
          <a:ln w="9525">
            <a:noFill/>
          </a:ln>
        </c:spPr>
        <c:crossAx val="225888256"/>
        <c:crosses val="autoZero"/>
        <c:crossBetween val="between"/>
      </c:valAx>
    </c:plotArea>
    <c:legend>
      <c:legendPos val="b"/>
      <c:overlay val="0"/>
      <c:txPr>
        <a:bodyPr/>
        <a:lstStyle/>
        <a:p>
          <a:pPr>
            <a:defRPr b="1"/>
          </a:pPr>
          <a:endParaRPr lang="lt-LT"/>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096062992126076"/>
          <c:y val="2.9765472864279135E-3"/>
        </c:manualLayout>
      </c:layout>
      <c:overlay val="0"/>
      <c:txPr>
        <a:bodyPr/>
        <a:lstStyle/>
        <a:p>
          <a:pPr>
            <a:defRPr sz="1200"/>
          </a:pPr>
          <a:endParaRPr lang="lt-LT"/>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3.5387576552930886E-2"/>
          <c:y val="0.1446960191067152"/>
          <c:w val="0.95737287839020102"/>
          <c:h val="0.68926830920328508"/>
        </c:manualLayout>
      </c:layout>
      <c:bar3DChart>
        <c:barDir val="col"/>
        <c:grouping val="clustered"/>
        <c:varyColors val="0"/>
        <c:ser>
          <c:idx val="0"/>
          <c:order val="0"/>
          <c:tx>
            <c:strRef>
              <c:f>'2020'!$A$19</c:f>
              <c:strCache>
                <c:ptCount val="1"/>
                <c:pt idx="0">
                  <c:v>Klasių komplektų skaičius</c:v>
                </c:pt>
              </c:strCache>
            </c:strRef>
          </c:tx>
          <c:invertIfNegative val="0"/>
          <c:dLbls>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'2020'!$B$17:$Q$18</c:f>
              <c:multiLvlStrCache>
                <c:ptCount val="16"/>
                <c:lvl>
                  <c:pt idx="0">
                    <c:v>I kl.</c:v>
                  </c:pt>
                  <c:pt idx="1">
                    <c:v>II kl.</c:v>
                  </c:pt>
                  <c:pt idx="2">
                    <c:v>III kl.</c:v>
                  </c:pt>
                  <c:pt idx="3">
                    <c:v>IV kl.</c:v>
                  </c:pt>
                  <c:pt idx="4">
                    <c:v>I kl.</c:v>
                  </c:pt>
                  <c:pt idx="5">
                    <c:v>II kl.</c:v>
                  </c:pt>
                  <c:pt idx="6">
                    <c:v>III kl.</c:v>
                  </c:pt>
                  <c:pt idx="7">
                    <c:v>IV kl.</c:v>
                  </c:pt>
                  <c:pt idx="8">
                    <c:v>I kl.</c:v>
                  </c:pt>
                  <c:pt idx="9">
                    <c:v>II kl.</c:v>
                  </c:pt>
                  <c:pt idx="10">
                    <c:v>III kl.</c:v>
                  </c:pt>
                  <c:pt idx="11">
                    <c:v>IV kl.</c:v>
                  </c:pt>
                  <c:pt idx="12">
                    <c:v>I kl.</c:v>
                  </c:pt>
                  <c:pt idx="13">
                    <c:v>II kl.</c:v>
                  </c:pt>
                  <c:pt idx="14">
                    <c:v>III kl.</c:v>
                  </c:pt>
                  <c:pt idx="15">
                    <c:v>IV kl.</c:v>
                  </c:pt>
                </c:lvl>
                <c:lvl>
                  <c:pt idx="0">
                    <c:v>2017-2018 m. m.</c:v>
                  </c:pt>
                  <c:pt idx="4">
                    <c:v>2018-2019 m. m.</c:v>
                  </c:pt>
                  <c:pt idx="8">
                    <c:v>2019-2020 m. m.</c:v>
                  </c:pt>
                  <c:pt idx="12">
                    <c:v>2020 m. rugsėjo 1 d. </c:v>
                  </c:pt>
                </c:lvl>
              </c:multiLvlStrCache>
            </c:multiLvlStrRef>
          </c:cat>
          <c:val>
            <c:numRef>
              <c:f>'2020'!$B$19:$Q$19</c:f>
              <c:numCache>
                <c:formatCode>General</c:formatCode>
                <c:ptCount val="16"/>
                <c:pt idx="0">
                  <c:v>5</c:v>
                </c:pt>
                <c:pt idx="1">
                  <c:v>5</c:v>
                </c:pt>
                <c:pt idx="2">
                  <c:v>5</c:v>
                </c:pt>
                <c:pt idx="3">
                  <c:v>5</c:v>
                </c:pt>
                <c:pt idx="4">
                  <c:v>6</c:v>
                </c:pt>
                <c:pt idx="5">
                  <c:v>5</c:v>
                </c:pt>
                <c:pt idx="6">
                  <c:v>5</c:v>
                </c:pt>
                <c:pt idx="7">
                  <c:v>5</c:v>
                </c:pt>
                <c:pt idx="8">
                  <c:v>7</c:v>
                </c:pt>
                <c:pt idx="9">
                  <c:v>5</c:v>
                </c:pt>
                <c:pt idx="10">
                  <c:v>4</c:v>
                </c:pt>
                <c:pt idx="11">
                  <c:v>5</c:v>
                </c:pt>
                <c:pt idx="12">
                  <c:v>7</c:v>
                </c:pt>
                <c:pt idx="13">
                  <c:v>7</c:v>
                </c:pt>
                <c:pt idx="14">
                  <c:v>5</c:v>
                </c:pt>
                <c:pt idx="15">
                  <c:v>4</c:v>
                </c:pt>
              </c:numCache>
            </c:numRef>
          </c:val>
          <c:extLst xmlns:c16r2="http://schemas.microsoft.com/office/drawing/2015/06/chart">
            <c:ext xmlns:c16="http://schemas.microsoft.com/office/drawing/2014/chart" uri="{C3380CC4-5D6E-409C-BE32-E72D297353CC}">
              <c16:uniqueId val="{00000000-BC17-4484-A34B-0645739E2561}"/>
            </c:ext>
          </c:extLst>
        </c:ser>
        <c:dLbls>
          <c:showLegendKey val="0"/>
          <c:showVal val="0"/>
          <c:showCatName val="0"/>
          <c:showSerName val="0"/>
          <c:showPercent val="0"/>
          <c:showBubbleSize val="0"/>
        </c:dLbls>
        <c:gapWidth val="75"/>
        <c:shape val="box"/>
        <c:axId val="215609856"/>
        <c:axId val="215776000"/>
        <c:axId val="0"/>
      </c:bar3DChart>
      <c:catAx>
        <c:axId val="215609856"/>
        <c:scaling>
          <c:orientation val="minMax"/>
        </c:scaling>
        <c:delete val="0"/>
        <c:axPos val="b"/>
        <c:numFmt formatCode="General" sourceLinked="0"/>
        <c:majorTickMark val="none"/>
        <c:minorTickMark val="none"/>
        <c:tickLblPos val="nextTo"/>
        <c:txPr>
          <a:bodyPr/>
          <a:lstStyle/>
          <a:p>
            <a:pPr>
              <a:defRPr b="1"/>
            </a:pPr>
            <a:endParaRPr lang="lt-LT"/>
          </a:p>
        </c:txPr>
        <c:crossAx val="215776000"/>
        <c:crosses val="autoZero"/>
        <c:auto val="1"/>
        <c:lblAlgn val="ctr"/>
        <c:lblOffset val="100"/>
        <c:noMultiLvlLbl val="0"/>
      </c:catAx>
      <c:valAx>
        <c:axId val="215776000"/>
        <c:scaling>
          <c:orientation val="minMax"/>
        </c:scaling>
        <c:delete val="0"/>
        <c:axPos val="l"/>
        <c:majorGridlines/>
        <c:numFmt formatCode="General" sourceLinked="1"/>
        <c:majorTickMark val="none"/>
        <c:minorTickMark val="none"/>
        <c:tickLblPos val="nextTo"/>
        <c:spPr>
          <a:ln w="9525">
            <a:noFill/>
          </a:ln>
        </c:spPr>
        <c:crossAx val="21560985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lt-LT" sz="1200"/>
              <a:t>Specialiuosius poreikius turinčių mokinių</a:t>
            </a:r>
            <a:r>
              <a:rPr lang="lt-LT" sz="1200" baseline="0"/>
              <a:t> </a:t>
            </a:r>
            <a:r>
              <a:rPr lang="lt-LT" sz="1200"/>
              <a:t>skaičius </a:t>
            </a:r>
          </a:p>
        </c:rich>
      </c:tx>
      <c:overlay val="0"/>
    </c:title>
    <c:autoTitleDeleted val="0"/>
    <c:plotArea>
      <c:layout>
        <c:manualLayout>
          <c:layoutTarget val="inner"/>
          <c:xMode val="edge"/>
          <c:yMode val="edge"/>
          <c:x val="7.9106332937487533E-2"/>
          <c:y val="0.15479187287691173"/>
          <c:w val="0.92025586622031563"/>
          <c:h val="0.71496701371641125"/>
        </c:manualLayout>
      </c:layout>
      <c:lineChart>
        <c:grouping val="standard"/>
        <c:varyColors val="0"/>
        <c:ser>
          <c:idx val="0"/>
          <c:order val="0"/>
          <c:tx>
            <c:strRef>
              <c:f>'2020'!$B$78</c:f>
              <c:strCache>
                <c:ptCount val="1"/>
                <c:pt idx="0">
                  <c:v>Specialialiuosius poreikius turinčių mokinių skaičius (pagal metus)</c:v>
                </c:pt>
              </c:strCache>
            </c:strRef>
          </c:tx>
          <c:marker>
            <c:spPr>
              <a:solidFill>
                <a:srgbClr val="1F497D">
                  <a:lumMod val="50000"/>
                </a:srgbClr>
              </a:solidFill>
            </c:spPr>
          </c:marker>
          <c:dPt>
            <c:idx val="1"/>
            <c:bubble3D val="0"/>
            <c:spPr>
              <a:ln>
                <a:solidFill>
                  <a:srgbClr val="C00000"/>
                </a:solidFill>
              </a:ln>
            </c:spPr>
            <c:extLst xmlns:c16r2="http://schemas.microsoft.com/office/drawing/2015/06/chart">
              <c:ext xmlns:c16="http://schemas.microsoft.com/office/drawing/2014/chart" uri="{C3380CC4-5D6E-409C-BE32-E72D297353CC}">
                <c16:uniqueId val="{00000001-B1D2-4774-A4FC-30678C17D488}"/>
              </c:ext>
            </c:extLst>
          </c:dPt>
          <c:dPt>
            <c:idx val="2"/>
            <c:bubble3D val="0"/>
            <c:spPr>
              <a:ln>
                <a:solidFill>
                  <a:srgbClr val="C00000"/>
                </a:solidFill>
              </a:ln>
            </c:spPr>
            <c:extLst xmlns:c16r2="http://schemas.microsoft.com/office/drawing/2015/06/chart">
              <c:ext xmlns:c16="http://schemas.microsoft.com/office/drawing/2014/chart" uri="{C3380CC4-5D6E-409C-BE32-E72D297353CC}">
                <c16:uniqueId val="{00000003-B1D2-4774-A4FC-30678C17D488}"/>
              </c:ext>
            </c:extLst>
          </c:dPt>
          <c:dPt>
            <c:idx val="3"/>
            <c:bubble3D val="0"/>
            <c:spPr>
              <a:ln>
                <a:solidFill>
                  <a:srgbClr val="C00000"/>
                </a:solidFill>
              </a:ln>
            </c:spPr>
            <c:extLst xmlns:c16r2="http://schemas.microsoft.com/office/drawing/2015/06/chart">
              <c:ext xmlns:c16="http://schemas.microsoft.com/office/drawing/2014/chart" uri="{C3380CC4-5D6E-409C-BE32-E72D297353CC}">
                <c16:uniqueId val="{00000005-B1D2-4774-A4FC-30678C17D488}"/>
              </c:ext>
            </c:extLst>
          </c:dPt>
          <c:dLbls>
            <c:dLbl>
              <c:idx val="0"/>
              <c:layout>
                <c:manualLayout>
                  <c:x val="-7.6190499044769114E-2"/>
                  <c:y val="2.45397239454645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1D2-4774-A4FC-30678C17D488}"/>
                </c:ext>
              </c:extLst>
            </c:dLbl>
            <c:dLbl>
              <c:idx val="1"/>
              <c:layout>
                <c:manualLayout>
                  <c:x val="-1.1428574856715428E-2"/>
                  <c:y val="4.16137102938301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1D2-4774-A4FC-30678C17D488}"/>
                </c:ext>
              </c:extLst>
            </c:dLbl>
            <c:dLbl>
              <c:idx val="2"/>
              <c:layout>
                <c:manualLayout>
                  <c:x val="-1.5238099808953824E-2"/>
                  <c:y val="4.16137102938301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1D2-4774-A4FC-30678C17D488}"/>
                </c:ext>
              </c:extLst>
            </c:dLbl>
            <c:dLbl>
              <c:idx val="3"/>
              <c:layout>
                <c:manualLayout>
                  <c:x val="-1.5238099808953824E-2"/>
                  <c:y val="3.56844481575626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1D2-4774-A4FC-30678C17D488}"/>
                </c:ext>
              </c:extLst>
            </c:dLbl>
            <c:spPr>
              <a:noFill/>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'2020'!$A$79:$A$82</c:f>
              <c:strCache>
                <c:ptCount val="4"/>
                <c:pt idx="0">
                  <c:v>2017-2018 m. m. </c:v>
                </c:pt>
                <c:pt idx="1">
                  <c:v>2018-2019 m. m.</c:v>
                </c:pt>
                <c:pt idx="2">
                  <c:v>2019-2020 m. m. </c:v>
                </c:pt>
                <c:pt idx="3">
                  <c:v>2020 m. rugsėjo 1 d.</c:v>
                </c:pt>
              </c:strCache>
            </c:strRef>
          </c:cat>
          <c:val>
            <c:numRef>
              <c:f>'2020'!$B$79:$B$82</c:f>
              <c:numCache>
                <c:formatCode>General</c:formatCode>
                <c:ptCount val="4"/>
                <c:pt idx="0">
                  <c:v>11</c:v>
                </c:pt>
                <c:pt idx="1">
                  <c:v>18</c:v>
                </c:pt>
                <c:pt idx="2">
                  <c:v>24</c:v>
                </c:pt>
                <c:pt idx="3">
                  <c:v>25</c:v>
                </c:pt>
              </c:numCache>
            </c:numRef>
          </c:val>
          <c:smooth val="0"/>
          <c:extLst xmlns:c16r2="http://schemas.microsoft.com/office/drawing/2015/06/chart">
            <c:ext xmlns:c16="http://schemas.microsoft.com/office/drawing/2014/chart" uri="{C3380CC4-5D6E-409C-BE32-E72D297353CC}">
              <c16:uniqueId val="{00000007-B1D2-4774-A4FC-30678C17D488}"/>
            </c:ext>
          </c:extLst>
        </c:ser>
        <c:dLbls>
          <c:showLegendKey val="0"/>
          <c:showVal val="0"/>
          <c:showCatName val="0"/>
          <c:showSerName val="0"/>
          <c:showPercent val="0"/>
          <c:showBubbleSize val="0"/>
        </c:dLbls>
        <c:marker val="1"/>
        <c:smooth val="0"/>
        <c:axId val="215609344"/>
        <c:axId val="194937408"/>
      </c:lineChart>
      <c:catAx>
        <c:axId val="215609344"/>
        <c:scaling>
          <c:orientation val="minMax"/>
        </c:scaling>
        <c:delete val="0"/>
        <c:axPos val="b"/>
        <c:numFmt formatCode="General" sourceLinked="0"/>
        <c:majorTickMark val="out"/>
        <c:minorTickMark val="none"/>
        <c:tickLblPos val="nextTo"/>
        <c:txPr>
          <a:bodyPr/>
          <a:lstStyle/>
          <a:p>
            <a:pPr>
              <a:defRPr sz="1000" b="1"/>
            </a:pPr>
            <a:endParaRPr lang="lt-LT"/>
          </a:p>
        </c:txPr>
        <c:crossAx val="194937408"/>
        <c:crosses val="autoZero"/>
        <c:auto val="1"/>
        <c:lblAlgn val="ctr"/>
        <c:lblOffset val="100"/>
        <c:noMultiLvlLbl val="0"/>
      </c:catAx>
      <c:valAx>
        <c:axId val="194937408"/>
        <c:scaling>
          <c:orientation val="minMax"/>
        </c:scaling>
        <c:delete val="0"/>
        <c:axPos val="l"/>
        <c:majorGridlines/>
        <c:numFmt formatCode="General" sourceLinked="1"/>
        <c:majorTickMark val="out"/>
        <c:minorTickMark val="none"/>
        <c:tickLblPos val="nextTo"/>
        <c:txPr>
          <a:bodyPr/>
          <a:lstStyle/>
          <a:p>
            <a:pPr>
              <a:defRPr sz="800" b="1"/>
            </a:pPr>
            <a:endParaRPr lang="lt-LT"/>
          </a:p>
        </c:txPr>
        <c:crossAx val="21560934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Pa</a:t>
            </a:r>
            <a:r>
              <a:rPr lang="lt-LT" sz="1200"/>
              <a:t>žangumo</a:t>
            </a:r>
            <a:r>
              <a:rPr lang="lt-LT" sz="1200" baseline="0"/>
              <a:t> ir kokybės palyginimas (</a:t>
            </a:r>
            <a:r>
              <a:rPr lang="en-US" sz="1200" baseline="0"/>
              <a:t>%)</a:t>
            </a:r>
            <a:endParaRPr lang="lt-LT" sz="1200"/>
          </a:p>
        </c:rich>
      </c:tx>
      <c:overlay val="0"/>
    </c:title>
    <c:autoTitleDeleted val="0"/>
    <c:plotArea>
      <c:layout/>
      <c:lineChart>
        <c:grouping val="standard"/>
        <c:varyColors val="0"/>
        <c:ser>
          <c:idx val="0"/>
          <c:order val="0"/>
          <c:tx>
            <c:strRef>
              <c:f>'2020'!$A$123</c:f>
              <c:strCache>
                <c:ptCount val="1"/>
                <c:pt idx="0">
                  <c:v>Pažangumas</c:v>
                </c:pt>
              </c:strCache>
            </c:strRef>
          </c:tx>
          <c:dLbls>
            <c:dLbl>
              <c:idx val="0"/>
              <c:layout>
                <c:manualLayout>
                  <c:x val="-2.4024024024024079E-2"/>
                  <c:y val="4.947432555196985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A87-46C7-8FA2-992606035FD5}"/>
                </c:ext>
              </c:extLst>
            </c:dLbl>
            <c:dLbl>
              <c:idx val="1"/>
              <c:layout>
                <c:manualLayout>
                  <c:x val="-1.8018018018018181E-2"/>
                  <c:y val="4.45268929967728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A87-46C7-8FA2-992606035FD5}"/>
                </c:ext>
              </c:extLst>
            </c:dLbl>
            <c:dLbl>
              <c:idx val="2"/>
              <c:layout>
                <c:manualLayout>
                  <c:x val="-2.7027027027027164E-2"/>
                  <c:y val="2.96845953311818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A87-46C7-8FA2-992606035FD5}"/>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'2020'!$B$122:$D$122</c:f>
              <c:strCache>
                <c:ptCount val="3"/>
                <c:pt idx="0">
                  <c:v>2017-2018 m. m.</c:v>
                </c:pt>
                <c:pt idx="1">
                  <c:v>2018-2019 m. m.</c:v>
                </c:pt>
                <c:pt idx="2">
                  <c:v>2019-2020 m. m.</c:v>
                </c:pt>
              </c:strCache>
            </c:strRef>
          </c:cat>
          <c:val>
            <c:numRef>
              <c:f>'2020'!$B$123:$D$123</c:f>
              <c:numCache>
                <c:formatCode>0.00%</c:formatCode>
                <c:ptCount val="3"/>
                <c:pt idx="0">
                  <c:v>0.97660000000000224</c:v>
                </c:pt>
                <c:pt idx="1">
                  <c:v>0.97160000000000202</c:v>
                </c:pt>
                <c:pt idx="2">
                  <c:v>0.998</c:v>
                </c:pt>
              </c:numCache>
            </c:numRef>
          </c:val>
          <c:smooth val="0"/>
          <c:extLst xmlns:c16r2="http://schemas.microsoft.com/office/drawing/2015/06/chart">
            <c:ext xmlns:c16="http://schemas.microsoft.com/office/drawing/2014/chart" uri="{C3380CC4-5D6E-409C-BE32-E72D297353CC}">
              <c16:uniqueId val="{00000003-FA87-46C7-8FA2-992606035FD5}"/>
            </c:ext>
          </c:extLst>
        </c:ser>
        <c:ser>
          <c:idx val="1"/>
          <c:order val="1"/>
          <c:tx>
            <c:strRef>
              <c:f>'2020'!$A$124</c:f>
              <c:strCache>
                <c:ptCount val="1"/>
                <c:pt idx="0">
                  <c:v>Kokybė</c:v>
                </c:pt>
              </c:strCache>
            </c:strRef>
          </c:tx>
          <c:dLbls>
            <c:dLbl>
              <c:idx val="0"/>
              <c:layout>
                <c:manualLayout>
                  <c:x val="-1.501501501501506E-2"/>
                  <c:y val="3.95794604415758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A87-46C7-8FA2-992606035FD5}"/>
                </c:ext>
              </c:extLst>
            </c:dLbl>
            <c:dLbl>
              <c:idx val="1"/>
              <c:layout>
                <c:manualLayout>
                  <c:x val="-1.8018018018018181E-2"/>
                  <c:y val="4.45268929967728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A87-46C7-8FA2-992606035FD5}"/>
                </c:ext>
              </c:extLst>
            </c:dLbl>
            <c:dLbl>
              <c:idx val="2"/>
              <c:layout>
                <c:manualLayout>
                  <c:x val="-3.003003003003004E-2"/>
                  <c:y val="4.45268929967728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A87-46C7-8FA2-992606035FD5}"/>
                </c:ext>
              </c:extLst>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'2020'!$B$122:$D$122</c:f>
              <c:strCache>
                <c:ptCount val="3"/>
                <c:pt idx="0">
                  <c:v>2017-2018 m. m.</c:v>
                </c:pt>
                <c:pt idx="1">
                  <c:v>2018-2019 m. m.</c:v>
                </c:pt>
                <c:pt idx="2">
                  <c:v>2019-2020 m. m.</c:v>
                </c:pt>
              </c:strCache>
            </c:strRef>
          </c:cat>
          <c:val>
            <c:numRef>
              <c:f>'2020'!$B$124:$D$124</c:f>
              <c:numCache>
                <c:formatCode>0.00%</c:formatCode>
                <c:ptCount val="3"/>
                <c:pt idx="0">
                  <c:v>0.21780000000000024</c:v>
                </c:pt>
                <c:pt idx="1">
                  <c:v>0.32250000000000101</c:v>
                </c:pt>
                <c:pt idx="2">
                  <c:v>0.38410000000000089</c:v>
                </c:pt>
              </c:numCache>
            </c:numRef>
          </c:val>
          <c:smooth val="0"/>
          <c:extLst xmlns:c16r2="http://schemas.microsoft.com/office/drawing/2015/06/chart">
            <c:ext xmlns:c16="http://schemas.microsoft.com/office/drawing/2014/chart" uri="{C3380CC4-5D6E-409C-BE32-E72D297353CC}">
              <c16:uniqueId val="{00000007-FA87-46C7-8FA2-992606035FD5}"/>
            </c:ext>
          </c:extLst>
        </c:ser>
        <c:dLbls>
          <c:showLegendKey val="0"/>
          <c:showVal val="0"/>
          <c:showCatName val="0"/>
          <c:showSerName val="0"/>
          <c:showPercent val="0"/>
          <c:showBubbleSize val="0"/>
        </c:dLbls>
        <c:marker val="1"/>
        <c:smooth val="0"/>
        <c:axId val="215610368"/>
        <c:axId val="194939136"/>
      </c:lineChart>
      <c:catAx>
        <c:axId val="215610368"/>
        <c:scaling>
          <c:orientation val="minMax"/>
        </c:scaling>
        <c:delete val="0"/>
        <c:axPos val="b"/>
        <c:numFmt formatCode="General" sourceLinked="0"/>
        <c:majorTickMark val="none"/>
        <c:minorTickMark val="none"/>
        <c:tickLblPos val="nextTo"/>
        <c:txPr>
          <a:bodyPr/>
          <a:lstStyle/>
          <a:p>
            <a:pPr>
              <a:defRPr b="1"/>
            </a:pPr>
            <a:endParaRPr lang="lt-LT"/>
          </a:p>
        </c:txPr>
        <c:crossAx val="194939136"/>
        <c:crosses val="autoZero"/>
        <c:auto val="1"/>
        <c:lblAlgn val="ctr"/>
        <c:lblOffset val="100"/>
        <c:noMultiLvlLbl val="0"/>
      </c:catAx>
      <c:valAx>
        <c:axId val="194939136"/>
        <c:scaling>
          <c:orientation val="minMax"/>
        </c:scaling>
        <c:delete val="0"/>
        <c:axPos val="l"/>
        <c:majorGridlines/>
        <c:numFmt formatCode="0.00%" sourceLinked="1"/>
        <c:majorTickMark val="none"/>
        <c:minorTickMark val="none"/>
        <c:tickLblPos val="nextTo"/>
        <c:spPr>
          <a:ln w="9525">
            <a:noFill/>
          </a:ln>
        </c:spPr>
        <c:crossAx val="215610368"/>
        <c:crosses val="autoZero"/>
        <c:crossBetween val="between"/>
      </c:valAx>
    </c:plotArea>
    <c:legend>
      <c:legendPos val="b"/>
      <c:overlay val="0"/>
      <c:txPr>
        <a:bodyPr/>
        <a:lstStyle/>
        <a:p>
          <a:pPr>
            <a:defRPr b="1"/>
          </a:pPr>
          <a:endParaRPr lang="lt-LT"/>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aseline="0"/>
              <a:t>Pa</a:t>
            </a:r>
            <a:r>
              <a:rPr lang="lt-LT" sz="1200" baseline="0"/>
              <a:t>žangumo ir kokybės palyginimas</a:t>
            </a:r>
            <a:endParaRPr lang="en-US" sz="1200" baseline="0"/>
          </a:p>
        </c:rich>
      </c:tx>
      <c:layout>
        <c:manualLayout>
          <c:xMode val="edge"/>
          <c:yMode val="edge"/>
          <c:x val="0.32406153114355912"/>
          <c:y val="5.876951331496786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038648081611162"/>
          <c:y val="0.18890725436180036"/>
          <c:w val="0.87588104884947782"/>
          <c:h val="0.57609017881029345"/>
        </c:manualLayout>
      </c:layout>
      <c:bar3DChart>
        <c:barDir val="col"/>
        <c:grouping val="clustered"/>
        <c:varyColors val="0"/>
        <c:ser>
          <c:idx val="0"/>
          <c:order val="0"/>
          <c:tx>
            <c:strRef>
              <c:f>'2020'!$A$180</c:f>
              <c:strCache>
                <c:ptCount val="1"/>
                <c:pt idx="0">
                  <c:v>Pažangumas</c:v>
                </c:pt>
              </c:strCache>
            </c:strRef>
          </c:tx>
          <c:invertIfNegative val="0"/>
          <c:dLbls>
            <c:dLbl>
              <c:idx val="0"/>
              <c:layout>
                <c:manualLayout>
                  <c:x val="4.0712638192953322E-2"/>
                  <c:y val="9.786069049061174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2D3-48EF-B2F1-102865D37A1C}"/>
                </c:ext>
              </c:extLst>
            </c:dLbl>
            <c:dLbl>
              <c:idx val="1"/>
              <c:layout>
                <c:manualLayout>
                  <c:x val="2.5000000000000001E-2"/>
                  <c:y val="4.629629629629642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2D3-48EF-B2F1-102865D37A1C}"/>
                </c:ext>
              </c:extLst>
            </c:dLbl>
            <c:dLbl>
              <c:idx val="2"/>
              <c:layout>
                <c:manualLayout>
                  <c:x val="2.3933649707927974E-2"/>
                  <c:y val="-1.07264284272158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2D3-48EF-B2F1-102865D37A1C}"/>
                </c:ext>
              </c:extLst>
            </c:dLbl>
            <c:dLbl>
              <c:idx val="3"/>
              <c:layout>
                <c:manualLayout>
                  <c:x val="1.9444444444444445E-2"/>
                  <c:y val="-2.1218890680033537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2D3-48EF-B2F1-102865D37A1C}"/>
                </c:ext>
              </c:extLst>
            </c:dLbl>
            <c:dLbl>
              <c:idx val="4"/>
              <c:layout>
                <c:manualLayout>
                  <c:x val="1.6666666666666701E-2"/>
                  <c:y val="4.629629629629642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2D3-48EF-B2F1-102865D37A1C}"/>
                </c:ext>
              </c:extLst>
            </c:dLbl>
            <c:dLbl>
              <c:idx val="5"/>
              <c:layout>
                <c:manualLayout>
                  <c:x val="2.2222222222222251E-2"/>
                  <c:y val="9.259259259259300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2D3-48EF-B2F1-102865D37A1C}"/>
                </c:ext>
              </c:extLst>
            </c:dLbl>
            <c:spPr>
              <a:noFill/>
              <a:ln>
                <a:noFill/>
              </a:ln>
              <a:effectLst/>
            </c:spPr>
            <c:txPr>
              <a:bodyPr/>
              <a:lstStyle/>
              <a:p>
                <a:pPr>
                  <a:defRPr sz="11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'2020'!$B$178:$G$179</c:f>
              <c:multiLvlStrCache>
                <c:ptCount val="6"/>
                <c:lvl>
                  <c:pt idx="0">
                    <c:v>I-II kl.</c:v>
                  </c:pt>
                  <c:pt idx="1">
                    <c:v>III-IV kl.</c:v>
                  </c:pt>
                  <c:pt idx="2">
                    <c:v>I-II kl.</c:v>
                  </c:pt>
                  <c:pt idx="3">
                    <c:v>III-IV kl.</c:v>
                  </c:pt>
                  <c:pt idx="4">
                    <c:v>I-II kl.</c:v>
                  </c:pt>
                  <c:pt idx="5">
                    <c:v>III-IV kl.</c:v>
                  </c:pt>
                </c:lvl>
                <c:lvl>
                  <c:pt idx="0">
                    <c:v>2017-2018 m. m.</c:v>
                  </c:pt>
                  <c:pt idx="2">
                    <c:v>2018-2019 m. m.</c:v>
                  </c:pt>
                  <c:pt idx="4">
                    <c:v>2019-2020 m. m.</c:v>
                  </c:pt>
                </c:lvl>
              </c:multiLvlStrCache>
            </c:multiLvlStrRef>
          </c:cat>
          <c:val>
            <c:numRef>
              <c:f>'2020'!$B$180:$G$180</c:f>
              <c:numCache>
                <c:formatCode>0.00%</c:formatCode>
                <c:ptCount val="6"/>
                <c:pt idx="0">
                  <c:v>0.9658000000000011</c:v>
                </c:pt>
                <c:pt idx="1">
                  <c:v>0.98740000000000006</c:v>
                </c:pt>
                <c:pt idx="2">
                  <c:v>0.97300000000000064</c:v>
                </c:pt>
                <c:pt idx="3">
                  <c:v>0.97019999999999995</c:v>
                </c:pt>
                <c:pt idx="4">
                  <c:v>0.99580000000000002</c:v>
                </c:pt>
                <c:pt idx="5">
                  <c:v>1</c:v>
                </c:pt>
              </c:numCache>
            </c:numRef>
          </c:val>
          <c:extLst xmlns:c16r2="http://schemas.microsoft.com/office/drawing/2015/06/chart">
            <c:ext xmlns:c16="http://schemas.microsoft.com/office/drawing/2014/chart" uri="{C3380CC4-5D6E-409C-BE32-E72D297353CC}">
              <c16:uniqueId val="{00000006-C2D3-48EF-B2F1-102865D37A1C}"/>
            </c:ext>
          </c:extLst>
        </c:ser>
        <c:ser>
          <c:idx val="1"/>
          <c:order val="1"/>
          <c:tx>
            <c:strRef>
              <c:f>'2020'!$A$181</c:f>
              <c:strCache>
                <c:ptCount val="1"/>
                <c:pt idx="0">
                  <c:v>Kokybė</c:v>
                </c:pt>
              </c:strCache>
            </c:strRef>
          </c:tx>
          <c:invertIfNegative val="0"/>
          <c:dLbls>
            <c:dLbl>
              <c:idx val="0"/>
              <c:layout>
                <c:manualLayout>
                  <c:x val="3.1088664421997782E-2"/>
                  <c:y val="-2.521300222087559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2D3-48EF-B2F1-102865D37A1C}"/>
                </c:ext>
              </c:extLst>
            </c:dLbl>
            <c:dLbl>
              <c:idx val="1"/>
              <c:layout>
                <c:manualLayout>
                  <c:x val="3.0555599741951468E-2"/>
                  <c:y val="1.581263880476478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2D3-48EF-B2F1-102865D37A1C}"/>
                </c:ext>
              </c:extLst>
            </c:dLbl>
            <c:dLbl>
              <c:idx val="2"/>
              <c:layout>
                <c:manualLayout>
                  <c:x val="3.333333333333334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2D3-48EF-B2F1-102865D37A1C}"/>
                </c:ext>
              </c:extLst>
            </c:dLbl>
            <c:dLbl>
              <c:idx val="3"/>
              <c:layout>
                <c:manualLayout>
                  <c:x val="3.2267203973240642E-2"/>
                  <c:y val="-2.521300222087633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2D3-48EF-B2F1-102865D37A1C}"/>
                </c:ext>
              </c:extLst>
            </c:dLbl>
            <c:dLbl>
              <c:idx val="4"/>
              <c:layout>
                <c:manualLayout>
                  <c:x val="3.1088487676414256E-2"/>
                  <c:y val="-2.521300222087633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C2D3-48EF-B2F1-102865D37A1C}"/>
                </c:ext>
              </c:extLst>
            </c:dLbl>
            <c:dLbl>
              <c:idx val="5"/>
              <c:layout>
                <c:manualLayout>
                  <c:x val="3.611111111111121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C2D3-48EF-B2F1-102865D37A1C}"/>
                </c:ext>
              </c:extLst>
            </c:dLbl>
            <c:spPr>
              <a:noFill/>
              <a:ln>
                <a:noFill/>
              </a:ln>
              <a:effectLst/>
            </c:spPr>
            <c:txPr>
              <a:bodyPr/>
              <a:lstStyle/>
              <a:p>
                <a:pPr>
                  <a:defRPr sz="11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'2020'!$B$178:$G$179</c:f>
              <c:multiLvlStrCache>
                <c:ptCount val="6"/>
                <c:lvl>
                  <c:pt idx="0">
                    <c:v>I-II kl.</c:v>
                  </c:pt>
                  <c:pt idx="1">
                    <c:v>III-IV kl.</c:v>
                  </c:pt>
                  <c:pt idx="2">
                    <c:v>I-II kl.</c:v>
                  </c:pt>
                  <c:pt idx="3">
                    <c:v>III-IV kl.</c:v>
                  </c:pt>
                  <c:pt idx="4">
                    <c:v>I-II kl.</c:v>
                  </c:pt>
                  <c:pt idx="5">
                    <c:v>III-IV kl.</c:v>
                  </c:pt>
                </c:lvl>
                <c:lvl>
                  <c:pt idx="0">
                    <c:v>2017-2018 m. m.</c:v>
                  </c:pt>
                  <c:pt idx="2">
                    <c:v>2018-2019 m. m.</c:v>
                  </c:pt>
                  <c:pt idx="4">
                    <c:v>2019-2020 m. m.</c:v>
                  </c:pt>
                </c:lvl>
              </c:multiLvlStrCache>
            </c:multiLvlStrRef>
          </c:cat>
          <c:val>
            <c:numRef>
              <c:f>'2020'!$B$181:$G$181</c:f>
              <c:numCache>
                <c:formatCode>0.00%</c:formatCode>
                <c:ptCount val="6"/>
                <c:pt idx="0">
                  <c:v>0.18750000000000031</c:v>
                </c:pt>
                <c:pt idx="1">
                  <c:v>0.24810000000000001</c:v>
                </c:pt>
                <c:pt idx="2">
                  <c:v>0.33710000000000062</c:v>
                </c:pt>
                <c:pt idx="3">
                  <c:v>0.36800000000000038</c:v>
                </c:pt>
                <c:pt idx="4">
                  <c:v>0.41250000000000031</c:v>
                </c:pt>
                <c:pt idx="5">
                  <c:v>0.34040000000000031</c:v>
                </c:pt>
              </c:numCache>
            </c:numRef>
          </c:val>
          <c:extLst xmlns:c16r2="http://schemas.microsoft.com/office/drawing/2015/06/chart">
            <c:ext xmlns:c16="http://schemas.microsoft.com/office/drawing/2014/chart" uri="{C3380CC4-5D6E-409C-BE32-E72D297353CC}">
              <c16:uniqueId val="{0000000D-C2D3-48EF-B2F1-102865D37A1C}"/>
            </c:ext>
          </c:extLst>
        </c:ser>
        <c:ser>
          <c:idx val="2"/>
          <c:order val="2"/>
          <c:tx>
            <c:strRef>
              <c:f>'2020'!$A$182</c:f>
              <c:strCache>
                <c:ptCount val="1"/>
              </c:strCache>
            </c:strRef>
          </c:tx>
          <c:invertIfNegative val="0"/>
          <c:cat>
            <c:multiLvlStrRef>
              <c:f>'2020'!$B$178:$G$179</c:f>
              <c:multiLvlStrCache>
                <c:ptCount val="6"/>
                <c:lvl>
                  <c:pt idx="0">
                    <c:v>I-II kl.</c:v>
                  </c:pt>
                  <c:pt idx="1">
                    <c:v>III-IV kl.</c:v>
                  </c:pt>
                  <c:pt idx="2">
                    <c:v>I-II kl.</c:v>
                  </c:pt>
                  <c:pt idx="3">
                    <c:v>III-IV kl.</c:v>
                  </c:pt>
                  <c:pt idx="4">
                    <c:v>I-II kl.</c:v>
                  </c:pt>
                  <c:pt idx="5">
                    <c:v>III-IV kl.</c:v>
                  </c:pt>
                </c:lvl>
                <c:lvl>
                  <c:pt idx="0">
                    <c:v>2017-2018 m. m.</c:v>
                  </c:pt>
                  <c:pt idx="2">
                    <c:v>2018-2019 m. m.</c:v>
                  </c:pt>
                  <c:pt idx="4">
                    <c:v>2019-2020 m. m.</c:v>
                  </c:pt>
                </c:lvl>
              </c:multiLvlStrCache>
            </c:multiLvlStrRef>
          </c:cat>
          <c:val>
            <c:numRef>
              <c:f>'2020'!$B$182:$G$182</c:f>
              <c:numCache>
                <c:formatCode>General</c:formatCode>
                <c:ptCount val="6"/>
              </c:numCache>
            </c:numRef>
          </c:val>
          <c:extLst xmlns:c16r2="http://schemas.microsoft.com/office/drawing/2015/06/chart">
            <c:ext xmlns:c16="http://schemas.microsoft.com/office/drawing/2014/chart" uri="{C3380CC4-5D6E-409C-BE32-E72D297353CC}">
              <c16:uniqueId val="{0000000E-C2D3-48EF-B2F1-102865D37A1C}"/>
            </c:ext>
          </c:extLst>
        </c:ser>
        <c:dLbls>
          <c:showLegendKey val="0"/>
          <c:showVal val="0"/>
          <c:showCatName val="0"/>
          <c:showSerName val="0"/>
          <c:showPercent val="0"/>
          <c:showBubbleSize val="0"/>
        </c:dLbls>
        <c:gapWidth val="75"/>
        <c:shape val="box"/>
        <c:axId val="215610880"/>
        <c:axId val="194940864"/>
        <c:axId val="0"/>
      </c:bar3DChart>
      <c:catAx>
        <c:axId val="215610880"/>
        <c:scaling>
          <c:orientation val="minMax"/>
        </c:scaling>
        <c:delete val="0"/>
        <c:axPos val="b"/>
        <c:numFmt formatCode="General" sourceLinked="0"/>
        <c:majorTickMark val="none"/>
        <c:minorTickMark val="none"/>
        <c:tickLblPos val="nextTo"/>
        <c:txPr>
          <a:bodyPr/>
          <a:lstStyle/>
          <a:p>
            <a:pPr>
              <a:defRPr sz="1100" b="1"/>
            </a:pPr>
            <a:endParaRPr lang="lt-LT"/>
          </a:p>
        </c:txPr>
        <c:crossAx val="194940864"/>
        <c:crosses val="autoZero"/>
        <c:auto val="1"/>
        <c:lblAlgn val="ctr"/>
        <c:lblOffset val="100"/>
        <c:noMultiLvlLbl val="0"/>
      </c:catAx>
      <c:valAx>
        <c:axId val="194940864"/>
        <c:scaling>
          <c:orientation val="minMax"/>
        </c:scaling>
        <c:delete val="0"/>
        <c:axPos val="l"/>
        <c:majorGridlines/>
        <c:numFmt formatCode="0.00%" sourceLinked="1"/>
        <c:majorTickMark val="none"/>
        <c:minorTickMark val="none"/>
        <c:tickLblPos val="nextTo"/>
        <c:spPr>
          <a:ln w="9525">
            <a:noFill/>
          </a:ln>
        </c:spPr>
        <c:txPr>
          <a:bodyPr/>
          <a:lstStyle/>
          <a:p>
            <a:pPr>
              <a:defRPr sz="900" b="1"/>
            </a:pPr>
            <a:endParaRPr lang="lt-LT"/>
          </a:p>
        </c:txPr>
        <c:crossAx val="215610880"/>
        <c:crosses val="autoZero"/>
        <c:crossBetween val="between"/>
      </c:valAx>
    </c:plotArea>
    <c:legend>
      <c:legendPos val="b"/>
      <c:legendEntry>
        <c:idx val="2"/>
        <c:delete val="1"/>
      </c:legendEntry>
      <c:overlay val="0"/>
      <c:txPr>
        <a:bodyPr/>
        <a:lstStyle/>
        <a:p>
          <a:pPr>
            <a:defRPr sz="1100" b="1"/>
          </a:pPr>
          <a:endParaRPr lang="lt-LT"/>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100"/>
              <a:t>Baigė vidurinio ugdymo programą ir gavo brandos atestatą (mokinių sk.)</a:t>
            </a:r>
          </a:p>
        </c:rich>
      </c:tx>
      <c:overlay val="0"/>
    </c:title>
    <c:autoTitleDeleted val="0"/>
    <c:plotArea>
      <c:layout/>
      <c:barChart>
        <c:barDir val="col"/>
        <c:grouping val="stacked"/>
        <c:varyColors val="0"/>
        <c:ser>
          <c:idx val="0"/>
          <c:order val="0"/>
          <c:tx>
            <c:strRef>
              <c:f>'2020'!$A$242</c:f>
              <c:strCache>
                <c:ptCount val="1"/>
                <c:pt idx="0">
                  <c:v>Mokinių skaičius</c:v>
                </c:pt>
              </c:strCache>
            </c:strRef>
          </c:tx>
          <c:spPr>
            <a:solidFill>
              <a:srgbClr val="00B0F0"/>
            </a:solidFill>
          </c:spPr>
          <c:invertIfNegative val="0"/>
          <c:dLbls>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'2020'!$B$240:$G$241</c:f>
              <c:multiLvlStrCache>
                <c:ptCount val="6"/>
                <c:lvl>
                  <c:pt idx="0">
                    <c:v>Baigė vidurinio ugdymo programą</c:v>
                  </c:pt>
                  <c:pt idx="1">
                    <c:v>Gavo Brandos atestatą</c:v>
                  </c:pt>
                  <c:pt idx="2">
                    <c:v>Baigė vidurinio ugdymo programą</c:v>
                  </c:pt>
                  <c:pt idx="3">
                    <c:v>Gavo Brandos atestatą</c:v>
                  </c:pt>
                  <c:pt idx="4">
                    <c:v>Baigė vidurinio ugdymo programą</c:v>
                  </c:pt>
                  <c:pt idx="5">
                    <c:v>Gavo Brandos atestatą</c:v>
                  </c:pt>
                </c:lvl>
                <c:lvl>
                  <c:pt idx="0">
                    <c:v>2017-2018 m. m.</c:v>
                  </c:pt>
                  <c:pt idx="2">
                    <c:v>2018-2019 m. m.</c:v>
                  </c:pt>
                  <c:pt idx="4">
                    <c:v>2019-2020 m. m.</c:v>
                  </c:pt>
                </c:lvl>
              </c:multiLvlStrCache>
            </c:multiLvlStrRef>
          </c:cat>
          <c:val>
            <c:numRef>
              <c:f>'2020'!$B$242:$G$242</c:f>
              <c:numCache>
                <c:formatCode>General</c:formatCode>
                <c:ptCount val="6"/>
                <c:pt idx="0">
                  <c:v>125</c:v>
                </c:pt>
                <c:pt idx="1">
                  <c:v>122</c:v>
                </c:pt>
                <c:pt idx="2">
                  <c:v>112</c:v>
                </c:pt>
                <c:pt idx="3">
                  <c:v>111</c:v>
                </c:pt>
                <c:pt idx="4">
                  <c:v>117</c:v>
                </c:pt>
                <c:pt idx="5">
                  <c:v>116</c:v>
                </c:pt>
              </c:numCache>
            </c:numRef>
          </c:val>
          <c:extLst xmlns:c16r2="http://schemas.microsoft.com/office/drawing/2015/06/chart">
            <c:ext xmlns:c16="http://schemas.microsoft.com/office/drawing/2014/chart" uri="{C3380CC4-5D6E-409C-BE32-E72D297353CC}">
              <c16:uniqueId val="{00000000-64AF-4A1A-BD1A-22522BF05AD1}"/>
            </c:ext>
          </c:extLst>
        </c:ser>
        <c:dLbls>
          <c:showLegendKey val="0"/>
          <c:showVal val="0"/>
          <c:showCatName val="0"/>
          <c:showSerName val="0"/>
          <c:showPercent val="0"/>
          <c:showBubbleSize val="0"/>
        </c:dLbls>
        <c:gapWidth val="75"/>
        <c:overlap val="100"/>
        <c:axId val="215611392"/>
        <c:axId val="194942592"/>
      </c:barChart>
      <c:catAx>
        <c:axId val="215611392"/>
        <c:scaling>
          <c:orientation val="minMax"/>
        </c:scaling>
        <c:delete val="0"/>
        <c:axPos val="b"/>
        <c:numFmt formatCode="General" sourceLinked="0"/>
        <c:majorTickMark val="none"/>
        <c:minorTickMark val="none"/>
        <c:tickLblPos val="nextTo"/>
        <c:txPr>
          <a:bodyPr/>
          <a:lstStyle/>
          <a:p>
            <a:pPr>
              <a:defRPr b="1"/>
            </a:pPr>
            <a:endParaRPr lang="lt-LT"/>
          </a:p>
        </c:txPr>
        <c:crossAx val="194942592"/>
        <c:crosses val="autoZero"/>
        <c:auto val="1"/>
        <c:lblAlgn val="ctr"/>
        <c:lblOffset val="100"/>
        <c:noMultiLvlLbl val="0"/>
      </c:catAx>
      <c:valAx>
        <c:axId val="194942592"/>
        <c:scaling>
          <c:orientation val="minMax"/>
        </c:scaling>
        <c:delete val="0"/>
        <c:axPos val="l"/>
        <c:majorGridlines/>
        <c:numFmt formatCode="General" sourceLinked="1"/>
        <c:majorTickMark val="none"/>
        <c:minorTickMark val="none"/>
        <c:tickLblPos val="nextTo"/>
        <c:spPr>
          <a:ln w="9525">
            <a:noFill/>
          </a:ln>
        </c:spPr>
        <c:crossAx val="2156113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EA39-0D53-4023-8609-52C86A99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47905</Words>
  <Characters>27307</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75062</CharactersWithSpaces>
  <SharedDoc>false</SharedDoc>
  <HLinks>
    <vt:vector size="12" baseType="variant">
      <vt:variant>
        <vt:i4>1376264</vt:i4>
      </vt:variant>
      <vt:variant>
        <vt:i4>3</vt:i4>
      </vt:variant>
      <vt:variant>
        <vt:i4>0</vt:i4>
      </vt:variant>
      <vt:variant>
        <vt:i4>5</vt:i4>
      </vt:variant>
      <vt:variant>
        <vt:lpwstr>http://www.kristoforo.vilnius.lm.lt/</vt:lpwstr>
      </vt:variant>
      <vt:variant>
        <vt:lpwstr/>
      </vt:variant>
      <vt:variant>
        <vt:i4>8257629</vt:i4>
      </vt:variant>
      <vt:variant>
        <vt:i4>0</vt:i4>
      </vt:variant>
      <vt:variant>
        <vt:i4>0</vt:i4>
      </vt:variant>
      <vt:variant>
        <vt:i4>5</vt:i4>
      </vt:variant>
      <vt:variant>
        <vt:lpwstr>mailto:rastine@kristoforo.vilnius.lm.lt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Ausra</cp:lastModifiedBy>
  <cp:revision>2</cp:revision>
  <cp:lastPrinted>2016-06-08T10:55:00Z</cp:lastPrinted>
  <dcterms:created xsi:type="dcterms:W3CDTF">2021-03-01T14:05:00Z</dcterms:created>
  <dcterms:modified xsi:type="dcterms:W3CDTF">2021-03-01T14:05:00Z</dcterms:modified>
</cp:coreProperties>
</file>